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甘肃省人民法院司法委托备</w:t>
      </w:r>
      <w:bookmarkStart w:id="0" w:name="_GoBack"/>
      <w:bookmarkEnd w:id="0"/>
      <w:r>
        <w:rPr>
          <w:rFonts w:hint="eastAsia" w:ascii="方正小标宋简体" w:hAnsi="方正小标宋简体" w:eastAsia="方正小标宋简体" w:cs="方正小标宋简体"/>
          <w:sz w:val="44"/>
          <w:szCs w:val="44"/>
        </w:rPr>
        <w:t>选机构</w:t>
      </w:r>
    </w:p>
    <w:p>
      <w:pPr>
        <w:keepNext w:val="0"/>
        <w:keepLines w:val="0"/>
        <w:pageBreakBefore w:val="0"/>
        <w:widowControl/>
        <w:kinsoku/>
        <w:wordWrap/>
        <w:overflowPunct/>
        <w:topLinePunct w:val="0"/>
        <w:autoSpaceDE/>
        <w:autoSpaceDN/>
        <w:bidi w:val="0"/>
        <w:adjustRightInd w:val="0"/>
        <w:snapToGrid w:val="0"/>
        <w:spacing w:line="8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复审</w:t>
      </w:r>
      <w:r>
        <w:rPr>
          <w:rFonts w:hint="eastAsia" w:ascii="方正小标宋简体" w:hAnsi="方正小标宋简体" w:eastAsia="方正小标宋简体" w:cs="方正小标宋简体"/>
          <w:sz w:val="44"/>
          <w:szCs w:val="44"/>
          <w:lang w:val="en-US" w:eastAsia="zh-CN"/>
        </w:rPr>
        <w:t>评分细则</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执业要求</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机构营业执照、资质、人员专业资</w:t>
      </w:r>
      <w:r>
        <w:rPr>
          <w:rFonts w:hint="eastAsia" w:ascii="仿宋_GB2312" w:hAnsi="仿宋_GB2312" w:eastAsia="仿宋_GB2312" w:cs="仿宋_GB2312"/>
          <w:color w:val="000000"/>
          <w:sz w:val="32"/>
          <w:szCs w:val="32"/>
          <w:lang w:val="en-US" w:eastAsia="zh-CN"/>
        </w:rPr>
        <w:t>格</w:t>
      </w:r>
      <w:r>
        <w:rPr>
          <w:rFonts w:hint="eastAsia" w:ascii="仿宋_GB2312" w:hAnsi="仿宋_GB2312" w:eastAsia="仿宋_GB2312" w:cs="仿宋_GB2312"/>
          <w:color w:val="000000"/>
          <w:sz w:val="32"/>
          <w:szCs w:val="32"/>
        </w:rPr>
        <w:t>信息或重要信息超过30天未及时更新的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扣1分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超过三个月未更新的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扣3分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未在人民法院信息平台填报的执业人员从事人民法院司法委托业务的，</w:t>
      </w:r>
      <w:r>
        <w:rPr>
          <w:rFonts w:hint="eastAsia" w:ascii="仿宋_GB2312" w:hAnsi="仿宋_GB2312" w:eastAsia="仿宋_GB2312" w:cs="仿宋_GB2312"/>
          <w:color w:val="000000"/>
          <w:sz w:val="32"/>
          <w:szCs w:val="32"/>
          <w:lang w:val="en-US" w:eastAsia="zh-CN"/>
        </w:rPr>
        <w:t>每人每次</w:t>
      </w:r>
      <w:r>
        <w:rPr>
          <w:rFonts w:hint="eastAsia" w:ascii="仿宋_GB2312" w:hAnsi="仿宋_GB2312" w:eastAsia="仿宋_GB2312" w:cs="仿宋_GB2312"/>
          <w:color w:val="000000"/>
          <w:sz w:val="32"/>
          <w:szCs w:val="32"/>
        </w:rPr>
        <w:t>扣3分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.未参加行政主管部门或行业协会组织的年度培训的，扣2分</w:t>
      </w:r>
      <w:r>
        <w:rPr>
          <w:rFonts w:hint="eastAsia" w:ascii="仿宋_GB2312" w:hAnsi="仿宋_GB2312" w:eastAsia="仿宋_GB2312" w:cs="仿宋_GB2312"/>
          <w:color w:val="000000"/>
          <w:sz w:val="32"/>
          <w:szCs w:val="32"/>
          <w:lang w:eastAsia="zh-CN"/>
        </w:rPr>
        <w:t>。</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业务办理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存在法定回避的情形未进行回避的，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扣3分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不</w:t>
      </w:r>
      <w:r>
        <w:rPr>
          <w:rFonts w:hint="eastAsia" w:ascii="仿宋_GB2312" w:hAnsi="仿宋_GB2312" w:eastAsia="仿宋_GB2312" w:cs="仿宋_GB2312"/>
          <w:color w:val="000000"/>
          <w:sz w:val="32"/>
          <w:szCs w:val="32"/>
        </w:rPr>
        <w:t>履行保密义务，</w:t>
      </w:r>
      <w:r>
        <w:rPr>
          <w:rFonts w:hint="eastAsia" w:ascii="仿宋_GB2312" w:hAnsi="仿宋_GB2312" w:eastAsia="仿宋_GB2312" w:cs="仿宋_GB2312"/>
          <w:color w:val="000000"/>
          <w:sz w:val="32"/>
          <w:szCs w:val="32"/>
          <w:lang w:val="en-US" w:eastAsia="zh-CN"/>
        </w:rPr>
        <w:t>尚</w:t>
      </w:r>
      <w:r>
        <w:rPr>
          <w:rFonts w:hint="eastAsia" w:ascii="仿宋_GB2312" w:hAnsi="仿宋_GB2312" w:eastAsia="仿宋_GB2312" w:cs="仿宋_GB2312"/>
          <w:color w:val="000000"/>
          <w:sz w:val="32"/>
          <w:szCs w:val="32"/>
        </w:rPr>
        <w:t>未造成严重后果的，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扣2分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3.违反委托程序、操作规程尚未造成不良后果的，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扣1分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.未按规定进行现场勘验或无正当理由不参加现场勘验的，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扣2分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.有正当延期情形</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未向人民法院提交延期申请的，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.无正当理由不能在规定期限内完成司法委托业务的，</w:t>
      </w:r>
      <w:r>
        <w:rPr>
          <w:rFonts w:hint="eastAsia" w:ascii="仿宋_GB2312" w:hAnsi="仿宋_GB2312" w:eastAsia="仿宋_GB2312" w:cs="仿宋_GB2312"/>
          <w:color w:val="000000"/>
          <w:sz w:val="32"/>
          <w:szCs w:val="32"/>
          <w:lang w:val="en-US" w:eastAsia="zh-CN"/>
        </w:rPr>
        <w:t>每次每件</w:t>
      </w:r>
      <w:r>
        <w:rPr>
          <w:rFonts w:hint="eastAsia" w:ascii="仿宋_GB2312" w:hAnsi="仿宋_GB2312" w:eastAsia="仿宋_GB2312" w:cs="仿宋_GB2312"/>
          <w:color w:val="000000"/>
          <w:sz w:val="32"/>
          <w:szCs w:val="32"/>
        </w:rPr>
        <w:t>扣2分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.遗失、损毁委托材料未造成后果的，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扣3分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.鉴定报告疏忽大意造成鉴定报告存在瑕疵或出具不当鉴定报告的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存在重大差错、严重瑕疵的，造成不良影响的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.拒不答复或未明确答复当事人提出书面异议的，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扣2分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.未建立正规的司法委托档案可供查阅的，扣3分。</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其他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备选机构或执业人员</w:t>
      </w:r>
      <w:r>
        <w:rPr>
          <w:rFonts w:hint="eastAsia" w:ascii="仿宋_GB2312" w:hAnsi="仿宋_GB2312" w:eastAsia="仿宋_GB2312" w:cs="仿宋_GB2312"/>
          <w:color w:val="000000"/>
          <w:sz w:val="32"/>
          <w:szCs w:val="32"/>
        </w:rPr>
        <w:t>被当事人投诉，产生不良影响的，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扣2分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.对人民法院</w:t>
      </w:r>
      <w:r>
        <w:rPr>
          <w:rFonts w:hint="eastAsia" w:ascii="仿宋_GB2312" w:hAnsi="仿宋_GB2312" w:eastAsia="仿宋_GB2312" w:cs="仿宋_GB2312"/>
          <w:color w:val="000000"/>
          <w:sz w:val="32"/>
          <w:szCs w:val="32"/>
          <w:lang w:val="en-US" w:eastAsia="zh-CN"/>
        </w:rPr>
        <w:t>司法</w:t>
      </w:r>
      <w:r>
        <w:rPr>
          <w:rFonts w:hint="eastAsia" w:ascii="仿宋_GB2312" w:hAnsi="仿宋_GB2312" w:eastAsia="仿宋_GB2312" w:cs="仿宋_GB2312"/>
          <w:color w:val="000000"/>
          <w:sz w:val="32"/>
          <w:szCs w:val="32"/>
        </w:rPr>
        <w:t>委托工作回应懈怠、服务意识差的，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态度恶劣的，每次扣3分</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.不接受法院监督，不及时改正存在问题的，</w:t>
      </w:r>
      <w:r>
        <w:rPr>
          <w:rFonts w:hint="eastAsia" w:ascii="仿宋_GB2312" w:hAnsi="仿宋_GB2312" w:eastAsia="仿宋_GB2312" w:cs="仿宋_GB2312"/>
          <w:color w:val="000000"/>
          <w:sz w:val="32"/>
          <w:szCs w:val="32"/>
          <w:lang w:val="en-US" w:eastAsia="zh-CN"/>
        </w:rPr>
        <w:t>每次</w:t>
      </w:r>
      <w:r>
        <w:rPr>
          <w:rFonts w:hint="eastAsia" w:ascii="仿宋_GB2312" w:hAnsi="仿宋_GB2312" w:eastAsia="仿宋_GB2312" w:cs="仿宋_GB2312"/>
          <w:color w:val="000000"/>
          <w:sz w:val="32"/>
          <w:szCs w:val="32"/>
        </w:rPr>
        <w:t>扣</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分</w:t>
      </w:r>
      <w:r>
        <w:rPr>
          <w:rFonts w:hint="eastAsia" w:ascii="仿宋_GB2312" w:hAnsi="仿宋_GB2312" w:eastAsia="仿宋_GB2312" w:cs="仿宋_GB2312"/>
          <w:color w:val="000000"/>
          <w:sz w:val="32"/>
          <w:szCs w:val="32"/>
          <w:lang w:eastAsia="zh-CN"/>
        </w:rPr>
        <w:t>。</w:t>
      </w:r>
    </w:p>
    <w:sectPr>
      <w:pgSz w:w="11906" w:h="16838"/>
      <w:pgMar w:top="2268" w:right="1531" w:bottom="1440" w:left="1531"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2B2D9"/>
    <w:multiLevelType w:val="singleLevel"/>
    <w:tmpl w:val="E842B2D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MDkwYjVkOWE2MzlmZjRmOTY3YjM2NDQwMGExOTAzZWQifQ=="/>
  </w:docVars>
  <w:rsids>
    <w:rsidRoot w:val="00D66A97"/>
    <w:rsid w:val="00110357"/>
    <w:rsid w:val="001D7E6C"/>
    <w:rsid w:val="00323B43"/>
    <w:rsid w:val="003D37D8"/>
    <w:rsid w:val="004358AB"/>
    <w:rsid w:val="00732F14"/>
    <w:rsid w:val="008B7726"/>
    <w:rsid w:val="00D66A97"/>
    <w:rsid w:val="00EB5FD5"/>
    <w:rsid w:val="13DA7F72"/>
    <w:rsid w:val="28256EFC"/>
    <w:rsid w:val="2B5705F6"/>
    <w:rsid w:val="44D74953"/>
    <w:rsid w:val="62E735B0"/>
    <w:rsid w:val="6B8A4D29"/>
    <w:rsid w:val="73E01FF3"/>
    <w:rsid w:val="759F6900"/>
    <w:rsid w:val="7DE90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楷体" w:hAnsi="楷体" w:eastAsia="楷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240" w:lineRule="auto"/>
    </w:pPr>
    <w:rPr>
      <w:rFonts w:ascii="Tahoma" w:hAnsi="Tahoma" w:eastAsia="楷体" w:cstheme="minorBidi"/>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564</Words>
  <Characters>582</Characters>
  <Lines>9</Lines>
  <Paragraphs>2</Paragraphs>
  <TotalTime>3</TotalTime>
  <ScaleCrop>false</ScaleCrop>
  <LinksUpToDate>false</LinksUpToDate>
  <CharactersWithSpaces>582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2022-05-03T13:24:00Z</dcterms:created>
  <dc:creator>微软用户</dc:creator>
  <cp:lastModifiedBy>D2006</cp:lastModifiedBy>
  <cp:lastPrinted>2022-05-17T07:47:00Z</cp:lastPrinted>
  <dcterms:modified xsi:type="dcterms:W3CDTF">2022-06-01T07:09:36Z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510D3D5C9A144E24B50C56EA1360379F</vt:lpwstr>
  </property>
</Properties>
</file>