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A1" w:rsidRDefault="00BA59A1">
      <w:pPr>
        <w:jc w:val="center"/>
        <w:rPr>
          <w:spacing w:val="14"/>
          <w:sz w:val="36"/>
          <w:szCs w:val="36"/>
        </w:rPr>
      </w:pPr>
    </w:p>
    <w:p w:rsidR="00BA59A1" w:rsidRPr="00F92F04" w:rsidRDefault="00BF3611" w:rsidP="00F92F04">
      <w:pPr>
        <w:jc w:val="center"/>
        <w:rPr>
          <w:rFonts w:ascii="黑体" w:eastAsia="黑体" w:hAnsi="黑体"/>
          <w:b/>
          <w:bCs/>
          <w:sz w:val="32"/>
          <w:szCs w:val="32"/>
        </w:rPr>
      </w:pPr>
      <w:r w:rsidRPr="00F92F04">
        <w:rPr>
          <w:rFonts w:ascii="黑体" w:eastAsia="黑体" w:hAnsi="黑体"/>
          <w:b/>
          <w:bCs/>
          <w:sz w:val="32"/>
          <w:szCs w:val="32"/>
        </w:rPr>
        <w:t>202</w:t>
      </w:r>
      <w:r w:rsidRPr="00F92F04">
        <w:rPr>
          <w:rFonts w:ascii="黑体" w:eastAsia="黑体" w:hAnsi="黑体" w:hint="eastAsia"/>
          <w:b/>
          <w:bCs/>
          <w:sz w:val="32"/>
          <w:szCs w:val="32"/>
        </w:rPr>
        <w:t>2</w:t>
      </w:r>
      <w:r w:rsidRPr="00F92F04">
        <w:rPr>
          <w:rFonts w:ascii="黑体" w:eastAsia="黑体" w:hAnsi="黑体"/>
          <w:b/>
          <w:bCs/>
          <w:sz w:val="32"/>
          <w:szCs w:val="32"/>
        </w:rPr>
        <w:t>年度省级预算执行情况绩效单位自评报表目录</w:t>
      </w:r>
    </w:p>
    <w:p w:rsidR="00BA59A1" w:rsidRPr="00F92F04" w:rsidRDefault="00BF3611" w:rsidP="00F92F04">
      <w:pPr>
        <w:ind w:firstLineChars="500" w:firstLine="1405"/>
        <w:rPr>
          <w:rFonts w:ascii="仿宋" w:eastAsia="仿宋" w:hAnsi="仿宋"/>
          <w:b/>
          <w:bCs/>
          <w:sz w:val="28"/>
          <w:szCs w:val="28"/>
        </w:rPr>
      </w:pPr>
      <w:r w:rsidRPr="00F92F04">
        <w:rPr>
          <w:rFonts w:ascii="仿宋" w:eastAsia="仿宋" w:hAnsi="仿宋" w:hint="eastAsia"/>
          <w:b/>
          <w:bCs/>
          <w:sz w:val="28"/>
          <w:szCs w:val="28"/>
        </w:rPr>
        <w:t>一、部门自评报告</w:t>
      </w:r>
    </w:p>
    <w:p w:rsidR="00BA59A1" w:rsidRPr="00F92F04" w:rsidRDefault="00BF3611" w:rsidP="00F92F04">
      <w:pPr>
        <w:ind w:firstLineChars="500" w:firstLine="1405"/>
        <w:rPr>
          <w:rFonts w:ascii="仿宋" w:eastAsia="仿宋" w:hAnsi="仿宋"/>
          <w:b/>
          <w:bCs/>
          <w:sz w:val="28"/>
          <w:szCs w:val="28"/>
        </w:rPr>
      </w:pPr>
      <w:r w:rsidRPr="00F92F04">
        <w:rPr>
          <w:rFonts w:ascii="仿宋" w:eastAsia="仿宋" w:hAnsi="仿宋" w:hint="eastAsia"/>
          <w:b/>
          <w:bCs/>
          <w:sz w:val="28"/>
          <w:szCs w:val="28"/>
        </w:rPr>
        <w:t>二、部门整体支出自评表</w:t>
      </w:r>
    </w:p>
    <w:p w:rsidR="00BA59A1" w:rsidRPr="00F92F04" w:rsidRDefault="00BF3611" w:rsidP="00F92F04">
      <w:pPr>
        <w:ind w:firstLineChars="500" w:firstLine="1405"/>
        <w:rPr>
          <w:rFonts w:ascii="仿宋" w:eastAsia="仿宋" w:hAnsi="仿宋"/>
          <w:b/>
          <w:bCs/>
          <w:sz w:val="28"/>
          <w:szCs w:val="28"/>
        </w:rPr>
      </w:pPr>
      <w:r w:rsidRPr="00F92F04">
        <w:rPr>
          <w:rFonts w:ascii="仿宋" w:eastAsia="仿宋" w:hAnsi="仿宋" w:hint="eastAsia"/>
          <w:b/>
          <w:bCs/>
          <w:sz w:val="28"/>
          <w:szCs w:val="28"/>
        </w:rPr>
        <w:t>三、部门预算项目支出绩效自评结果汇总表</w:t>
      </w:r>
    </w:p>
    <w:p w:rsidR="00BA59A1" w:rsidRPr="00F92F04" w:rsidRDefault="00BF3611" w:rsidP="00F92F04">
      <w:pPr>
        <w:ind w:firstLineChars="700" w:firstLine="1960"/>
        <w:rPr>
          <w:rFonts w:ascii="仿宋" w:eastAsia="仿宋" w:hAnsi="仿宋"/>
          <w:sz w:val="28"/>
          <w:szCs w:val="28"/>
        </w:rPr>
      </w:pPr>
      <w:r w:rsidRPr="00F92F04">
        <w:rPr>
          <w:rFonts w:ascii="仿宋" w:eastAsia="仿宋" w:hAnsi="仿宋"/>
          <w:sz w:val="28"/>
          <w:szCs w:val="28"/>
        </w:rPr>
        <w:t>1.</w:t>
      </w:r>
      <w:r w:rsidRPr="00F92F04">
        <w:rPr>
          <w:rFonts w:ascii="仿宋" w:eastAsia="仿宋" w:hAnsi="仿宋" w:hint="eastAsia"/>
          <w:sz w:val="28"/>
          <w:szCs w:val="28"/>
        </w:rPr>
        <w:t xml:space="preserve"> 中央政法转移支付资金</w:t>
      </w:r>
      <w:r w:rsidRPr="00F92F04">
        <w:rPr>
          <w:rFonts w:ascii="仿宋" w:eastAsia="仿宋" w:hAnsi="仿宋"/>
          <w:sz w:val="28"/>
          <w:szCs w:val="28"/>
        </w:rPr>
        <w:t>项目绩效自评表</w:t>
      </w:r>
    </w:p>
    <w:p w:rsidR="00BA59A1" w:rsidRPr="00F92F04" w:rsidRDefault="00BF3611" w:rsidP="00F92F04">
      <w:pPr>
        <w:ind w:firstLineChars="700" w:firstLine="1960"/>
        <w:rPr>
          <w:rFonts w:ascii="仿宋" w:eastAsia="仿宋" w:hAnsi="仿宋"/>
          <w:sz w:val="28"/>
          <w:szCs w:val="28"/>
        </w:rPr>
      </w:pPr>
      <w:r w:rsidRPr="00F92F04">
        <w:rPr>
          <w:rFonts w:ascii="仿宋" w:eastAsia="仿宋" w:hAnsi="仿宋"/>
          <w:sz w:val="28"/>
          <w:szCs w:val="28"/>
        </w:rPr>
        <w:t>2.</w:t>
      </w:r>
      <w:r w:rsidRPr="00F92F04">
        <w:rPr>
          <w:rFonts w:ascii="仿宋" w:eastAsia="仿宋" w:hAnsi="仿宋" w:hint="eastAsia"/>
          <w:sz w:val="28"/>
          <w:szCs w:val="28"/>
        </w:rPr>
        <w:t xml:space="preserve"> 业务费</w:t>
      </w:r>
      <w:r w:rsidRPr="00F92F04">
        <w:rPr>
          <w:rFonts w:ascii="仿宋" w:eastAsia="仿宋" w:hAnsi="仿宋"/>
          <w:sz w:val="28"/>
          <w:szCs w:val="28"/>
        </w:rPr>
        <w:t>项目绩效自评表</w:t>
      </w:r>
    </w:p>
    <w:p w:rsidR="00BA59A1" w:rsidRPr="00F92F04" w:rsidRDefault="00D3161D" w:rsidP="00F92F04">
      <w:pPr>
        <w:ind w:firstLineChars="700" w:firstLine="1960"/>
        <w:rPr>
          <w:rFonts w:ascii="仿宋" w:eastAsia="仿宋" w:hAnsi="仿宋"/>
          <w:sz w:val="28"/>
          <w:szCs w:val="28"/>
        </w:rPr>
      </w:pPr>
      <w:bookmarkStart w:id="0" w:name="_GoBack"/>
      <w:bookmarkEnd w:id="0"/>
      <w:r w:rsidRPr="00F92F04">
        <w:rPr>
          <w:rFonts w:ascii="仿宋" w:eastAsia="仿宋" w:hAnsi="仿宋" w:hint="eastAsia"/>
          <w:sz w:val="28"/>
          <w:szCs w:val="28"/>
        </w:rPr>
        <w:t>3、</w:t>
      </w:r>
      <w:r w:rsidR="003461A0">
        <w:rPr>
          <w:rFonts w:ascii="仿宋" w:eastAsia="仿宋" w:hAnsi="仿宋" w:hint="eastAsia"/>
          <w:sz w:val="28"/>
          <w:szCs w:val="28"/>
        </w:rPr>
        <w:t>两庭建设</w:t>
      </w:r>
      <w:r w:rsidR="00566A80">
        <w:rPr>
          <w:rFonts w:ascii="仿宋" w:eastAsia="仿宋" w:hAnsi="仿宋" w:hint="eastAsia"/>
          <w:sz w:val="28"/>
          <w:szCs w:val="28"/>
        </w:rPr>
        <w:t>资金</w:t>
      </w:r>
      <w:r w:rsidR="00566A80" w:rsidRPr="00F92F04">
        <w:rPr>
          <w:rFonts w:ascii="仿宋" w:eastAsia="仿宋" w:hAnsi="仿宋"/>
          <w:sz w:val="28"/>
          <w:szCs w:val="28"/>
        </w:rPr>
        <w:t>项目绩效自评表</w:t>
      </w: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pPr>
        <w:jc w:val="center"/>
        <w:rPr>
          <w:spacing w:val="14"/>
          <w:sz w:val="36"/>
          <w:szCs w:val="36"/>
        </w:rPr>
      </w:pPr>
    </w:p>
    <w:p w:rsidR="00BA59A1" w:rsidRDefault="00BA59A1" w:rsidP="00F92F04">
      <w:pPr>
        <w:rPr>
          <w:spacing w:val="14"/>
          <w:sz w:val="36"/>
          <w:szCs w:val="36"/>
        </w:rPr>
      </w:pPr>
    </w:p>
    <w:p w:rsidR="00F92F04" w:rsidRDefault="00F92F04" w:rsidP="00F92F04">
      <w:pPr>
        <w:pStyle w:val="6"/>
      </w:pPr>
    </w:p>
    <w:p w:rsidR="00F92F04" w:rsidRDefault="00F92F04" w:rsidP="00F92F04"/>
    <w:p w:rsidR="00F92F04" w:rsidRPr="00F92F04" w:rsidRDefault="00F92F04" w:rsidP="00F92F04">
      <w:pPr>
        <w:pStyle w:val="6"/>
      </w:pPr>
    </w:p>
    <w:p w:rsidR="00F92F04" w:rsidRDefault="00BF3611"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lastRenderedPageBreak/>
        <w:t>2022年度</w:t>
      </w:r>
    </w:p>
    <w:p w:rsidR="00BA59A1" w:rsidRPr="00F92F04" w:rsidRDefault="00D3161D"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t>甘肃省</w:t>
      </w:r>
      <w:r w:rsidR="00980F41">
        <w:rPr>
          <w:rFonts w:ascii="宋体" w:eastAsia="宋体" w:hAnsi="宋体" w:hint="eastAsia"/>
          <w:spacing w:val="14"/>
          <w:sz w:val="44"/>
          <w:szCs w:val="44"/>
        </w:rPr>
        <w:t>酒泉市中级</w:t>
      </w:r>
      <w:r w:rsidRPr="00F92F04">
        <w:rPr>
          <w:rFonts w:ascii="宋体" w:eastAsia="宋体" w:hAnsi="宋体" w:hint="eastAsia"/>
          <w:spacing w:val="14"/>
          <w:sz w:val="44"/>
          <w:szCs w:val="44"/>
        </w:rPr>
        <w:t>人民法院</w:t>
      </w:r>
    </w:p>
    <w:p w:rsidR="00BA59A1" w:rsidRPr="00F92F04" w:rsidRDefault="00BF3611"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t>部门预算执行情况绩效自评报告</w:t>
      </w:r>
    </w:p>
    <w:p w:rsidR="00BA59A1" w:rsidRDefault="00BA59A1" w:rsidP="00F92F04">
      <w:pPr>
        <w:spacing w:line="600" w:lineRule="auto"/>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rPr>
          <w:spacing w:val="24"/>
          <w:sz w:val="32"/>
          <w:szCs w:val="32"/>
        </w:rPr>
      </w:pPr>
    </w:p>
    <w:p w:rsidR="00F92F04" w:rsidRDefault="00F92F04" w:rsidP="00F92F04">
      <w:pPr>
        <w:pStyle w:val="6"/>
      </w:pPr>
    </w:p>
    <w:p w:rsidR="00F92F04" w:rsidRDefault="00F92F04" w:rsidP="00F92F04"/>
    <w:p w:rsidR="00F92F04" w:rsidRDefault="00F92F04" w:rsidP="00F92F04">
      <w:pPr>
        <w:pStyle w:val="6"/>
      </w:pPr>
    </w:p>
    <w:p w:rsidR="00F92F04" w:rsidRDefault="00F92F04" w:rsidP="00F92F04"/>
    <w:p w:rsidR="00F92F04" w:rsidRDefault="00F92F04" w:rsidP="00F92F04">
      <w:pPr>
        <w:pStyle w:val="6"/>
      </w:pPr>
    </w:p>
    <w:p w:rsidR="00F92F04" w:rsidRDefault="00F92F04" w:rsidP="00F92F04"/>
    <w:p w:rsidR="00F92F04" w:rsidRDefault="00F92F04" w:rsidP="00F92F04">
      <w:pPr>
        <w:pStyle w:val="6"/>
      </w:pPr>
    </w:p>
    <w:p w:rsidR="00BA59A1" w:rsidRDefault="00BA59A1" w:rsidP="00F92F04">
      <w:pPr>
        <w:tabs>
          <w:tab w:val="left" w:pos="495"/>
        </w:tabs>
        <w:rPr>
          <w:spacing w:val="24"/>
          <w:sz w:val="32"/>
          <w:szCs w:val="32"/>
        </w:rPr>
      </w:pPr>
    </w:p>
    <w:p w:rsidR="00BF3611" w:rsidRPr="00F92F04" w:rsidRDefault="00D3161D" w:rsidP="00F92F04">
      <w:pPr>
        <w:tabs>
          <w:tab w:val="left" w:pos="495"/>
        </w:tabs>
        <w:spacing w:line="600" w:lineRule="auto"/>
        <w:jc w:val="center"/>
        <w:rPr>
          <w:rFonts w:ascii="宋体" w:eastAsia="宋体" w:hAnsi="宋体"/>
          <w:b/>
          <w:sz w:val="32"/>
          <w:szCs w:val="32"/>
        </w:rPr>
      </w:pPr>
      <w:r w:rsidRPr="00F92F04">
        <w:rPr>
          <w:rFonts w:ascii="宋体" w:eastAsia="宋体" w:hAnsi="宋体" w:hint="eastAsia"/>
          <w:b/>
          <w:spacing w:val="24"/>
          <w:sz w:val="32"/>
          <w:szCs w:val="32"/>
        </w:rPr>
        <w:t>甘肃省</w:t>
      </w:r>
      <w:r w:rsidR="00980F41">
        <w:rPr>
          <w:rFonts w:ascii="宋体" w:eastAsia="宋体" w:hAnsi="宋体" w:hint="eastAsia"/>
          <w:b/>
          <w:spacing w:val="24"/>
          <w:sz w:val="32"/>
          <w:szCs w:val="32"/>
        </w:rPr>
        <w:t>酒泉市中级</w:t>
      </w:r>
      <w:r w:rsidRPr="00F92F04">
        <w:rPr>
          <w:rFonts w:ascii="宋体" w:eastAsia="宋体" w:hAnsi="宋体" w:hint="eastAsia"/>
          <w:b/>
          <w:spacing w:val="24"/>
          <w:sz w:val="32"/>
          <w:szCs w:val="32"/>
        </w:rPr>
        <w:t>人民法院</w:t>
      </w:r>
    </w:p>
    <w:p w:rsidR="00BA59A1" w:rsidRPr="00F92F04" w:rsidRDefault="00BF3611" w:rsidP="00F92F04">
      <w:pPr>
        <w:tabs>
          <w:tab w:val="left" w:pos="495"/>
        </w:tabs>
        <w:spacing w:line="600" w:lineRule="auto"/>
        <w:ind w:firstLineChars="900" w:firstLine="2891"/>
        <w:rPr>
          <w:rFonts w:ascii="宋体" w:eastAsia="宋体" w:hAnsi="宋体"/>
          <w:b/>
          <w:sz w:val="32"/>
          <w:szCs w:val="32"/>
        </w:rPr>
      </w:pPr>
      <w:r w:rsidRPr="00F92F04">
        <w:rPr>
          <w:rFonts w:ascii="宋体" w:eastAsia="宋体" w:hAnsi="宋体" w:hint="eastAsia"/>
          <w:b/>
          <w:sz w:val="32"/>
          <w:szCs w:val="32"/>
        </w:rPr>
        <w:t>2</w:t>
      </w:r>
      <w:r w:rsidRPr="00F92F04">
        <w:rPr>
          <w:rFonts w:ascii="宋体" w:eastAsia="宋体" w:hAnsi="宋体"/>
          <w:b/>
          <w:sz w:val="32"/>
          <w:szCs w:val="32"/>
        </w:rPr>
        <w:t>02</w:t>
      </w:r>
      <w:r w:rsidRPr="00F92F04">
        <w:rPr>
          <w:rFonts w:ascii="宋体" w:eastAsia="宋体" w:hAnsi="宋体" w:hint="eastAsia"/>
          <w:b/>
          <w:sz w:val="32"/>
          <w:szCs w:val="32"/>
        </w:rPr>
        <w:t>3年2月22日</w:t>
      </w:r>
    </w:p>
    <w:p w:rsidR="00BA59A1" w:rsidRDefault="00BA59A1">
      <w:pPr>
        <w:spacing w:line="640" w:lineRule="exact"/>
        <w:jc w:val="center"/>
        <w:rPr>
          <w:b/>
          <w:bCs/>
          <w:sz w:val="28"/>
          <w:szCs w:val="28"/>
        </w:rPr>
      </w:pPr>
    </w:p>
    <w:p w:rsidR="00BA59A1" w:rsidRPr="00F92F04" w:rsidRDefault="00BF3611" w:rsidP="00F92F04">
      <w:pPr>
        <w:pStyle w:val="10"/>
        <w:jc w:val="center"/>
        <w:rPr>
          <w:rFonts w:ascii="黑体" w:eastAsia="黑体" w:hAnsi="黑体"/>
          <w:b/>
          <w:bCs/>
          <w:sz w:val="32"/>
          <w:szCs w:val="32"/>
        </w:rPr>
      </w:pPr>
      <w:r>
        <w:br w:type="page"/>
      </w:r>
      <w:r w:rsidRPr="00F92F04">
        <w:rPr>
          <w:rFonts w:ascii="黑体" w:eastAsia="黑体" w:hAnsi="黑体" w:hint="eastAsia"/>
          <w:b/>
          <w:bCs/>
          <w:sz w:val="32"/>
          <w:szCs w:val="32"/>
        </w:rPr>
        <w:lastRenderedPageBreak/>
        <w:t xml:space="preserve">目 </w:t>
      </w:r>
      <w:r w:rsidRPr="00F92F04">
        <w:rPr>
          <w:rFonts w:ascii="黑体" w:eastAsia="黑体" w:hAnsi="黑体"/>
          <w:b/>
          <w:bCs/>
          <w:sz w:val="32"/>
          <w:szCs w:val="32"/>
        </w:rPr>
        <w:t xml:space="preserve">   </w:t>
      </w:r>
      <w:r w:rsidRPr="00F92F04">
        <w:rPr>
          <w:rFonts w:ascii="黑体" w:eastAsia="黑体" w:hAnsi="黑体" w:hint="eastAsia"/>
          <w:b/>
          <w:bCs/>
          <w:sz w:val="32"/>
          <w:szCs w:val="32"/>
        </w:rPr>
        <w:t>录</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一、基本情况</w:t>
      </w:r>
      <w:r w:rsidRPr="00A61A87">
        <w:rPr>
          <w:rFonts w:ascii="仿宋" w:eastAsia="仿宋" w:hAnsi="仿宋"/>
          <w:bCs/>
          <w:sz w:val="28"/>
          <w:szCs w:val="28"/>
        </w:rPr>
        <w:t>……………………………………</w:t>
      </w:r>
      <w:r w:rsidR="00F92F04" w:rsidRPr="00A61A87">
        <w:rPr>
          <w:rFonts w:ascii="仿宋" w:eastAsia="仿宋" w:hAnsi="仿宋"/>
          <w:bCs/>
          <w:sz w:val="28"/>
          <w:szCs w:val="28"/>
        </w:rPr>
        <w:t>……</w:t>
      </w:r>
      <w:r w:rsidR="000929C9" w:rsidRPr="00A61A87">
        <w:rPr>
          <w:rFonts w:ascii="仿宋" w:eastAsia="仿宋" w:hAnsi="仿宋"/>
          <w:bCs/>
          <w:sz w:val="28"/>
          <w:szCs w:val="28"/>
        </w:rPr>
        <w:t>…………………</w:t>
      </w:r>
      <w:r w:rsidRPr="00A61A87">
        <w:rPr>
          <w:rFonts w:ascii="仿宋" w:eastAsia="仿宋" w:hAnsi="仿宋"/>
          <w:bCs/>
          <w:sz w:val="28"/>
          <w:szCs w:val="28"/>
        </w:rPr>
        <w:t>1</w:t>
      </w:r>
    </w:p>
    <w:p w:rsidR="00BA59A1" w:rsidRPr="00A61A87" w:rsidRDefault="00BF3611">
      <w:pPr>
        <w:spacing w:line="640" w:lineRule="exact"/>
        <w:ind w:left="420"/>
        <w:rPr>
          <w:rFonts w:ascii="仿宋" w:eastAsia="仿宋" w:hAnsi="仿宋"/>
          <w:sz w:val="28"/>
          <w:szCs w:val="28"/>
        </w:rPr>
      </w:pPr>
      <w:r w:rsidRPr="00A61A87">
        <w:rPr>
          <w:rFonts w:ascii="仿宋" w:eastAsia="仿宋" w:hAnsi="仿宋" w:hint="eastAsia"/>
          <w:sz w:val="28"/>
          <w:szCs w:val="28"/>
        </w:rPr>
        <w:t>（一）部门主要职能</w:t>
      </w:r>
      <w:r w:rsidR="00F92F04" w:rsidRPr="00A61A87">
        <w:rPr>
          <w:rFonts w:ascii="仿宋" w:eastAsia="仿宋" w:hAnsi="仿宋"/>
          <w:sz w:val="28"/>
          <w:szCs w:val="28"/>
        </w:rPr>
        <w:t>…</w:t>
      </w:r>
      <w:r w:rsidR="000929C9" w:rsidRPr="00A61A87">
        <w:rPr>
          <w:rFonts w:ascii="仿宋" w:eastAsia="仿宋" w:hAnsi="仿宋"/>
          <w:sz w:val="28"/>
          <w:szCs w:val="28"/>
        </w:rPr>
        <w:t>………………………</w:t>
      </w:r>
      <w:r w:rsidR="00CF1E79" w:rsidRPr="00A61A87">
        <w:rPr>
          <w:rFonts w:ascii="仿宋" w:eastAsia="仿宋" w:hAnsi="仿宋"/>
          <w:bCs/>
          <w:sz w:val="28"/>
          <w:szCs w:val="28"/>
        </w:rPr>
        <w:t>…………………</w:t>
      </w:r>
      <w:r w:rsidR="000929C9" w:rsidRPr="00A61A87">
        <w:rPr>
          <w:rFonts w:ascii="仿宋" w:eastAsia="仿宋" w:hAnsi="仿宋"/>
          <w:sz w:val="28"/>
          <w:szCs w:val="28"/>
        </w:rPr>
        <w:t>…</w:t>
      </w:r>
      <w:r w:rsidR="00CF1E79" w:rsidRPr="00A61A87">
        <w:rPr>
          <w:rFonts w:ascii="仿宋" w:eastAsia="仿宋" w:hAnsi="仿宋"/>
          <w:sz w:val="28"/>
          <w:szCs w:val="28"/>
        </w:rPr>
        <w:t>…</w:t>
      </w:r>
      <w:r w:rsidRPr="00A61A87">
        <w:rPr>
          <w:rFonts w:ascii="仿宋" w:eastAsia="仿宋" w:hAnsi="仿宋"/>
          <w:sz w:val="28"/>
          <w:szCs w:val="28"/>
        </w:rPr>
        <w:t>1</w:t>
      </w:r>
    </w:p>
    <w:p w:rsidR="00BA59A1" w:rsidRPr="00A61A87" w:rsidRDefault="00BF3611">
      <w:pPr>
        <w:spacing w:line="640" w:lineRule="exact"/>
        <w:rPr>
          <w:rFonts w:ascii="仿宋" w:eastAsia="仿宋" w:hAnsi="仿宋"/>
          <w:sz w:val="28"/>
          <w:szCs w:val="28"/>
        </w:rPr>
      </w:pPr>
      <w:r w:rsidRPr="00A61A87">
        <w:rPr>
          <w:rFonts w:ascii="仿宋" w:eastAsia="仿宋" w:hAnsi="仿宋" w:hint="eastAsia"/>
          <w:sz w:val="28"/>
          <w:szCs w:val="28"/>
        </w:rPr>
        <w:t xml:space="preserve"> </w:t>
      </w:r>
      <w:r w:rsidRPr="00A61A87">
        <w:rPr>
          <w:rFonts w:ascii="仿宋" w:eastAsia="仿宋" w:hAnsi="仿宋"/>
          <w:sz w:val="28"/>
          <w:szCs w:val="28"/>
        </w:rPr>
        <w:t xml:space="preserve">   </w:t>
      </w:r>
      <w:r w:rsidRPr="00A61A87">
        <w:rPr>
          <w:rFonts w:ascii="仿宋" w:eastAsia="仿宋" w:hAnsi="仿宋" w:hint="eastAsia"/>
          <w:sz w:val="28"/>
          <w:szCs w:val="28"/>
        </w:rPr>
        <w:t>（二）内设机构及所属单位概括</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Pr="00A61A87">
        <w:rPr>
          <w:rFonts w:ascii="仿宋" w:eastAsia="仿宋" w:hAnsi="仿宋"/>
          <w:sz w:val="28"/>
          <w:szCs w:val="28"/>
        </w:rPr>
        <w:t>…</w:t>
      </w:r>
      <w:r w:rsidR="00E806C5">
        <w:rPr>
          <w:rFonts w:ascii="仿宋" w:eastAsia="仿宋" w:hAnsi="仿宋" w:hint="eastAsia"/>
          <w:sz w:val="28"/>
          <w:szCs w:val="28"/>
        </w:rPr>
        <w:t>1</w:t>
      </w:r>
      <w:r w:rsidRPr="00A61A87">
        <w:rPr>
          <w:rFonts w:ascii="仿宋" w:eastAsia="仿宋" w:hAnsi="仿宋" w:hint="eastAsia"/>
          <w:sz w:val="28"/>
          <w:szCs w:val="28"/>
        </w:rPr>
        <w:t xml:space="preserve">            </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二、绩效自评工作组织开展情况</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Pr="00A61A87">
        <w:rPr>
          <w:rFonts w:ascii="仿宋" w:eastAsia="仿宋" w:hAnsi="仿宋"/>
          <w:bCs/>
          <w:sz w:val="28"/>
          <w:szCs w:val="28"/>
        </w:rPr>
        <w:t>…</w:t>
      </w:r>
      <w:r w:rsidR="00E806C5">
        <w:rPr>
          <w:rFonts w:ascii="仿宋" w:eastAsia="仿宋" w:hAnsi="仿宋" w:hint="eastAsia"/>
          <w:bCs/>
          <w:sz w:val="28"/>
          <w:szCs w:val="28"/>
        </w:rPr>
        <w:t>1</w:t>
      </w:r>
    </w:p>
    <w:p w:rsidR="00BA59A1" w:rsidRPr="00A61A87" w:rsidRDefault="00BF3611" w:rsidP="00C32DEC">
      <w:pPr>
        <w:spacing w:line="640" w:lineRule="exact"/>
        <w:ind w:firstLineChars="271" w:firstLine="759"/>
        <w:rPr>
          <w:rFonts w:ascii="仿宋" w:eastAsia="仿宋" w:hAnsi="仿宋"/>
          <w:sz w:val="28"/>
          <w:szCs w:val="28"/>
        </w:rPr>
      </w:pPr>
      <w:r w:rsidRPr="00A61A87">
        <w:rPr>
          <w:rFonts w:ascii="仿宋" w:eastAsia="仿宋" w:hAnsi="仿宋" w:hint="eastAsia"/>
          <w:sz w:val="28"/>
          <w:szCs w:val="28"/>
        </w:rPr>
        <w:t>绩效自评工作组织管理情况</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C32DEC" w:rsidRPr="00A61A87">
        <w:rPr>
          <w:rFonts w:ascii="仿宋" w:eastAsia="仿宋" w:hAnsi="仿宋"/>
          <w:sz w:val="28"/>
          <w:szCs w:val="28"/>
        </w:rPr>
        <w:t>……</w:t>
      </w:r>
      <w:r w:rsidR="00514FC3" w:rsidRPr="00A61A87">
        <w:rPr>
          <w:rFonts w:ascii="仿宋" w:eastAsia="仿宋" w:hAnsi="仿宋" w:hint="eastAsia"/>
          <w:bCs/>
          <w:sz w:val="28"/>
          <w:szCs w:val="28"/>
        </w:rPr>
        <w:t xml:space="preserve"> </w:t>
      </w:r>
      <w:r w:rsidR="00E806C5">
        <w:rPr>
          <w:rFonts w:ascii="仿宋" w:eastAsia="仿宋" w:hAnsi="仿宋" w:hint="eastAsia"/>
          <w:sz w:val="28"/>
          <w:szCs w:val="28"/>
        </w:rPr>
        <w:t>1</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三、部门整体支出绩效自评情况分析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D11CD7" w:rsidRPr="00A61A87">
        <w:rPr>
          <w:rFonts w:ascii="仿宋" w:eastAsia="仿宋" w:hAnsi="仿宋" w:hint="eastAsia"/>
          <w:bCs/>
          <w:sz w:val="28"/>
          <w:szCs w:val="28"/>
        </w:rPr>
        <w:t>3</w:t>
      </w:r>
    </w:p>
    <w:p w:rsidR="00BA59A1" w:rsidRPr="00A61A87" w:rsidRDefault="00BF3611">
      <w:pPr>
        <w:spacing w:line="640" w:lineRule="exact"/>
        <w:ind w:firstLine="480"/>
        <w:rPr>
          <w:rFonts w:ascii="仿宋" w:eastAsia="仿宋" w:hAnsi="仿宋"/>
          <w:sz w:val="28"/>
          <w:szCs w:val="28"/>
        </w:rPr>
      </w:pPr>
      <w:r w:rsidRPr="00A61A87">
        <w:rPr>
          <w:rFonts w:ascii="仿宋" w:eastAsia="仿宋" w:hAnsi="仿宋" w:hint="eastAsia"/>
          <w:sz w:val="28"/>
          <w:szCs w:val="28"/>
        </w:rPr>
        <w:t>（一）部门决算情况</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514FC3" w:rsidRPr="00A61A87">
        <w:rPr>
          <w:rFonts w:ascii="仿宋" w:eastAsia="仿宋" w:hAnsi="仿宋" w:hint="eastAsia"/>
          <w:sz w:val="28"/>
          <w:szCs w:val="28"/>
        </w:rPr>
        <w:t xml:space="preserve"> </w:t>
      </w:r>
      <w:r w:rsidRPr="00A61A87">
        <w:rPr>
          <w:rFonts w:ascii="仿宋" w:eastAsia="仿宋" w:hAnsi="仿宋" w:hint="eastAsia"/>
          <w:sz w:val="28"/>
          <w:szCs w:val="28"/>
        </w:rPr>
        <w:t>3</w:t>
      </w:r>
    </w:p>
    <w:p w:rsidR="00BA59A1" w:rsidRPr="00514FC3" w:rsidRDefault="00BF3611">
      <w:pPr>
        <w:spacing w:line="640" w:lineRule="exact"/>
        <w:ind w:firstLine="480"/>
        <w:rPr>
          <w:rFonts w:ascii="仿宋" w:eastAsia="仿宋" w:hAnsi="仿宋"/>
          <w:sz w:val="28"/>
          <w:szCs w:val="28"/>
        </w:rPr>
      </w:pPr>
      <w:r w:rsidRPr="00A61A87">
        <w:rPr>
          <w:rFonts w:ascii="仿宋" w:eastAsia="仿宋" w:hAnsi="仿宋" w:hint="eastAsia"/>
          <w:sz w:val="28"/>
          <w:szCs w:val="28"/>
        </w:rPr>
        <w:t>（二）总体绩效目标完成情况分析</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CF1E79" w:rsidRPr="00514FC3">
        <w:rPr>
          <w:rFonts w:ascii="仿宋" w:eastAsia="仿宋" w:hAnsi="仿宋"/>
          <w:sz w:val="28"/>
          <w:szCs w:val="28"/>
        </w:rPr>
        <w:t>…</w:t>
      </w:r>
      <w:r w:rsidR="00514FC3">
        <w:rPr>
          <w:rFonts w:ascii="仿宋" w:eastAsia="仿宋" w:hAnsi="仿宋" w:hint="eastAsia"/>
          <w:sz w:val="28"/>
          <w:szCs w:val="28"/>
        </w:rPr>
        <w:t xml:space="preserve"> </w:t>
      </w:r>
      <w:r w:rsidR="00E806C5">
        <w:rPr>
          <w:rFonts w:ascii="仿宋" w:eastAsia="仿宋" w:hAnsi="仿宋" w:hint="eastAsia"/>
          <w:sz w:val="28"/>
          <w:szCs w:val="28"/>
        </w:rPr>
        <w:t>3</w:t>
      </w:r>
    </w:p>
    <w:p w:rsidR="00BA59A1" w:rsidRPr="00514FC3" w:rsidRDefault="00BF3611">
      <w:pPr>
        <w:spacing w:line="640" w:lineRule="exact"/>
        <w:ind w:firstLine="480"/>
        <w:rPr>
          <w:rFonts w:ascii="仿宋" w:eastAsia="仿宋" w:hAnsi="仿宋"/>
          <w:sz w:val="28"/>
          <w:szCs w:val="28"/>
        </w:rPr>
      </w:pPr>
      <w:r w:rsidRPr="00514FC3">
        <w:rPr>
          <w:rFonts w:ascii="仿宋" w:eastAsia="仿宋" w:hAnsi="仿宋" w:hint="eastAsia"/>
          <w:sz w:val="28"/>
          <w:szCs w:val="28"/>
        </w:rPr>
        <w:t>（三）各项指标完成情况分析</w:t>
      </w:r>
      <w:r w:rsidRPr="00514FC3">
        <w:rPr>
          <w:rFonts w:ascii="仿宋" w:eastAsia="仿宋" w:hAnsi="仿宋"/>
          <w:sz w:val="28"/>
          <w:szCs w:val="28"/>
        </w:rPr>
        <w:t>……………</w:t>
      </w:r>
      <w:r w:rsidR="00CF1E79" w:rsidRPr="00514FC3">
        <w:rPr>
          <w:rFonts w:ascii="仿宋" w:eastAsia="仿宋" w:hAnsi="仿宋"/>
          <w:b/>
          <w:bCs/>
          <w:sz w:val="28"/>
          <w:szCs w:val="28"/>
        </w:rPr>
        <w:t>………………</w:t>
      </w:r>
      <w:r w:rsidR="00CF1E79" w:rsidRPr="00514FC3">
        <w:rPr>
          <w:rFonts w:ascii="仿宋" w:eastAsia="仿宋" w:hAnsi="仿宋"/>
          <w:sz w:val="28"/>
          <w:szCs w:val="28"/>
        </w:rPr>
        <w:t>…</w:t>
      </w:r>
      <w:r w:rsidR="00CF1E79" w:rsidRPr="00514FC3">
        <w:rPr>
          <w:rFonts w:ascii="仿宋" w:eastAsia="仿宋" w:hAnsi="仿宋"/>
          <w:b/>
          <w:bCs/>
          <w:sz w:val="28"/>
          <w:szCs w:val="28"/>
        </w:rPr>
        <w:t>…</w:t>
      </w:r>
      <w:r w:rsidRPr="00514FC3">
        <w:rPr>
          <w:rFonts w:ascii="仿宋" w:eastAsia="仿宋" w:hAnsi="仿宋"/>
          <w:sz w:val="28"/>
          <w:szCs w:val="28"/>
        </w:rPr>
        <w:t>…</w:t>
      </w:r>
      <w:r w:rsidR="00514FC3" w:rsidRPr="00AB1A0F">
        <w:rPr>
          <w:rFonts w:ascii="仿宋" w:eastAsia="仿宋" w:hAnsi="仿宋" w:hint="eastAsia"/>
          <w:color w:val="000000" w:themeColor="text1"/>
          <w:sz w:val="28"/>
          <w:szCs w:val="28"/>
        </w:rPr>
        <w:t xml:space="preserve"> </w:t>
      </w:r>
      <w:r w:rsidR="00D11CD7" w:rsidRPr="00AB1A0F">
        <w:rPr>
          <w:rFonts w:ascii="仿宋" w:eastAsia="仿宋" w:hAnsi="仿宋" w:hint="eastAsia"/>
          <w:color w:val="000000" w:themeColor="text1"/>
          <w:sz w:val="28"/>
          <w:szCs w:val="28"/>
        </w:rPr>
        <w:t>5</w:t>
      </w:r>
    </w:p>
    <w:p w:rsidR="00BA59A1" w:rsidRPr="00A61A87" w:rsidRDefault="00BF3611">
      <w:pPr>
        <w:spacing w:line="640" w:lineRule="exact"/>
        <w:ind w:firstLine="480"/>
        <w:rPr>
          <w:rFonts w:ascii="仿宋" w:eastAsia="仿宋" w:hAnsi="仿宋"/>
          <w:sz w:val="28"/>
          <w:szCs w:val="28"/>
        </w:rPr>
      </w:pPr>
      <w:r w:rsidRPr="00514FC3">
        <w:rPr>
          <w:rFonts w:ascii="仿宋" w:eastAsia="仿宋" w:hAnsi="仿宋" w:hint="eastAsia"/>
          <w:sz w:val="28"/>
          <w:szCs w:val="28"/>
        </w:rPr>
        <w:t>（四）偏离绩效目标的原因及下一步改进措施</w:t>
      </w:r>
      <w:r w:rsidRPr="00514FC3">
        <w:rPr>
          <w:rFonts w:ascii="仿宋" w:eastAsia="仿宋" w:hAnsi="仿宋"/>
          <w:sz w:val="28"/>
          <w:szCs w:val="28"/>
        </w:rPr>
        <w:t>……</w:t>
      </w:r>
      <w:r w:rsidR="00CF1E79" w:rsidRPr="00514FC3">
        <w:rPr>
          <w:rFonts w:ascii="仿宋" w:eastAsia="仿宋" w:hAnsi="仿宋"/>
          <w:b/>
          <w:bCs/>
          <w:sz w:val="28"/>
          <w:szCs w:val="28"/>
        </w:rPr>
        <w:t>……………</w:t>
      </w:r>
      <w:r w:rsidR="00514FC3">
        <w:rPr>
          <w:rFonts w:ascii="仿宋" w:eastAsia="仿宋" w:hAnsi="仿宋" w:hint="eastAsia"/>
          <w:b/>
          <w:bCs/>
          <w:sz w:val="28"/>
          <w:szCs w:val="28"/>
        </w:rPr>
        <w:t xml:space="preserve"> </w:t>
      </w:r>
      <w:r w:rsidR="00C32DEC">
        <w:rPr>
          <w:rFonts w:ascii="仿宋" w:eastAsia="仿宋" w:hAnsi="仿宋" w:hint="eastAsia"/>
          <w:sz w:val="28"/>
          <w:szCs w:val="28"/>
        </w:rPr>
        <w:t>1</w:t>
      </w:r>
      <w:r w:rsidR="00AB1A0F">
        <w:rPr>
          <w:rFonts w:ascii="仿宋" w:eastAsia="仿宋" w:hAnsi="仿宋" w:hint="eastAsia"/>
          <w:sz w:val="28"/>
          <w:szCs w:val="28"/>
        </w:rPr>
        <w:t>1</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四、部门预算项目支出绩效自评情况分析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D11CD7" w:rsidRPr="00A61A87">
        <w:rPr>
          <w:rFonts w:ascii="仿宋" w:eastAsia="仿宋" w:hAnsi="仿宋" w:hint="eastAsia"/>
          <w:bCs/>
          <w:sz w:val="28"/>
          <w:szCs w:val="28"/>
        </w:rPr>
        <w:t>1</w:t>
      </w:r>
      <w:r w:rsidR="00AB1A0F">
        <w:rPr>
          <w:rFonts w:ascii="仿宋" w:eastAsia="仿宋" w:hAnsi="仿宋" w:hint="eastAsia"/>
          <w:bCs/>
          <w:sz w:val="28"/>
          <w:szCs w:val="28"/>
        </w:rPr>
        <w:t>2</w:t>
      </w:r>
    </w:p>
    <w:p w:rsidR="00BA59A1" w:rsidRPr="00A61A87" w:rsidRDefault="00BF3611">
      <w:pPr>
        <w:spacing w:line="640" w:lineRule="exact"/>
        <w:rPr>
          <w:rFonts w:ascii="仿宋" w:eastAsia="仿宋" w:hAnsi="仿宋"/>
          <w:sz w:val="28"/>
          <w:szCs w:val="28"/>
        </w:rPr>
      </w:pPr>
      <w:r w:rsidRPr="00A61A87">
        <w:rPr>
          <w:rFonts w:ascii="仿宋" w:eastAsia="仿宋" w:hAnsi="仿宋" w:hint="eastAsia"/>
          <w:sz w:val="28"/>
          <w:szCs w:val="28"/>
        </w:rPr>
        <w:t xml:space="preserve"> </w:t>
      </w:r>
      <w:r w:rsidRPr="00A61A87">
        <w:rPr>
          <w:rFonts w:ascii="仿宋" w:eastAsia="仿宋" w:hAnsi="仿宋"/>
          <w:sz w:val="28"/>
          <w:szCs w:val="28"/>
        </w:rPr>
        <w:t xml:space="preserve">   </w:t>
      </w:r>
      <w:r w:rsidRPr="00A61A87">
        <w:rPr>
          <w:rFonts w:ascii="仿宋" w:eastAsia="仿宋" w:hAnsi="仿宋" w:hint="eastAsia"/>
          <w:sz w:val="28"/>
          <w:szCs w:val="28"/>
        </w:rPr>
        <w:t>（一）项目</w:t>
      </w:r>
      <w:r w:rsidRPr="00A61A87">
        <w:rPr>
          <w:rFonts w:ascii="仿宋" w:eastAsia="仿宋" w:hAnsi="仿宋"/>
          <w:sz w:val="28"/>
          <w:szCs w:val="28"/>
        </w:rPr>
        <w:t>1</w:t>
      </w:r>
      <w:r w:rsidRPr="00A61A87">
        <w:rPr>
          <w:rFonts w:ascii="仿宋" w:eastAsia="仿宋" w:hAnsi="仿宋" w:hint="eastAsia"/>
          <w:sz w:val="28"/>
          <w:szCs w:val="28"/>
        </w:rPr>
        <w:t xml:space="preserve">中央政法转移支付资金 </w:t>
      </w:r>
      <w:r w:rsidRPr="00A61A87">
        <w:rPr>
          <w:rFonts w:ascii="仿宋" w:eastAsia="仿宋" w:hAnsi="仿宋"/>
          <w:sz w:val="28"/>
          <w:szCs w:val="28"/>
        </w:rPr>
        <w:t>…………</w:t>
      </w:r>
      <w:r w:rsidR="00CF1E79" w:rsidRPr="00A61A87">
        <w:rPr>
          <w:rFonts w:ascii="仿宋" w:eastAsia="仿宋" w:hAnsi="仿宋"/>
          <w:bCs/>
          <w:sz w:val="28"/>
          <w:szCs w:val="28"/>
        </w:rPr>
        <w:t>………………</w:t>
      </w:r>
      <w:r w:rsidRPr="00A61A87">
        <w:rPr>
          <w:rFonts w:ascii="仿宋" w:eastAsia="仿宋" w:hAnsi="仿宋"/>
          <w:sz w:val="28"/>
          <w:szCs w:val="28"/>
        </w:rPr>
        <w:t>1</w:t>
      </w:r>
      <w:r w:rsidR="00D11CD7" w:rsidRPr="00A61A87">
        <w:rPr>
          <w:rFonts w:ascii="仿宋" w:eastAsia="仿宋" w:hAnsi="仿宋" w:hint="eastAsia"/>
          <w:sz w:val="28"/>
          <w:szCs w:val="28"/>
        </w:rPr>
        <w:t>3</w:t>
      </w:r>
    </w:p>
    <w:p w:rsidR="00BA59A1" w:rsidRPr="00A61A87" w:rsidRDefault="00BF3611">
      <w:pPr>
        <w:spacing w:line="640" w:lineRule="exact"/>
        <w:rPr>
          <w:rFonts w:ascii="仿宋" w:eastAsia="仿宋" w:hAnsi="仿宋"/>
          <w:sz w:val="28"/>
          <w:szCs w:val="28"/>
        </w:rPr>
      </w:pPr>
      <w:r w:rsidRPr="00A61A87">
        <w:rPr>
          <w:rFonts w:ascii="仿宋" w:eastAsia="仿宋" w:hAnsi="仿宋" w:hint="eastAsia"/>
          <w:sz w:val="28"/>
          <w:szCs w:val="28"/>
        </w:rPr>
        <w:t xml:space="preserve"> </w:t>
      </w:r>
      <w:r w:rsidRPr="00A61A87">
        <w:rPr>
          <w:rFonts w:ascii="仿宋" w:eastAsia="仿宋" w:hAnsi="仿宋"/>
          <w:sz w:val="28"/>
          <w:szCs w:val="28"/>
        </w:rPr>
        <w:t xml:space="preserve">   </w:t>
      </w:r>
      <w:r w:rsidRPr="00A61A87">
        <w:rPr>
          <w:rFonts w:ascii="仿宋" w:eastAsia="仿宋" w:hAnsi="仿宋" w:hint="eastAsia"/>
          <w:sz w:val="28"/>
          <w:szCs w:val="28"/>
        </w:rPr>
        <w:t>（二）项目</w:t>
      </w:r>
      <w:r w:rsidRPr="00A61A87">
        <w:rPr>
          <w:rFonts w:ascii="仿宋" w:eastAsia="仿宋" w:hAnsi="仿宋"/>
          <w:sz w:val="28"/>
          <w:szCs w:val="28"/>
        </w:rPr>
        <w:t>2</w:t>
      </w:r>
      <w:r w:rsidRPr="00A61A87">
        <w:rPr>
          <w:rFonts w:ascii="仿宋" w:eastAsia="仿宋" w:hAnsi="仿宋" w:hint="eastAsia"/>
          <w:sz w:val="28"/>
          <w:szCs w:val="28"/>
        </w:rPr>
        <w:t>业务费</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Pr="00A61A87">
        <w:rPr>
          <w:rFonts w:ascii="仿宋" w:eastAsia="仿宋" w:hAnsi="仿宋"/>
          <w:sz w:val="28"/>
          <w:szCs w:val="28"/>
        </w:rPr>
        <w:t>1</w:t>
      </w:r>
      <w:r w:rsidR="00AB1A0F">
        <w:rPr>
          <w:rFonts w:ascii="仿宋" w:eastAsia="仿宋" w:hAnsi="仿宋" w:hint="eastAsia"/>
          <w:sz w:val="28"/>
          <w:szCs w:val="28"/>
        </w:rPr>
        <w:t>6</w:t>
      </w:r>
    </w:p>
    <w:p w:rsidR="00BA59A1" w:rsidRPr="00A61A87" w:rsidRDefault="00BF3611" w:rsidP="00A61A87">
      <w:pPr>
        <w:spacing w:line="640" w:lineRule="exact"/>
        <w:ind w:leftChars="150" w:left="315" w:firstLineChars="100" w:firstLine="280"/>
        <w:rPr>
          <w:rFonts w:ascii="仿宋" w:eastAsia="仿宋" w:hAnsi="仿宋"/>
          <w:sz w:val="28"/>
          <w:szCs w:val="28"/>
        </w:rPr>
      </w:pPr>
      <w:r w:rsidRPr="00A61A87">
        <w:rPr>
          <w:rFonts w:ascii="仿宋" w:eastAsia="仿宋" w:hAnsi="仿宋" w:hint="eastAsia"/>
          <w:sz w:val="28"/>
          <w:szCs w:val="28"/>
        </w:rPr>
        <w:t>（三）项目</w:t>
      </w:r>
      <w:r w:rsidRPr="00A61A87">
        <w:rPr>
          <w:rFonts w:ascii="仿宋" w:eastAsia="仿宋" w:hAnsi="仿宋"/>
          <w:sz w:val="28"/>
          <w:szCs w:val="28"/>
        </w:rPr>
        <w:t>3</w:t>
      </w:r>
      <w:r w:rsidR="003461A0">
        <w:rPr>
          <w:rFonts w:ascii="仿宋" w:eastAsia="仿宋" w:hAnsi="仿宋" w:hint="eastAsia"/>
          <w:sz w:val="28"/>
          <w:szCs w:val="28"/>
        </w:rPr>
        <w:t>两庭建设</w:t>
      </w:r>
      <w:r w:rsidRPr="00A61A87">
        <w:rPr>
          <w:rFonts w:ascii="仿宋" w:eastAsia="仿宋" w:hAnsi="仿宋" w:hint="eastAsia"/>
          <w:sz w:val="28"/>
          <w:szCs w:val="28"/>
        </w:rPr>
        <w:t>费</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AB1A0F">
        <w:rPr>
          <w:rFonts w:ascii="仿宋" w:eastAsia="仿宋" w:hAnsi="仿宋" w:hint="eastAsia"/>
          <w:sz w:val="28"/>
          <w:szCs w:val="28"/>
        </w:rPr>
        <w:t>19</w:t>
      </w:r>
      <w:r w:rsidRPr="00A61A87">
        <w:rPr>
          <w:rFonts w:ascii="仿宋" w:eastAsia="仿宋" w:hAnsi="仿宋" w:hint="eastAsia"/>
          <w:sz w:val="28"/>
          <w:szCs w:val="28"/>
        </w:rPr>
        <w:t xml:space="preserve">       </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五、部门管理的转移支付绩效自评情况分析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D11CD7" w:rsidRPr="00A61A87">
        <w:rPr>
          <w:rFonts w:ascii="仿宋" w:eastAsia="仿宋" w:hAnsi="仿宋" w:hint="eastAsia"/>
          <w:bCs/>
          <w:sz w:val="28"/>
          <w:szCs w:val="28"/>
        </w:rPr>
        <w:t>2</w:t>
      </w:r>
      <w:r w:rsidR="00AB1A0F">
        <w:rPr>
          <w:rFonts w:ascii="仿宋" w:eastAsia="仿宋" w:hAnsi="仿宋" w:hint="eastAsia"/>
          <w:bCs/>
          <w:sz w:val="28"/>
          <w:szCs w:val="28"/>
        </w:rPr>
        <w:t>2</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六、绩效自评结果拟应用和公开情况</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D11CD7" w:rsidRPr="00A61A87">
        <w:rPr>
          <w:rFonts w:ascii="仿宋" w:eastAsia="仿宋" w:hAnsi="仿宋" w:hint="eastAsia"/>
          <w:bCs/>
          <w:sz w:val="28"/>
          <w:szCs w:val="28"/>
        </w:rPr>
        <w:t>2</w:t>
      </w:r>
      <w:r w:rsidR="00AB1A0F">
        <w:rPr>
          <w:rFonts w:ascii="仿宋" w:eastAsia="仿宋" w:hAnsi="仿宋" w:hint="eastAsia"/>
          <w:bCs/>
          <w:sz w:val="28"/>
          <w:szCs w:val="28"/>
        </w:rPr>
        <w:t>2</w:t>
      </w:r>
    </w:p>
    <w:p w:rsidR="00BA59A1" w:rsidRPr="00514FC3" w:rsidRDefault="00CF1E79" w:rsidP="00CF1E79">
      <w:pPr>
        <w:spacing w:line="640" w:lineRule="exact"/>
        <w:rPr>
          <w:rFonts w:ascii="仿宋" w:eastAsia="仿宋" w:hAnsi="仿宋"/>
          <w:b/>
          <w:bCs/>
          <w:sz w:val="28"/>
          <w:szCs w:val="28"/>
        </w:rPr>
      </w:pPr>
      <w:r w:rsidRPr="00CF2FA4">
        <w:rPr>
          <w:rFonts w:ascii="仿宋" w:eastAsia="仿宋" w:hAnsi="仿宋" w:hint="eastAsia"/>
          <w:b/>
          <w:bCs/>
          <w:sz w:val="28"/>
          <w:szCs w:val="28"/>
        </w:rPr>
        <w:t>七、其他需要说明的</w:t>
      </w:r>
      <w:r w:rsidR="00514FC3" w:rsidRPr="00CF2FA4">
        <w:rPr>
          <w:rFonts w:ascii="仿宋" w:eastAsia="仿宋" w:hAnsi="仿宋" w:hint="eastAsia"/>
          <w:b/>
          <w:bCs/>
          <w:sz w:val="28"/>
          <w:szCs w:val="28"/>
        </w:rPr>
        <w:t>问题</w:t>
      </w:r>
      <w:r w:rsidRPr="00A61A87">
        <w:rPr>
          <w:rFonts w:ascii="仿宋" w:eastAsia="仿宋" w:hAnsi="仿宋"/>
          <w:bCs/>
          <w:sz w:val="28"/>
          <w:szCs w:val="28"/>
        </w:rPr>
        <w:t>…………………………………</w:t>
      </w:r>
      <w:r w:rsidRPr="00A61A87">
        <w:rPr>
          <w:rFonts w:ascii="仿宋" w:eastAsia="仿宋" w:hAnsi="仿宋"/>
          <w:sz w:val="28"/>
          <w:szCs w:val="28"/>
        </w:rPr>
        <w:t>…</w:t>
      </w:r>
      <w:r w:rsidRPr="00A61A87">
        <w:rPr>
          <w:rFonts w:ascii="仿宋" w:eastAsia="仿宋" w:hAnsi="仿宋"/>
          <w:bCs/>
          <w:sz w:val="28"/>
          <w:szCs w:val="28"/>
        </w:rPr>
        <w:t>…………</w:t>
      </w:r>
      <w:r w:rsidR="00D11CD7" w:rsidRPr="00A61A87">
        <w:rPr>
          <w:rFonts w:ascii="仿宋" w:eastAsia="仿宋" w:hAnsi="仿宋" w:hint="eastAsia"/>
          <w:bCs/>
          <w:sz w:val="28"/>
          <w:szCs w:val="28"/>
        </w:rPr>
        <w:t>2</w:t>
      </w:r>
      <w:r w:rsidR="00AB1A0F">
        <w:rPr>
          <w:rFonts w:ascii="仿宋" w:eastAsia="仿宋" w:hAnsi="仿宋" w:hint="eastAsia"/>
          <w:bCs/>
          <w:sz w:val="28"/>
          <w:szCs w:val="28"/>
        </w:rPr>
        <w:t>3</w:t>
      </w:r>
    </w:p>
    <w:p w:rsidR="00CF1E79" w:rsidRPr="00D11CD7" w:rsidRDefault="00CF1E79" w:rsidP="00CF1E79"/>
    <w:p w:rsidR="00CF1E79" w:rsidRDefault="00CF1E79" w:rsidP="00CF1E79">
      <w:pPr>
        <w:pStyle w:val="6"/>
      </w:pPr>
    </w:p>
    <w:p w:rsidR="00903A8A" w:rsidRDefault="00903A8A" w:rsidP="00CF1E79">
      <w:pPr>
        <w:sectPr w:rsidR="00903A8A" w:rsidSect="00424381">
          <w:footerReference w:type="default" r:id="rId7"/>
          <w:pgSz w:w="11906" w:h="16838"/>
          <w:pgMar w:top="1440" w:right="1800" w:bottom="1440" w:left="1800" w:header="851" w:footer="992" w:gutter="0"/>
          <w:pgNumType w:start="1"/>
          <w:cols w:space="425"/>
          <w:docGrid w:type="lines" w:linePitch="312"/>
        </w:sectPr>
      </w:pPr>
    </w:p>
    <w:p w:rsidR="00CF1E79" w:rsidRPr="00CF1E79" w:rsidRDefault="00CF1E79" w:rsidP="00D11CD7">
      <w:pPr>
        <w:pStyle w:val="6"/>
        <w:ind w:firstLineChars="0" w:firstLine="0"/>
      </w:pPr>
    </w:p>
    <w:p w:rsidR="00BA59A1" w:rsidRPr="00F92F04" w:rsidRDefault="00BF3611" w:rsidP="00F92F04">
      <w:pPr>
        <w:ind w:firstLineChars="200" w:firstLine="643"/>
        <w:rPr>
          <w:rFonts w:ascii="黑体" w:eastAsia="黑体" w:hAnsi="黑体"/>
          <w:b/>
          <w:bCs/>
          <w:sz w:val="32"/>
          <w:szCs w:val="32"/>
        </w:rPr>
      </w:pPr>
      <w:r w:rsidRPr="00F92F04">
        <w:rPr>
          <w:rFonts w:ascii="黑体" w:eastAsia="黑体" w:hAnsi="黑体" w:hint="eastAsia"/>
          <w:b/>
          <w:bCs/>
          <w:sz w:val="32"/>
          <w:szCs w:val="32"/>
        </w:rPr>
        <w:t>一、基本情况</w:t>
      </w:r>
    </w:p>
    <w:p w:rsidR="00BA59A1" w:rsidRPr="00FE45C9" w:rsidRDefault="00BF3611" w:rsidP="00F92F04">
      <w:pPr>
        <w:pStyle w:val="2"/>
        <w:ind w:firstLine="643"/>
      </w:pPr>
      <w:r w:rsidRPr="00FE45C9">
        <w:rPr>
          <w:rFonts w:hint="eastAsia"/>
        </w:rPr>
        <w:t>（一）部门主要职能</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酒泉市中级人民法院是国家审判机关，依法独立行使审判权，对市人民代表大会及其常务委员会负责并报告工作。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222222"/>
          <w:kern w:val="0"/>
          <w:sz w:val="29"/>
          <w:szCs w:val="29"/>
        </w:rPr>
        <w:t>（一）审理法律规定由中级人民法院管辖的和其认为应当由中院审理的刑事、民事、行政等一审案件。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（二）审理法律规定由中级人民法院审理的刑事、民事、行政等第二审案件。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（三）依照法律规定提审由下级法院管辖的第一审刑事、民事、行政案件。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（四）审理甘肃省高级人民法院交由本院审判的刑事、民事、行政案件。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（五）依法审理减刑、假释案件；对不服基层人民法院和中院判决、裁定的各类申诉和申请再审进行审查，对其中确有错误的已发生法律效力的判决、裁定提起再审。</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（六）依法审判由酒泉市人民检察院按照审判监督程序提出的抗诉案件。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（七）依法对下级人民法院管辖不明的案件指定管辖。</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（八）根据《国家赔偿法》规定，受理赔偿案件。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（九）监督和指导基层人民法院的审判工作。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lastRenderedPageBreak/>
        <w:t>（十）依法执行本院已发生法律效力的判决、裁定以及国家行政单位申请执行的事项；执行省法院核准执行死刑的案件；统一领导全市法院执行工作。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（十一）总结审判经验，调查研究审判工作中的疑难问题，提出解决办法和意见；针对案件审理中发现的问题，提出司法建议。</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（十二）对本院的法官和其他工作人员进行思想政治教育，组织专业培训；按照权限管理，培训法官和其他工作人员；协同主管部门管理全市法院的机构设置、人员编制工作；负责全市法院系统绩效考核工作。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（十三）负责本院并指导基层人民法院的监察工作。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（十四）负责本市法院系统的武器、车辆等专项物资装备的计划管理及分配；负责人民法庭和审判法庭的建设；监督诉讼费的收缴、使用、管理工作。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（十五）负责本市涉及审判工作的司法鉴定及其他专门性的技术工作。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（十六）在审判工作中宣传法制，教育公民自觉遵守宪法和法律。</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（十七）接待涉及市中院信访接待范围的群众来访，处理群众来信；转办、交办、催办、督办上级部门交办的重点信访案件，对全市法院信访重点案件督查督办；协调处理群体性突发事件等。</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（十八）承办其他应当由中级人民法院负责办理的工作。</w:t>
      </w:r>
    </w:p>
    <w:p w:rsidR="00BA59A1" w:rsidRDefault="00BF3611" w:rsidP="00980F41">
      <w:pPr>
        <w:pStyle w:val="2"/>
        <w:ind w:firstLine="643"/>
      </w:pPr>
      <w:r w:rsidRPr="00FE45C9">
        <w:rPr>
          <w:rFonts w:hint="eastAsia"/>
        </w:rPr>
        <w:lastRenderedPageBreak/>
        <w:t>（二）内设机构及所属单位概况</w:t>
      </w:r>
    </w:p>
    <w:p w:rsidR="00FE45C9" w:rsidRPr="00FE45C9" w:rsidRDefault="00FE45C9" w:rsidP="00FE45C9">
      <w:pPr>
        <w:spacing w:line="360" w:lineRule="auto"/>
        <w:ind w:firstLineChars="200" w:firstLine="560"/>
        <w:rPr>
          <w:rFonts w:ascii="仿宋_GB2312" w:eastAsia="仿宋_GB2312" w:hAnsi="仿宋_GB2312"/>
          <w:sz w:val="28"/>
          <w:shd w:val="clear" w:color="auto" w:fill="FFFFFF"/>
        </w:rPr>
      </w:pPr>
      <w:r w:rsidRPr="00FE45C9">
        <w:rPr>
          <w:rFonts w:ascii="仿宋_GB2312" w:eastAsia="仿宋_GB2312" w:hAnsi="仿宋_GB2312" w:hint="eastAsia"/>
          <w:sz w:val="28"/>
          <w:shd w:val="clear" w:color="auto" w:fill="FFFFFF"/>
        </w:rPr>
        <w:t>机关内设机构17个，包括政治部、执行局（执行庭）、纪检组（监察室）、办公室、立案庭、刑事审判第一庭、刑事审判第二庭、民事审判第一庭、民事审判第二庭、民事审判第三庭、行政审判庭（市赔偿委员会办公室）、审判监督庭、研究室、法警支队、司法技术处、书记员室、审判管理办公室。</w:t>
      </w:r>
    </w:p>
    <w:p w:rsidR="00BA59A1" w:rsidRPr="00A43663" w:rsidRDefault="00BF3611" w:rsidP="00E806C5">
      <w:pPr>
        <w:ind w:firstLineChars="200" w:firstLine="643"/>
        <w:rPr>
          <w:rFonts w:ascii="黑体" w:eastAsia="黑体" w:hAnsi="黑体"/>
          <w:b/>
          <w:bCs/>
          <w:sz w:val="32"/>
          <w:szCs w:val="32"/>
        </w:rPr>
      </w:pPr>
      <w:r w:rsidRPr="00A43663">
        <w:rPr>
          <w:rFonts w:ascii="黑体" w:eastAsia="黑体" w:hAnsi="黑体" w:hint="eastAsia"/>
          <w:b/>
          <w:bCs/>
          <w:sz w:val="32"/>
          <w:szCs w:val="32"/>
        </w:rPr>
        <w:t>二、绩效自评工作组织开展情况</w:t>
      </w:r>
    </w:p>
    <w:p w:rsidR="00BA59A1" w:rsidRPr="00A43663" w:rsidRDefault="00BF3611" w:rsidP="00A43663">
      <w:pPr>
        <w:pStyle w:val="2"/>
        <w:ind w:firstLine="643"/>
      </w:pPr>
      <w:r w:rsidRPr="00A43663">
        <w:rPr>
          <w:rFonts w:hint="eastAsia"/>
        </w:rPr>
        <w:t>绩效自评工作组织管理情况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根据《甘肃省财政厅关于加快推进预算绩效管理工作的通知》（甘财绩〔2022〕5号）、《甘肃省财政厅关于开展2022年度省级部门预算绩效运行监控工作的通知》（甘财绩〔2022〕6号）文件</w:t>
      </w:r>
      <w:r w:rsidRPr="00A43663">
        <w:rPr>
          <w:rFonts w:ascii="仿宋_GB2312" w:eastAsia="仿宋_GB2312" w:hAnsi="仿宋_GB2312"/>
          <w:sz w:val="28"/>
          <w:shd w:val="clear" w:color="auto" w:fill="FFFFFF"/>
        </w:rPr>
        <w:t>精神，按照真实准确、客</w:t>
      </w:r>
      <w:r w:rsidRPr="00A43663">
        <w:rPr>
          <w:rFonts w:ascii="仿宋_GB2312" w:eastAsia="仿宋_GB2312" w:hAnsi="仿宋_GB2312" w:hint="eastAsia"/>
          <w:sz w:val="28"/>
          <w:shd w:val="clear" w:color="auto" w:fill="FFFFFF"/>
        </w:rPr>
        <w:t>观公正、突出重点的要求，我院全面开展2022年</w:t>
      </w:r>
      <w:r w:rsidRPr="00A43663">
        <w:rPr>
          <w:rFonts w:ascii="仿宋_GB2312" w:eastAsia="仿宋_GB2312" w:hAnsi="仿宋_GB2312"/>
          <w:sz w:val="28"/>
          <w:shd w:val="clear" w:color="auto" w:fill="FFFFFF"/>
        </w:rPr>
        <w:t>度预算执行情况绩</w:t>
      </w:r>
      <w:r w:rsidRPr="00A43663">
        <w:rPr>
          <w:rFonts w:ascii="仿宋_GB2312" w:eastAsia="仿宋_GB2312" w:hAnsi="仿宋_GB2312" w:hint="eastAsia"/>
          <w:sz w:val="28"/>
          <w:shd w:val="clear" w:color="auto" w:fill="FFFFFF"/>
        </w:rPr>
        <w:t>效自评工作。</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1、高度重视，严格落实自评责任</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2、明确方向，理清绩效评价思路</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我院多次召开绩效自评工作会议，认真结合预算项目制定实施方案，确定绩效自评指标体系，会同院机关相关处室及基层人民法庭对</w:t>
      </w:r>
      <w:r w:rsidRPr="00A43663">
        <w:rPr>
          <w:rFonts w:ascii="仿宋_GB2312" w:eastAsia="仿宋_GB2312" w:hAnsi="仿宋_GB2312" w:hint="eastAsia"/>
          <w:sz w:val="28"/>
          <w:shd w:val="clear" w:color="auto" w:fill="FFFFFF"/>
        </w:rPr>
        <w:lastRenderedPageBreak/>
        <w:t>绩效自评指标进行完善修正，确保绩效自评客观公正、真实准确。</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3、认真开展，严把绩效自评质量</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sidRPr="00A43663">
        <w:rPr>
          <w:rFonts w:ascii="仿宋_GB2312" w:eastAsia="仿宋_GB2312" w:hAnsi="仿宋_GB2312"/>
          <w:sz w:val="28"/>
          <w:shd w:val="clear" w:color="auto" w:fill="FFFFFF"/>
        </w:rPr>
        <w:t>1家单位和</w:t>
      </w:r>
      <w:r w:rsidR="0092743B">
        <w:rPr>
          <w:rFonts w:ascii="仿宋_GB2312" w:eastAsia="仿宋_GB2312" w:hAnsi="仿宋_GB2312" w:hint="eastAsia"/>
          <w:sz w:val="28"/>
          <w:shd w:val="clear" w:color="auto" w:fill="FFFFFF"/>
        </w:rPr>
        <w:t>9</w:t>
      </w:r>
      <w:r w:rsidRPr="00A43663">
        <w:rPr>
          <w:rFonts w:ascii="仿宋_GB2312" w:eastAsia="仿宋_GB2312" w:hAnsi="仿宋_GB2312"/>
          <w:sz w:val="28"/>
          <w:shd w:val="clear" w:color="auto" w:fill="FFFFFF"/>
        </w:rPr>
        <w:t>个预算项目，通</w:t>
      </w:r>
      <w:r w:rsidRPr="00A43663">
        <w:rPr>
          <w:rFonts w:ascii="仿宋_GB2312" w:eastAsia="仿宋_GB2312" w:hAnsi="仿宋_GB2312" w:hint="eastAsia"/>
          <w:sz w:val="28"/>
          <w:shd w:val="clear" w:color="auto" w:fill="FFFFFF"/>
        </w:rPr>
        <w:t>过座谈、收集资料，针对申报内容、实施情况、财务管理等方面运用定性和定量分析相结合的方法，根据年度实际完成情况真实、完整、合理的进行打分评价，做到科学量化、如实反映。</w:t>
      </w:r>
    </w:p>
    <w:p w:rsidR="00BA59A1" w:rsidRPr="008C25A8" w:rsidRDefault="00BF3611" w:rsidP="008C25A8">
      <w:pPr>
        <w:ind w:firstLineChars="200" w:firstLine="643"/>
        <w:rPr>
          <w:rFonts w:ascii="黑体" w:eastAsia="黑体" w:hAnsi="黑体"/>
          <w:b/>
          <w:bCs/>
          <w:sz w:val="32"/>
          <w:szCs w:val="32"/>
        </w:rPr>
      </w:pPr>
      <w:r w:rsidRPr="008C25A8">
        <w:rPr>
          <w:rFonts w:ascii="黑体" w:eastAsia="黑体" w:hAnsi="黑体" w:hint="eastAsia"/>
          <w:b/>
          <w:bCs/>
          <w:sz w:val="32"/>
          <w:szCs w:val="32"/>
        </w:rPr>
        <w:t>三、部门整体支出绩效自评情况分析</w:t>
      </w:r>
    </w:p>
    <w:p w:rsidR="00BA59A1" w:rsidRPr="00A43663" w:rsidRDefault="00BF3611" w:rsidP="00A43663">
      <w:pPr>
        <w:ind w:firstLineChars="150" w:firstLine="482"/>
        <w:rPr>
          <w:rFonts w:ascii="楷体" w:eastAsia="楷体" w:hAnsi="楷体" w:cstheme="majorBidi"/>
          <w:b/>
          <w:bCs/>
          <w:sz w:val="32"/>
          <w:szCs w:val="32"/>
        </w:rPr>
      </w:pPr>
      <w:r w:rsidRPr="00A43663">
        <w:rPr>
          <w:rFonts w:ascii="楷体" w:eastAsia="楷体" w:hAnsi="楷体" w:cstheme="majorBidi" w:hint="eastAsia"/>
          <w:b/>
          <w:bCs/>
          <w:sz w:val="32"/>
          <w:szCs w:val="32"/>
        </w:rPr>
        <w:t>（一）部门决算情况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202</w:t>
      </w:r>
      <w:r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年度，</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部门整体支出年初预算数为</w:t>
      </w:r>
      <w:r w:rsidR="008C4FF3">
        <w:rPr>
          <w:rFonts w:ascii="仿宋_GB2312" w:eastAsia="仿宋_GB2312" w:hAnsi="仿宋_GB2312" w:hint="eastAsia"/>
          <w:sz w:val="28"/>
          <w:shd w:val="clear" w:color="auto" w:fill="FFFFFF"/>
        </w:rPr>
        <w:t>3698.21</w:t>
      </w:r>
      <w:r w:rsidRPr="00A43663">
        <w:rPr>
          <w:rFonts w:ascii="仿宋_GB2312" w:eastAsia="仿宋_GB2312" w:hAnsi="仿宋_GB2312"/>
          <w:sz w:val="28"/>
          <w:shd w:val="clear" w:color="auto" w:fill="FFFFFF"/>
        </w:rPr>
        <w:t>万元，其中基本支出</w:t>
      </w:r>
      <w:r w:rsidR="008C4FF3">
        <w:rPr>
          <w:rFonts w:ascii="仿宋_GB2312" w:eastAsia="仿宋_GB2312" w:hAnsi="仿宋_GB2312" w:hint="eastAsia"/>
          <w:sz w:val="28"/>
          <w:shd w:val="clear" w:color="auto" w:fill="FFFFFF"/>
        </w:rPr>
        <w:t>2299.21</w:t>
      </w:r>
      <w:r w:rsidRPr="00A43663">
        <w:rPr>
          <w:rFonts w:ascii="仿宋_GB2312" w:eastAsia="仿宋_GB2312" w:hAnsi="仿宋_GB2312"/>
          <w:sz w:val="28"/>
          <w:shd w:val="clear" w:color="auto" w:fill="FFFFFF"/>
        </w:rPr>
        <w:t>万元，项目支出</w:t>
      </w:r>
      <w:r w:rsidR="008C4FF3">
        <w:rPr>
          <w:rFonts w:ascii="仿宋_GB2312" w:eastAsia="仿宋_GB2312" w:hAnsi="仿宋_GB2312" w:hint="eastAsia"/>
          <w:sz w:val="28"/>
          <w:shd w:val="clear" w:color="auto" w:fill="FFFFFF"/>
        </w:rPr>
        <w:t>1399</w:t>
      </w:r>
      <w:r w:rsidRPr="00A43663">
        <w:rPr>
          <w:rFonts w:ascii="仿宋_GB2312" w:eastAsia="仿宋_GB2312" w:hAnsi="仿宋_GB2312" w:hint="eastAsia"/>
          <w:sz w:val="28"/>
          <w:shd w:val="clear" w:color="auto" w:fill="FFFFFF"/>
        </w:rPr>
        <w:t>万</w:t>
      </w:r>
      <w:r w:rsidRPr="00A43663">
        <w:rPr>
          <w:rFonts w:ascii="仿宋_GB2312" w:eastAsia="仿宋_GB2312" w:hAnsi="仿宋_GB2312"/>
          <w:sz w:val="28"/>
          <w:shd w:val="clear" w:color="auto" w:fill="FFFFFF"/>
        </w:rPr>
        <w:t>元。经调整，</w:t>
      </w:r>
      <w:r w:rsidRPr="00A43663">
        <w:rPr>
          <w:rFonts w:ascii="仿宋_GB2312" w:eastAsia="仿宋_GB2312" w:hAnsi="仿宋_GB2312" w:hint="eastAsia"/>
          <w:sz w:val="28"/>
          <w:shd w:val="clear" w:color="auto" w:fill="FFFFFF"/>
        </w:rPr>
        <w:t>单位全年预算数资金总额为</w:t>
      </w:r>
      <w:r w:rsidR="008C4FF3">
        <w:rPr>
          <w:rFonts w:ascii="仿宋_GB2312" w:eastAsia="仿宋_GB2312" w:hAnsi="仿宋_GB2312" w:hint="eastAsia"/>
          <w:sz w:val="28"/>
          <w:shd w:val="clear" w:color="auto" w:fill="FFFFFF"/>
        </w:rPr>
        <w:t>7927.54</w:t>
      </w:r>
      <w:r w:rsidRPr="00A43663">
        <w:rPr>
          <w:rFonts w:ascii="仿宋_GB2312" w:eastAsia="仿宋_GB2312" w:hAnsi="仿宋_GB2312"/>
          <w:sz w:val="28"/>
          <w:shd w:val="clear" w:color="auto" w:fill="FFFFFF"/>
        </w:rPr>
        <w:t>万元，其中基本支出</w:t>
      </w:r>
      <w:r w:rsidR="008C4FF3">
        <w:rPr>
          <w:rFonts w:ascii="仿宋_GB2312" w:eastAsia="仿宋_GB2312" w:hAnsi="仿宋_GB2312" w:hint="eastAsia"/>
          <w:sz w:val="28"/>
          <w:shd w:val="clear" w:color="auto" w:fill="FFFFFF"/>
        </w:rPr>
        <w:t>3074.45</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sidR="008C4FF3">
        <w:rPr>
          <w:rFonts w:ascii="仿宋_GB2312" w:eastAsia="仿宋_GB2312" w:hAnsi="仿宋_GB2312" w:hint="eastAsia"/>
          <w:sz w:val="28"/>
          <w:shd w:val="clear" w:color="auto" w:fill="FFFFFF"/>
        </w:rPr>
        <w:t>4853.09</w:t>
      </w:r>
      <w:r w:rsidRPr="00A43663">
        <w:rPr>
          <w:rFonts w:ascii="仿宋_GB2312" w:eastAsia="仿宋_GB2312" w:hAnsi="仿宋_GB2312"/>
          <w:sz w:val="28"/>
          <w:shd w:val="clear" w:color="auto" w:fill="FFFFFF"/>
        </w:rPr>
        <w:t>万元。根据年末单位支出预算，我单位于年内</w:t>
      </w:r>
      <w:r w:rsidRPr="00A43663">
        <w:rPr>
          <w:rFonts w:ascii="仿宋_GB2312" w:eastAsia="仿宋_GB2312" w:hAnsi="仿宋_GB2312" w:hint="eastAsia"/>
          <w:sz w:val="28"/>
          <w:shd w:val="clear" w:color="auto" w:fill="FFFFFF"/>
        </w:rPr>
        <w:t>实际支出</w:t>
      </w:r>
      <w:r w:rsidR="008C4FF3">
        <w:rPr>
          <w:rFonts w:ascii="仿宋_GB2312" w:eastAsia="仿宋_GB2312" w:hAnsi="仿宋_GB2312" w:hint="eastAsia"/>
          <w:sz w:val="28"/>
          <w:shd w:val="clear" w:color="auto" w:fill="FFFFFF"/>
        </w:rPr>
        <w:t>7547.37</w:t>
      </w:r>
      <w:r w:rsidRPr="00A43663">
        <w:rPr>
          <w:rFonts w:ascii="仿宋_GB2312" w:eastAsia="仿宋_GB2312" w:hAnsi="仿宋_GB2312" w:hint="eastAsia"/>
          <w:sz w:val="28"/>
          <w:shd w:val="clear" w:color="auto" w:fill="FFFFFF"/>
        </w:rPr>
        <w:t>万元，其中基本支出</w:t>
      </w:r>
      <w:r w:rsidR="008C4FF3">
        <w:rPr>
          <w:rFonts w:ascii="仿宋_GB2312" w:eastAsia="仿宋_GB2312" w:hAnsi="仿宋_GB2312" w:hint="eastAsia"/>
          <w:sz w:val="28"/>
          <w:shd w:val="clear" w:color="auto" w:fill="FFFFFF"/>
        </w:rPr>
        <w:t>2870.86</w:t>
      </w:r>
      <w:r w:rsidR="007A6D32" w:rsidRPr="00A43663">
        <w:rPr>
          <w:rFonts w:ascii="仿宋_GB2312" w:eastAsia="仿宋_GB2312" w:hAnsi="仿宋_GB2312"/>
          <w:sz w:val="28"/>
          <w:shd w:val="clear" w:color="auto" w:fill="FFFFFF"/>
        </w:rPr>
        <w:t>万</w:t>
      </w:r>
      <w:r w:rsidR="007A6D32" w:rsidRPr="00A43663">
        <w:rPr>
          <w:rFonts w:ascii="仿宋_GB2312" w:eastAsia="仿宋_GB2312" w:hAnsi="仿宋_GB2312" w:hint="eastAsia"/>
          <w:sz w:val="28"/>
          <w:shd w:val="clear" w:color="auto" w:fill="FFFFFF"/>
        </w:rPr>
        <w:t>元，项目支出</w:t>
      </w:r>
      <w:r w:rsidR="008C4FF3">
        <w:rPr>
          <w:rFonts w:ascii="仿宋_GB2312" w:eastAsia="仿宋_GB2312" w:hAnsi="仿宋_GB2312" w:hint="eastAsia"/>
          <w:sz w:val="28"/>
          <w:shd w:val="clear" w:color="auto" w:fill="FFFFFF"/>
        </w:rPr>
        <w:t>4676.51</w:t>
      </w:r>
      <w:r w:rsidRPr="00A43663">
        <w:rPr>
          <w:rFonts w:ascii="仿宋_GB2312" w:eastAsia="仿宋_GB2312" w:hAnsi="仿宋_GB2312" w:hint="eastAsia"/>
          <w:sz w:val="28"/>
          <w:shd w:val="clear" w:color="auto" w:fill="FFFFFF"/>
        </w:rPr>
        <w:t>万元。单位支出预算执行率为</w:t>
      </w:r>
      <w:r w:rsidR="008C4FF3">
        <w:rPr>
          <w:rFonts w:ascii="仿宋_GB2312" w:eastAsia="仿宋_GB2312" w:hAnsi="仿宋_GB2312" w:hint="eastAsia"/>
          <w:sz w:val="28"/>
          <w:shd w:val="clear" w:color="auto" w:fill="FFFFFF"/>
        </w:rPr>
        <w:t>95.2</w:t>
      </w:r>
      <w:r w:rsidRPr="00A43663">
        <w:rPr>
          <w:rFonts w:ascii="仿宋_GB2312" w:eastAsia="仿宋_GB2312" w:hAnsi="仿宋_GB2312"/>
          <w:sz w:val="28"/>
          <w:shd w:val="clear" w:color="auto" w:fill="FFFFFF"/>
        </w:rPr>
        <w:t>%。</w:t>
      </w:r>
      <w:r w:rsidR="00D3161D" w:rsidRPr="00A43663">
        <w:rPr>
          <w:rFonts w:ascii="仿宋_GB2312" w:eastAsia="仿宋_GB2312" w:hAnsi="仿宋_GB2312" w:hint="eastAsia"/>
          <w:sz w:val="28"/>
          <w:shd w:val="clear" w:color="auto" w:fill="FFFFFF"/>
        </w:rPr>
        <w:t>年末结转结余</w:t>
      </w:r>
      <w:r w:rsidR="008C4FF3">
        <w:rPr>
          <w:rFonts w:ascii="仿宋_GB2312" w:eastAsia="仿宋_GB2312" w:hAnsi="仿宋_GB2312" w:hint="eastAsia"/>
          <w:sz w:val="28"/>
          <w:shd w:val="clear" w:color="auto" w:fill="FFFFFF"/>
        </w:rPr>
        <w:t>380.17</w:t>
      </w:r>
      <w:r w:rsidR="00D3161D" w:rsidRPr="00A43663">
        <w:rPr>
          <w:rFonts w:ascii="仿宋_GB2312" w:eastAsia="仿宋_GB2312" w:hAnsi="仿宋_GB2312" w:hint="eastAsia"/>
          <w:sz w:val="28"/>
          <w:shd w:val="clear" w:color="auto" w:fill="FFFFFF"/>
        </w:rPr>
        <w:t>万元。</w:t>
      </w:r>
    </w:p>
    <w:p w:rsidR="00BA59A1" w:rsidRPr="00A43663" w:rsidRDefault="00BF3611" w:rsidP="00A43663">
      <w:pPr>
        <w:ind w:firstLineChars="150" w:firstLine="482"/>
        <w:rPr>
          <w:rFonts w:ascii="楷体" w:eastAsia="楷体" w:hAnsi="楷体" w:cstheme="majorBidi"/>
          <w:b/>
          <w:bCs/>
          <w:sz w:val="32"/>
          <w:szCs w:val="32"/>
        </w:rPr>
      </w:pPr>
      <w:r w:rsidRPr="00A43663">
        <w:rPr>
          <w:rFonts w:ascii="楷体" w:eastAsia="楷体" w:hAnsi="楷体" w:cstheme="majorBidi" w:hint="eastAsia"/>
          <w:b/>
          <w:bCs/>
          <w:sz w:val="32"/>
          <w:szCs w:val="32"/>
        </w:rPr>
        <w:t>（二）总体绩效目标完成情况分析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经综合评价与分析，</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202</w:t>
      </w:r>
      <w:r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年度部门整体支</w:t>
      </w:r>
      <w:r w:rsidRPr="00A43663">
        <w:rPr>
          <w:rFonts w:ascii="仿宋_GB2312" w:eastAsia="仿宋_GB2312" w:hAnsi="仿宋_GB2312" w:hint="eastAsia"/>
          <w:sz w:val="28"/>
          <w:shd w:val="clear" w:color="auto" w:fill="FFFFFF"/>
        </w:rPr>
        <w:t>出绩效自评最终得分为</w:t>
      </w:r>
      <w:r w:rsidR="00B56B70" w:rsidRPr="00A43663">
        <w:rPr>
          <w:rFonts w:ascii="仿宋_GB2312" w:eastAsia="仿宋_GB2312" w:hAnsi="仿宋_GB2312" w:hint="eastAsia"/>
          <w:sz w:val="28"/>
          <w:shd w:val="clear" w:color="auto" w:fill="FFFFFF"/>
        </w:rPr>
        <w:t>9</w:t>
      </w:r>
      <w:r w:rsidR="00E806C5">
        <w:rPr>
          <w:rFonts w:ascii="仿宋_GB2312" w:eastAsia="仿宋_GB2312" w:hAnsi="仿宋_GB2312" w:hint="eastAsia"/>
          <w:sz w:val="28"/>
          <w:shd w:val="clear" w:color="auto" w:fill="FFFFFF"/>
        </w:rPr>
        <w:t>5.</w:t>
      </w:r>
      <w:r w:rsidR="008C4FF3">
        <w:rPr>
          <w:rFonts w:ascii="仿宋_GB2312" w:eastAsia="仿宋_GB2312" w:hAnsi="仿宋_GB2312" w:hint="eastAsia"/>
          <w:sz w:val="28"/>
          <w:shd w:val="clear" w:color="auto" w:fill="FFFFFF"/>
        </w:rPr>
        <w:t>02</w:t>
      </w:r>
      <w:r w:rsidRPr="00A43663">
        <w:rPr>
          <w:rFonts w:ascii="仿宋_GB2312" w:eastAsia="仿宋_GB2312" w:hAnsi="仿宋_GB2312"/>
          <w:sz w:val="28"/>
          <w:shd w:val="clear" w:color="auto" w:fill="FFFFFF"/>
        </w:rPr>
        <w:t>分，评价结果为“</w:t>
      </w:r>
      <w:r w:rsidRPr="00A43663">
        <w:rPr>
          <w:rFonts w:ascii="仿宋_GB2312" w:eastAsia="仿宋_GB2312" w:hAnsi="仿宋_GB2312" w:hint="eastAsia"/>
          <w:sz w:val="28"/>
          <w:shd w:val="clear" w:color="auto" w:fill="FFFFFF"/>
        </w:rPr>
        <w:t>优</w:t>
      </w:r>
      <w:r w:rsidRPr="00A43663">
        <w:rPr>
          <w:rFonts w:ascii="仿宋_GB2312" w:eastAsia="仿宋_GB2312" w:hAnsi="仿宋_GB2312"/>
          <w:sz w:val="28"/>
          <w:shd w:val="clear" w:color="auto" w:fill="FFFFFF"/>
        </w:rPr>
        <w:t>”。部门整体支出</w:t>
      </w:r>
      <w:r w:rsidRPr="00A43663">
        <w:rPr>
          <w:rFonts w:ascii="仿宋_GB2312" w:eastAsia="仿宋_GB2312" w:hAnsi="仿宋_GB2312" w:hint="eastAsia"/>
          <w:sz w:val="28"/>
          <w:shd w:val="clear" w:color="auto" w:fill="FFFFFF"/>
        </w:rPr>
        <w:t>自评表中各项指标得分情况如下所示。</w:t>
      </w:r>
    </w:p>
    <w:p w:rsidR="00BA59A1" w:rsidRPr="008C25A8" w:rsidRDefault="00BF3611" w:rsidP="008C25A8">
      <w:pPr>
        <w:ind w:leftChars="114" w:left="239" w:firstLineChars="100" w:firstLine="281"/>
        <w:rPr>
          <w:rFonts w:ascii="仿宋" w:eastAsia="仿宋" w:hAnsi="仿宋"/>
          <w:sz w:val="28"/>
          <w:szCs w:val="28"/>
        </w:rPr>
      </w:pPr>
      <w:r w:rsidRPr="008C25A8">
        <w:rPr>
          <w:rFonts w:ascii="仿宋" w:eastAsia="仿宋" w:hAnsi="仿宋" w:hint="eastAsia"/>
          <w:b/>
          <w:bCs/>
          <w:sz w:val="28"/>
          <w:szCs w:val="28"/>
        </w:rPr>
        <w:lastRenderedPageBreak/>
        <w:t>1、整体支出情况</w:t>
      </w:r>
    </w:p>
    <w:p w:rsidR="008C4FF3" w:rsidRPr="00A43663" w:rsidRDefault="008C4FF3" w:rsidP="008C4FF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202</w:t>
      </w:r>
      <w:r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年度，</w:t>
      </w:r>
      <w:r w:rsidRPr="00A43663">
        <w:rPr>
          <w:rFonts w:ascii="仿宋_GB2312" w:eastAsia="仿宋_GB2312" w:hAnsi="仿宋_GB2312" w:hint="eastAsia"/>
          <w:sz w:val="28"/>
          <w:shd w:val="clear" w:color="auto" w:fill="FFFFFF"/>
        </w:rPr>
        <w:t>甘肃省</w:t>
      </w:r>
      <w:r>
        <w:rPr>
          <w:rFonts w:ascii="仿宋_GB2312" w:eastAsia="仿宋_GB2312" w:hAnsi="仿宋_GB2312" w:hint="eastAsia"/>
          <w:sz w:val="28"/>
          <w:shd w:val="clear" w:color="auto" w:fill="FFFFFF"/>
        </w:rPr>
        <w:t>酒泉市中级</w:t>
      </w:r>
      <w:r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部门整体支出年初预算数为</w:t>
      </w:r>
      <w:r>
        <w:rPr>
          <w:rFonts w:ascii="仿宋_GB2312" w:eastAsia="仿宋_GB2312" w:hAnsi="仿宋_GB2312" w:hint="eastAsia"/>
          <w:sz w:val="28"/>
          <w:shd w:val="clear" w:color="auto" w:fill="FFFFFF"/>
        </w:rPr>
        <w:t>3698.21</w:t>
      </w:r>
      <w:r w:rsidRPr="00A43663">
        <w:rPr>
          <w:rFonts w:ascii="仿宋_GB2312" w:eastAsia="仿宋_GB2312" w:hAnsi="仿宋_GB2312"/>
          <w:sz w:val="28"/>
          <w:shd w:val="clear" w:color="auto" w:fill="FFFFFF"/>
        </w:rPr>
        <w:t>万元，其中基本支出</w:t>
      </w:r>
      <w:r>
        <w:rPr>
          <w:rFonts w:ascii="仿宋_GB2312" w:eastAsia="仿宋_GB2312" w:hAnsi="仿宋_GB2312" w:hint="eastAsia"/>
          <w:sz w:val="28"/>
          <w:shd w:val="clear" w:color="auto" w:fill="FFFFFF"/>
        </w:rPr>
        <w:t>2299.21</w:t>
      </w:r>
      <w:r w:rsidRPr="00A43663">
        <w:rPr>
          <w:rFonts w:ascii="仿宋_GB2312" w:eastAsia="仿宋_GB2312" w:hAnsi="仿宋_GB2312"/>
          <w:sz w:val="28"/>
          <w:shd w:val="clear" w:color="auto" w:fill="FFFFFF"/>
        </w:rPr>
        <w:t>万元，项目支出</w:t>
      </w:r>
      <w:r>
        <w:rPr>
          <w:rFonts w:ascii="仿宋_GB2312" w:eastAsia="仿宋_GB2312" w:hAnsi="仿宋_GB2312" w:hint="eastAsia"/>
          <w:sz w:val="28"/>
          <w:shd w:val="clear" w:color="auto" w:fill="FFFFFF"/>
        </w:rPr>
        <w:t>1399</w:t>
      </w:r>
      <w:r w:rsidRPr="00A43663">
        <w:rPr>
          <w:rFonts w:ascii="仿宋_GB2312" w:eastAsia="仿宋_GB2312" w:hAnsi="仿宋_GB2312" w:hint="eastAsia"/>
          <w:sz w:val="28"/>
          <w:shd w:val="clear" w:color="auto" w:fill="FFFFFF"/>
        </w:rPr>
        <w:t>万</w:t>
      </w:r>
      <w:r w:rsidRPr="00A43663">
        <w:rPr>
          <w:rFonts w:ascii="仿宋_GB2312" w:eastAsia="仿宋_GB2312" w:hAnsi="仿宋_GB2312"/>
          <w:sz w:val="28"/>
          <w:shd w:val="clear" w:color="auto" w:fill="FFFFFF"/>
        </w:rPr>
        <w:t>元。经调整，</w:t>
      </w:r>
      <w:r w:rsidRPr="00A43663">
        <w:rPr>
          <w:rFonts w:ascii="仿宋_GB2312" w:eastAsia="仿宋_GB2312" w:hAnsi="仿宋_GB2312" w:hint="eastAsia"/>
          <w:sz w:val="28"/>
          <w:shd w:val="clear" w:color="auto" w:fill="FFFFFF"/>
        </w:rPr>
        <w:t>单位全年预算数资金总额为</w:t>
      </w:r>
      <w:r>
        <w:rPr>
          <w:rFonts w:ascii="仿宋_GB2312" w:eastAsia="仿宋_GB2312" w:hAnsi="仿宋_GB2312" w:hint="eastAsia"/>
          <w:sz w:val="28"/>
          <w:shd w:val="clear" w:color="auto" w:fill="FFFFFF"/>
        </w:rPr>
        <w:t>7927.54</w:t>
      </w:r>
      <w:r w:rsidRPr="00A43663">
        <w:rPr>
          <w:rFonts w:ascii="仿宋_GB2312" w:eastAsia="仿宋_GB2312" w:hAnsi="仿宋_GB2312"/>
          <w:sz w:val="28"/>
          <w:shd w:val="clear" w:color="auto" w:fill="FFFFFF"/>
        </w:rPr>
        <w:t>万元，其中基本支出</w:t>
      </w:r>
      <w:r>
        <w:rPr>
          <w:rFonts w:ascii="仿宋_GB2312" w:eastAsia="仿宋_GB2312" w:hAnsi="仿宋_GB2312" w:hint="eastAsia"/>
          <w:sz w:val="28"/>
          <w:shd w:val="clear" w:color="auto" w:fill="FFFFFF"/>
        </w:rPr>
        <w:t>3074.45</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Pr>
          <w:rFonts w:ascii="仿宋_GB2312" w:eastAsia="仿宋_GB2312" w:hAnsi="仿宋_GB2312" w:hint="eastAsia"/>
          <w:sz w:val="28"/>
          <w:shd w:val="clear" w:color="auto" w:fill="FFFFFF"/>
        </w:rPr>
        <w:t>4853.09</w:t>
      </w:r>
      <w:r w:rsidRPr="00A43663">
        <w:rPr>
          <w:rFonts w:ascii="仿宋_GB2312" w:eastAsia="仿宋_GB2312" w:hAnsi="仿宋_GB2312"/>
          <w:sz w:val="28"/>
          <w:shd w:val="clear" w:color="auto" w:fill="FFFFFF"/>
        </w:rPr>
        <w:t>万元。根据年末单位支出预算，我单位于年内</w:t>
      </w:r>
      <w:r w:rsidRPr="00A43663">
        <w:rPr>
          <w:rFonts w:ascii="仿宋_GB2312" w:eastAsia="仿宋_GB2312" w:hAnsi="仿宋_GB2312" w:hint="eastAsia"/>
          <w:sz w:val="28"/>
          <w:shd w:val="clear" w:color="auto" w:fill="FFFFFF"/>
        </w:rPr>
        <w:t>实际支出</w:t>
      </w:r>
      <w:r>
        <w:rPr>
          <w:rFonts w:ascii="仿宋_GB2312" w:eastAsia="仿宋_GB2312" w:hAnsi="仿宋_GB2312" w:hint="eastAsia"/>
          <w:sz w:val="28"/>
          <w:shd w:val="clear" w:color="auto" w:fill="FFFFFF"/>
        </w:rPr>
        <w:t>7547.37</w:t>
      </w:r>
      <w:r w:rsidRPr="00A43663">
        <w:rPr>
          <w:rFonts w:ascii="仿宋_GB2312" w:eastAsia="仿宋_GB2312" w:hAnsi="仿宋_GB2312" w:hint="eastAsia"/>
          <w:sz w:val="28"/>
          <w:shd w:val="clear" w:color="auto" w:fill="FFFFFF"/>
        </w:rPr>
        <w:t>万元，其中基本支出</w:t>
      </w:r>
      <w:r>
        <w:rPr>
          <w:rFonts w:ascii="仿宋_GB2312" w:eastAsia="仿宋_GB2312" w:hAnsi="仿宋_GB2312" w:hint="eastAsia"/>
          <w:sz w:val="28"/>
          <w:shd w:val="clear" w:color="auto" w:fill="FFFFFF"/>
        </w:rPr>
        <w:t>2870.86</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Pr>
          <w:rFonts w:ascii="仿宋_GB2312" w:eastAsia="仿宋_GB2312" w:hAnsi="仿宋_GB2312" w:hint="eastAsia"/>
          <w:sz w:val="28"/>
          <w:shd w:val="clear" w:color="auto" w:fill="FFFFFF"/>
        </w:rPr>
        <w:t>4676.51</w:t>
      </w:r>
      <w:r w:rsidRPr="00A43663">
        <w:rPr>
          <w:rFonts w:ascii="仿宋_GB2312" w:eastAsia="仿宋_GB2312" w:hAnsi="仿宋_GB2312" w:hint="eastAsia"/>
          <w:sz w:val="28"/>
          <w:shd w:val="clear" w:color="auto" w:fill="FFFFFF"/>
        </w:rPr>
        <w:t>万元。单位支出预算执行率为</w:t>
      </w:r>
      <w:r>
        <w:rPr>
          <w:rFonts w:ascii="仿宋_GB2312" w:eastAsia="仿宋_GB2312" w:hAnsi="仿宋_GB2312" w:hint="eastAsia"/>
          <w:sz w:val="28"/>
          <w:shd w:val="clear" w:color="auto" w:fill="FFFFFF"/>
        </w:rPr>
        <w:t>95.2</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年末结转结余</w:t>
      </w:r>
      <w:r>
        <w:rPr>
          <w:rFonts w:ascii="仿宋_GB2312" w:eastAsia="仿宋_GB2312" w:hAnsi="仿宋_GB2312" w:hint="eastAsia"/>
          <w:sz w:val="28"/>
          <w:shd w:val="clear" w:color="auto" w:fill="FFFFFF"/>
        </w:rPr>
        <w:t>380.17</w:t>
      </w:r>
      <w:r w:rsidRPr="00A43663">
        <w:rPr>
          <w:rFonts w:ascii="仿宋_GB2312" w:eastAsia="仿宋_GB2312" w:hAnsi="仿宋_GB2312" w:hint="eastAsia"/>
          <w:sz w:val="28"/>
          <w:shd w:val="clear" w:color="auto" w:fill="FFFFFF"/>
        </w:rPr>
        <w:t>万元。</w:t>
      </w:r>
    </w:p>
    <w:p w:rsidR="00BA59A1" w:rsidRPr="00A43663" w:rsidRDefault="00BF3611" w:rsidP="00E806C5">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该部分总分10分，得分</w:t>
      </w:r>
      <w:r w:rsidR="00D51B1B" w:rsidRPr="00A43663">
        <w:rPr>
          <w:rFonts w:ascii="仿宋_GB2312" w:eastAsia="仿宋_GB2312" w:hAnsi="仿宋_GB2312" w:hint="eastAsia"/>
          <w:sz w:val="28"/>
          <w:shd w:val="clear" w:color="auto" w:fill="FFFFFF"/>
        </w:rPr>
        <w:t>9.</w:t>
      </w:r>
      <w:r w:rsidR="008C4FF3">
        <w:rPr>
          <w:rFonts w:ascii="仿宋_GB2312" w:eastAsia="仿宋_GB2312" w:hAnsi="仿宋_GB2312" w:hint="eastAsia"/>
          <w:sz w:val="28"/>
          <w:shd w:val="clear" w:color="auto" w:fill="FFFFFF"/>
        </w:rPr>
        <w:t>52</w:t>
      </w:r>
      <w:r w:rsidRPr="00A43663">
        <w:rPr>
          <w:rFonts w:ascii="仿宋_GB2312" w:eastAsia="仿宋_GB2312" w:hAnsi="仿宋_GB2312" w:hint="eastAsia"/>
          <w:sz w:val="28"/>
          <w:shd w:val="clear" w:color="auto" w:fill="FFFFFF"/>
        </w:rPr>
        <w:t>分，</w:t>
      </w:r>
      <w:r w:rsidRPr="00A43663">
        <w:rPr>
          <w:rFonts w:ascii="仿宋_GB2312" w:eastAsia="仿宋_GB2312" w:hAnsi="仿宋_GB2312"/>
          <w:sz w:val="28"/>
          <w:shd w:val="clear" w:color="auto" w:fill="FFFFFF"/>
        </w:rPr>
        <w:t>得分率为</w:t>
      </w:r>
      <w:r w:rsidR="008C4FF3">
        <w:rPr>
          <w:rFonts w:ascii="仿宋_GB2312" w:eastAsia="仿宋_GB2312" w:hAnsi="仿宋_GB2312" w:hint="eastAsia"/>
          <w:sz w:val="28"/>
          <w:shd w:val="clear" w:color="auto" w:fill="FFFFFF"/>
        </w:rPr>
        <w:t>95.2</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2、年度绩效指标完成情况</w:t>
      </w:r>
    </w:p>
    <w:p w:rsidR="00BA59A1" w:rsidRPr="00572F05" w:rsidRDefault="00BF3611">
      <w:pPr>
        <w:jc w:val="center"/>
        <w:rPr>
          <w:rFonts w:ascii="仿宋_GB2312" w:eastAsia="仿宋_GB2312" w:hAnsi="仿宋_GB2312"/>
          <w:sz w:val="28"/>
          <w:shd w:val="clear" w:color="auto" w:fill="FFFFFF"/>
        </w:rPr>
      </w:pPr>
      <w:r w:rsidRPr="00572F05">
        <w:rPr>
          <w:rFonts w:ascii="仿宋_GB2312" w:eastAsia="仿宋_GB2312" w:hAnsi="仿宋_GB2312" w:hint="eastAsia"/>
          <w:sz w:val="28"/>
          <w:shd w:val="clear" w:color="auto" w:fill="FFFFFF"/>
        </w:rPr>
        <w:t>2022年</w:t>
      </w:r>
      <w:r w:rsidRPr="00572F05">
        <w:rPr>
          <w:rFonts w:ascii="仿宋_GB2312" w:eastAsia="仿宋_GB2312" w:hAnsi="仿宋_GB2312"/>
          <w:sz w:val="28"/>
          <w:shd w:val="clear" w:color="auto" w:fill="FFFFFF"/>
        </w:rPr>
        <w:t>度部门整体支出绩效评价指标得分情况</w:t>
      </w:r>
      <w:r w:rsidRPr="00572F05">
        <w:rPr>
          <w:rFonts w:ascii="仿宋_GB2312" w:eastAsia="仿宋_GB2312" w:hAnsi="仿宋_GB2312" w:hint="eastAsia"/>
          <w:sz w:val="28"/>
          <w:shd w:val="clear" w:color="auto" w:fill="FFFFFF"/>
        </w:rPr>
        <w:t>（权重）</w:t>
      </w:r>
    </w:p>
    <w:p w:rsidR="00BA59A1" w:rsidRPr="00572F05" w:rsidRDefault="00BA59A1">
      <w:pPr>
        <w:spacing w:line="240" w:lineRule="exact"/>
        <w:jc w:val="center"/>
        <w:rPr>
          <w:rFonts w:ascii="仿宋_GB2312" w:eastAsia="仿宋_GB2312" w:hAnsi="仿宋_GB2312"/>
          <w:sz w:val="28"/>
          <w:shd w:val="clear" w:color="auto" w:fill="FFFFFF"/>
        </w:rPr>
      </w:pPr>
    </w:p>
    <w:tbl>
      <w:tblPr>
        <w:tblW w:w="8931" w:type="dxa"/>
        <w:tblInd w:w="-289" w:type="dxa"/>
        <w:tblLook w:val="04A0"/>
      </w:tblPr>
      <w:tblGrid>
        <w:gridCol w:w="3119"/>
        <w:gridCol w:w="1956"/>
        <w:gridCol w:w="1985"/>
        <w:gridCol w:w="1871"/>
      </w:tblGrid>
      <w:tr w:rsidR="00BA59A1" w:rsidRPr="00313E29" w:rsidTr="00313E29">
        <w:trPr>
          <w:trHeight w:val="43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一级指标</w:t>
            </w:r>
          </w:p>
        </w:tc>
        <w:tc>
          <w:tcPr>
            <w:tcW w:w="1956"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权重</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得分</w:t>
            </w:r>
          </w:p>
        </w:tc>
        <w:tc>
          <w:tcPr>
            <w:tcW w:w="1871"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得分率</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部门管理</w:t>
            </w:r>
          </w:p>
        </w:tc>
        <w:tc>
          <w:tcPr>
            <w:tcW w:w="1956" w:type="dxa"/>
            <w:tcBorders>
              <w:top w:val="nil"/>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20</w:t>
            </w:r>
          </w:p>
        </w:tc>
        <w:tc>
          <w:tcPr>
            <w:tcW w:w="1985" w:type="dxa"/>
            <w:tcBorders>
              <w:top w:val="nil"/>
              <w:left w:val="nil"/>
              <w:bottom w:val="single" w:sz="4" w:space="0" w:color="auto"/>
              <w:right w:val="single" w:sz="4" w:space="0" w:color="auto"/>
            </w:tcBorders>
            <w:shd w:val="clear" w:color="auto" w:fill="auto"/>
            <w:noWrap/>
            <w:vAlign w:val="center"/>
          </w:tcPr>
          <w:p w:rsidR="00BA59A1" w:rsidRPr="00313E29" w:rsidRDefault="008C4FF3" w:rsidP="007B13BF">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18.8</w:t>
            </w:r>
          </w:p>
        </w:tc>
        <w:tc>
          <w:tcPr>
            <w:tcW w:w="1871" w:type="dxa"/>
            <w:tcBorders>
              <w:top w:val="nil"/>
              <w:left w:val="nil"/>
              <w:bottom w:val="single" w:sz="4" w:space="0" w:color="auto"/>
              <w:right w:val="single" w:sz="4" w:space="0" w:color="auto"/>
            </w:tcBorders>
            <w:shd w:val="clear" w:color="auto" w:fill="auto"/>
            <w:noWrap/>
            <w:vAlign w:val="center"/>
          </w:tcPr>
          <w:p w:rsidR="00BA59A1" w:rsidRPr="00313E29" w:rsidRDefault="008C4FF3" w:rsidP="00313E29">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94</w:t>
            </w:r>
            <w:r w:rsidR="00BF3611" w:rsidRPr="00313E29">
              <w:rPr>
                <w:rFonts w:ascii="仿宋_GB2312" w:eastAsia="仿宋_GB2312" w:hAnsi="仿宋_GB2312"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履职效果</w:t>
            </w:r>
          </w:p>
        </w:tc>
        <w:tc>
          <w:tcPr>
            <w:tcW w:w="1956" w:type="dxa"/>
            <w:tcBorders>
              <w:top w:val="nil"/>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50</w:t>
            </w:r>
          </w:p>
        </w:tc>
        <w:tc>
          <w:tcPr>
            <w:tcW w:w="1985" w:type="dxa"/>
            <w:tcBorders>
              <w:top w:val="nil"/>
              <w:left w:val="nil"/>
              <w:bottom w:val="single" w:sz="4" w:space="0" w:color="auto"/>
              <w:right w:val="single" w:sz="4" w:space="0" w:color="auto"/>
            </w:tcBorders>
            <w:shd w:val="clear" w:color="auto" w:fill="auto"/>
            <w:noWrap/>
            <w:vAlign w:val="center"/>
          </w:tcPr>
          <w:p w:rsidR="00BA59A1" w:rsidRPr="00313E29" w:rsidRDefault="00226F48" w:rsidP="008C4FF3">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4</w:t>
            </w:r>
            <w:r w:rsidR="008C4FF3">
              <w:rPr>
                <w:rFonts w:ascii="仿宋_GB2312" w:eastAsia="仿宋_GB2312" w:hAnsi="仿宋_GB2312" w:hint="eastAsia"/>
                <w:sz w:val="24"/>
                <w:szCs w:val="24"/>
                <w:shd w:val="clear" w:color="auto" w:fill="FFFFFF"/>
              </w:rPr>
              <w:t>6.7</w:t>
            </w:r>
          </w:p>
        </w:tc>
        <w:tc>
          <w:tcPr>
            <w:tcW w:w="1871" w:type="dxa"/>
            <w:tcBorders>
              <w:top w:val="nil"/>
              <w:left w:val="nil"/>
              <w:bottom w:val="single" w:sz="4" w:space="0" w:color="auto"/>
              <w:right w:val="single" w:sz="4" w:space="0" w:color="auto"/>
            </w:tcBorders>
            <w:shd w:val="clear" w:color="auto" w:fill="auto"/>
            <w:noWrap/>
            <w:vAlign w:val="center"/>
          </w:tcPr>
          <w:p w:rsidR="00BA59A1" w:rsidRPr="00313E29" w:rsidRDefault="003338C3" w:rsidP="008C4FF3">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w:t>
            </w:r>
            <w:r w:rsidR="008C4FF3">
              <w:rPr>
                <w:rFonts w:ascii="仿宋_GB2312" w:eastAsia="仿宋_GB2312" w:hAnsi="仿宋_GB2312" w:hint="eastAsia"/>
                <w:sz w:val="24"/>
                <w:szCs w:val="24"/>
                <w:shd w:val="clear" w:color="auto" w:fill="FFFFFF"/>
              </w:rPr>
              <w:t>3.4</w:t>
            </w:r>
            <w:r w:rsidR="00BF3611" w:rsidRPr="00313E29">
              <w:rPr>
                <w:rFonts w:ascii="仿宋_GB2312" w:eastAsia="仿宋_GB2312" w:hAnsi="仿宋_GB2312"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能力建设</w:t>
            </w:r>
          </w:p>
        </w:tc>
        <w:tc>
          <w:tcPr>
            <w:tcW w:w="1956" w:type="dxa"/>
            <w:tcBorders>
              <w:top w:val="nil"/>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w:t>
            </w:r>
          </w:p>
        </w:tc>
        <w:tc>
          <w:tcPr>
            <w:tcW w:w="1985" w:type="dxa"/>
            <w:tcBorders>
              <w:top w:val="nil"/>
              <w:left w:val="nil"/>
              <w:bottom w:val="single" w:sz="4" w:space="0" w:color="auto"/>
              <w:right w:val="single" w:sz="4" w:space="0" w:color="auto"/>
            </w:tcBorders>
            <w:shd w:val="clear" w:color="auto" w:fill="auto"/>
            <w:noWrap/>
            <w:vAlign w:val="center"/>
          </w:tcPr>
          <w:p w:rsidR="00BA59A1" w:rsidRPr="00313E29" w:rsidRDefault="004A4BEF">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w:t>
            </w:r>
          </w:p>
        </w:tc>
        <w:tc>
          <w:tcPr>
            <w:tcW w:w="1871" w:type="dxa"/>
            <w:tcBorders>
              <w:top w:val="nil"/>
              <w:left w:val="nil"/>
              <w:bottom w:val="single" w:sz="4" w:space="0" w:color="auto"/>
              <w:right w:val="single" w:sz="4" w:space="0" w:color="auto"/>
            </w:tcBorders>
            <w:shd w:val="clear" w:color="auto" w:fill="auto"/>
            <w:noWrap/>
            <w:vAlign w:val="center"/>
          </w:tcPr>
          <w:p w:rsidR="00BA59A1" w:rsidRPr="00313E29" w:rsidRDefault="00226F48" w:rsidP="00572F05">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100</w:t>
            </w:r>
            <w:r w:rsidR="00BF3611" w:rsidRPr="00313E29">
              <w:rPr>
                <w:rFonts w:ascii="仿宋_GB2312" w:eastAsia="仿宋_GB2312" w:hAnsi="仿宋_GB2312"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服务对象满意度</w:t>
            </w:r>
          </w:p>
        </w:tc>
        <w:tc>
          <w:tcPr>
            <w:tcW w:w="1956" w:type="dxa"/>
            <w:tcBorders>
              <w:top w:val="nil"/>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w:t>
            </w:r>
          </w:p>
        </w:tc>
        <w:tc>
          <w:tcPr>
            <w:tcW w:w="1985" w:type="dxa"/>
            <w:tcBorders>
              <w:top w:val="nil"/>
              <w:left w:val="nil"/>
              <w:bottom w:val="single" w:sz="4" w:space="0" w:color="auto"/>
              <w:right w:val="single" w:sz="4" w:space="0" w:color="auto"/>
            </w:tcBorders>
            <w:shd w:val="clear" w:color="auto" w:fill="auto"/>
            <w:noWrap/>
            <w:vAlign w:val="center"/>
          </w:tcPr>
          <w:p w:rsidR="00BA59A1" w:rsidRPr="00313E29" w:rsidRDefault="004A4BEF">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w:t>
            </w:r>
          </w:p>
        </w:tc>
        <w:tc>
          <w:tcPr>
            <w:tcW w:w="1871" w:type="dxa"/>
            <w:tcBorders>
              <w:top w:val="nil"/>
              <w:left w:val="nil"/>
              <w:bottom w:val="single" w:sz="4" w:space="0" w:color="auto"/>
              <w:right w:val="single" w:sz="4" w:space="0" w:color="auto"/>
            </w:tcBorders>
            <w:shd w:val="clear" w:color="auto" w:fill="auto"/>
            <w:noWrap/>
            <w:vAlign w:val="center"/>
          </w:tcPr>
          <w:p w:rsidR="00BA59A1" w:rsidRPr="00313E29" w:rsidRDefault="00226F48" w:rsidP="00572F05">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100</w:t>
            </w:r>
            <w:r w:rsidR="00BF3611" w:rsidRPr="00313E29">
              <w:rPr>
                <w:rFonts w:ascii="仿宋_GB2312" w:eastAsia="仿宋_GB2312" w:hAnsi="仿宋_GB2312"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合计</w:t>
            </w:r>
          </w:p>
        </w:tc>
        <w:tc>
          <w:tcPr>
            <w:tcW w:w="1956" w:type="dxa"/>
            <w:tcBorders>
              <w:top w:val="nil"/>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90</w:t>
            </w:r>
          </w:p>
        </w:tc>
        <w:tc>
          <w:tcPr>
            <w:tcW w:w="1985" w:type="dxa"/>
            <w:tcBorders>
              <w:top w:val="nil"/>
              <w:left w:val="nil"/>
              <w:bottom w:val="single" w:sz="4" w:space="0" w:color="auto"/>
              <w:right w:val="single" w:sz="4" w:space="0" w:color="auto"/>
            </w:tcBorders>
            <w:shd w:val="clear" w:color="auto" w:fill="auto"/>
            <w:noWrap/>
            <w:vAlign w:val="center"/>
          </w:tcPr>
          <w:p w:rsidR="00BA59A1" w:rsidRPr="00313E29" w:rsidRDefault="008C4FF3" w:rsidP="008C4FF3">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85.5</w:t>
            </w:r>
          </w:p>
        </w:tc>
        <w:tc>
          <w:tcPr>
            <w:tcW w:w="1871" w:type="dxa"/>
            <w:tcBorders>
              <w:top w:val="nil"/>
              <w:left w:val="nil"/>
              <w:bottom w:val="single" w:sz="4" w:space="0" w:color="auto"/>
              <w:right w:val="single" w:sz="4" w:space="0" w:color="auto"/>
            </w:tcBorders>
            <w:shd w:val="clear" w:color="auto" w:fill="auto"/>
            <w:noWrap/>
            <w:vAlign w:val="center"/>
          </w:tcPr>
          <w:p w:rsidR="00BA59A1" w:rsidRPr="00313E29" w:rsidRDefault="00226F48" w:rsidP="008C4FF3">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w:t>
            </w:r>
            <w:r w:rsidR="008C4FF3">
              <w:rPr>
                <w:rFonts w:ascii="仿宋_GB2312" w:eastAsia="仿宋_GB2312" w:hAnsi="仿宋_GB2312" w:hint="eastAsia"/>
                <w:sz w:val="24"/>
                <w:szCs w:val="24"/>
                <w:shd w:val="clear" w:color="auto" w:fill="FFFFFF"/>
              </w:rPr>
              <w:t>5</w:t>
            </w:r>
            <w:r w:rsidR="00BF3611" w:rsidRPr="00313E29">
              <w:rPr>
                <w:rFonts w:ascii="仿宋_GB2312" w:eastAsia="仿宋_GB2312" w:hAnsi="仿宋_GB2312" w:hint="eastAsia"/>
                <w:sz w:val="24"/>
                <w:szCs w:val="24"/>
                <w:shd w:val="clear" w:color="auto" w:fill="FFFFFF"/>
              </w:rPr>
              <w:t>%</w:t>
            </w:r>
          </w:p>
        </w:tc>
      </w:tr>
    </w:tbl>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预期目标：</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1</w:t>
      </w:r>
      <w:r w:rsidRPr="008C25A8">
        <w:rPr>
          <w:rFonts w:ascii="仿宋" w:eastAsia="仿宋" w:hAnsi="仿宋"/>
          <w:b/>
          <w:bCs/>
          <w:sz w:val="28"/>
          <w:szCs w:val="28"/>
        </w:rPr>
        <w:t>、目标</w:t>
      </w:r>
      <w:r w:rsidRPr="008C25A8">
        <w:rPr>
          <w:rFonts w:ascii="仿宋" w:eastAsia="仿宋" w:hAnsi="仿宋" w:hint="eastAsia"/>
          <w:b/>
          <w:bCs/>
          <w:sz w:val="28"/>
          <w:szCs w:val="28"/>
        </w:rPr>
        <w:t>一</w:t>
      </w:r>
    </w:p>
    <w:p w:rsidR="007B13BF"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00566A80" w:rsidRPr="00566A80">
        <w:rPr>
          <w:rFonts w:ascii="仿宋_GB2312" w:eastAsia="仿宋_GB2312" w:hAnsi="仿宋_GB2312" w:hint="eastAsia"/>
          <w:sz w:val="28"/>
          <w:shd w:val="clear" w:color="auto" w:fill="FFFFFF"/>
        </w:rPr>
        <w:t>聚焦便民利民，推进智慧法院建设。</w:t>
      </w:r>
    </w:p>
    <w:p w:rsidR="00996E17"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实际完成情况：</w:t>
      </w:r>
      <w:r w:rsidR="00566A80" w:rsidRPr="00566A80">
        <w:rPr>
          <w:rFonts w:ascii="仿宋_GB2312" w:eastAsia="仿宋_GB2312" w:hAnsi="仿宋_GB2312" w:hint="eastAsia"/>
          <w:sz w:val="28"/>
          <w:shd w:val="clear" w:color="auto" w:fill="FFFFFF"/>
        </w:rPr>
        <w:t>深化“一站式”建设，完善以诉讼服务中心为重点的便民利民措施，推动矛盾纠纷源头化解和社会治理，巩固多元解纷和分调裁审、繁简分流的改革成果，努力为人民群众提供更优质的</w:t>
      </w:r>
      <w:r w:rsidR="00566A80" w:rsidRPr="00566A80">
        <w:rPr>
          <w:rFonts w:ascii="仿宋_GB2312" w:eastAsia="仿宋_GB2312" w:hAnsi="仿宋_GB2312" w:hint="eastAsia"/>
          <w:sz w:val="28"/>
          <w:shd w:val="clear" w:color="auto" w:fill="FFFFFF"/>
        </w:rPr>
        <w:lastRenderedPageBreak/>
        <w:t>司法服务。提升智慧法院建设水平，加大信息化成果的应用，推进智慧法院参与社会治理和创新发展。</w:t>
      </w:r>
    </w:p>
    <w:p w:rsidR="00996E17" w:rsidRPr="0061655A" w:rsidRDefault="00996E17" w:rsidP="008C25A8">
      <w:pPr>
        <w:ind w:leftChars="114" w:left="239" w:firstLineChars="100" w:firstLine="281"/>
        <w:rPr>
          <w:rFonts w:ascii="仿宋" w:eastAsia="仿宋" w:hAnsi="仿宋"/>
          <w:b/>
          <w:bCs/>
          <w:sz w:val="28"/>
          <w:szCs w:val="28"/>
        </w:rPr>
      </w:pPr>
      <w:r w:rsidRPr="0061655A">
        <w:rPr>
          <w:rFonts w:ascii="仿宋" w:eastAsia="仿宋" w:hAnsi="仿宋" w:hint="eastAsia"/>
          <w:b/>
          <w:bCs/>
          <w:sz w:val="28"/>
          <w:szCs w:val="28"/>
        </w:rPr>
        <w:t>2、</w:t>
      </w:r>
      <w:r w:rsidRPr="0061655A">
        <w:rPr>
          <w:rFonts w:ascii="仿宋" w:eastAsia="仿宋" w:hAnsi="仿宋"/>
          <w:b/>
          <w:bCs/>
          <w:sz w:val="28"/>
          <w:szCs w:val="28"/>
        </w:rPr>
        <w:t>目标</w:t>
      </w:r>
      <w:r w:rsidRPr="0061655A">
        <w:rPr>
          <w:rFonts w:ascii="仿宋" w:eastAsia="仿宋" w:hAnsi="仿宋" w:hint="eastAsia"/>
          <w:b/>
          <w:bCs/>
          <w:sz w:val="28"/>
          <w:szCs w:val="28"/>
        </w:rPr>
        <w:t>二</w:t>
      </w:r>
    </w:p>
    <w:p w:rsidR="00652DBE"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00566A80" w:rsidRPr="00566A80">
        <w:rPr>
          <w:rFonts w:ascii="仿宋_GB2312" w:eastAsia="仿宋_GB2312" w:hAnsi="仿宋_GB2312" w:hint="eastAsia"/>
          <w:sz w:val="28"/>
          <w:shd w:val="clear" w:color="auto" w:fill="FFFFFF"/>
        </w:rPr>
        <w:t>推动司法改革，持续提高案件质效。</w:t>
      </w:r>
    </w:p>
    <w:p w:rsidR="00996E17" w:rsidRDefault="00996E17" w:rsidP="00A43663">
      <w:pPr>
        <w:spacing w:line="360" w:lineRule="auto"/>
        <w:ind w:firstLineChars="200" w:firstLine="560"/>
        <w:rPr>
          <w:rFonts w:ascii="仿宋_GB2312" w:eastAsia="仿宋_GB2312" w:hAnsi="仿宋_GB2312" w:hint="eastAsia"/>
          <w:sz w:val="28"/>
          <w:shd w:val="clear" w:color="auto" w:fill="FFFFFF"/>
        </w:rPr>
      </w:pPr>
      <w:r w:rsidRPr="0061655A">
        <w:rPr>
          <w:rFonts w:ascii="仿宋_GB2312" w:eastAsia="仿宋_GB2312" w:hAnsi="仿宋_GB2312" w:hint="eastAsia"/>
          <w:sz w:val="28"/>
          <w:shd w:val="clear" w:color="auto" w:fill="FFFFFF"/>
        </w:rPr>
        <w:t>实际完成情况：</w:t>
      </w:r>
      <w:r w:rsidR="00566A80" w:rsidRPr="00566A80">
        <w:rPr>
          <w:rFonts w:ascii="仿宋_GB2312" w:eastAsia="仿宋_GB2312" w:hAnsi="仿宋_GB2312" w:hint="eastAsia"/>
          <w:sz w:val="28"/>
          <w:shd w:val="clear" w:color="auto" w:fill="FFFFFF"/>
        </w:rPr>
        <w:t>持续深化以审判为中心的刑事诉讼制度改革，全面落实专业法官会议制度、案件评查机制等，提高了案件质效。完善审判权力监督体系，破解人案矛盾和监管难题。严格遵循“自上而下”改革要求，巩固改革成果的推广与应用。全面提升司法公信力，让人民群众在每一个司法案件中感受到公平正义。</w:t>
      </w:r>
    </w:p>
    <w:p w:rsidR="00566A80" w:rsidRPr="0061655A" w:rsidRDefault="00566A80" w:rsidP="00566A80">
      <w:pPr>
        <w:ind w:leftChars="114" w:left="239" w:firstLineChars="100" w:firstLine="281"/>
        <w:rPr>
          <w:rFonts w:ascii="仿宋" w:eastAsia="仿宋" w:hAnsi="仿宋"/>
          <w:b/>
          <w:bCs/>
          <w:sz w:val="28"/>
          <w:szCs w:val="28"/>
        </w:rPr>
      </w:pPr>
      <w:r>
        <w:rPr>
          <w:rFonts w:ascii="仿宋" w:eastAsia="仿宋" w:hAnsi="仿宋" w:hint="eastAsia"/>
          <w:b/>
          <w:bCs/>
          <w:sz w:val="28"/>
          <w:szCs w:val="28"/>
        </w:rPr>
        <w:t>3</w:t>
      </w:r>
      <w:r w:rsidRPr="0061655A">
        <w:rPr>
          <w:rFonts w:ascii="仿宋" w:eastAsia="仿宋" w:hAnsi="仿宋" w:hint="eastAsia"/>
          <w:b/>
          <w:bCs/>
          <w:sz w:val="28"/>
          <w:szCs w:val="28"/>
        </w:rPr>
        <w:t>、</w:t>
      </w:r>
      <w:r w:rsidRPr="0061655A">
        <w:rPr>
          <w:rFonts w:ascii="仿宋" w:eastAsia="仿宋" w:hAnsi="仿宋"/>
          <w:b/>
          <w:bCs/>
          <w:sz w:val="28"/>
          <w:szCs w:val="28"/>
        </w:rPr>
        <w:t>目标</w:t>
      </w:r>
      <w:r>
        <w:rPr>
          <w:rFonts w:ascii="仿宋" w:eastAsia="仿宋" w:hAnsi="仿宋" w:hint="eastAsia"/>
          <w:b/>
          <w:bCs/>
          <w:sz w:val="28"/>
          <w:szCs w:val="28"/>
        </w:rPr>
        <w:t>三</w:t>
      </w:r>
    </w:p>
    <w:p w:rsidR="00566A80" w:rsidRPr="0061655A" w:rsidRDefault="00566A80" w:rsidP="00566A80">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Pr="00566A80">
        <w:rPr>
          <w:rFonts w:ascii="仿宋_GB2312" w:eastAsia="仿宋_GB2312" w:hAnsi="仿宋_GB2312" w:hint="eastAsia"/>
          <w:sz w:val="28"/>
          <w:shd w:val="clear" w:color="auto" w:fill="FFFFFF"/>
        </w:rPr>
        <w:t>坚持从严治院，锻造过硬法院队伍。</w:t>
      </w:r>
    </w:p>
    <w:p w:rsidR="00566A80" w:rsidRPr="00566A80" w:rsidRDefault="00566A80" w:rsidP="00566A80">
      <w:pPr>
        <w:pStyle w:val="6"/>
        <w:ind w:firstLine="560"/>
      </w:pPr>
      <w:r w:rsidRPr="00566A80">
        <w:rPr>
          <w:rFonts w:cstheme="minorBidi" w:hint="eastAsia"/>
          <w:color w:val="auto"/>
          <w:sz w:val="28"/>
          <w:szCs w:val="22"/>
          <w:shd w:val="clear" w:color="auto" w:fill="FFFFFF"/>
        </w:rPr>
        <w:t>实际完成情况：严格执行中央八项规定及实施细则精神，不折不扣落实“三个规定”，开展审务督察、司法巡查、廉政警示教育，确保干警依法履职、清正廉洁。</w:t>
      </w:r>
    </w:p>
    <w:p w:rsidR="00BA59A1" w:rsidRPr="00A43663" w:rsidRDefault="00BF3611" w:rsidP="00A43663">
      <w:pPr>
        <w:ind w:firstLineChars="200" w:firstLine="643"/>
        <w:rPr>
          <w:rFonts w:ascii="楷体" w:eastAsia="楷体" w:hAnsi="楷体" w:cstheme="majorBidi"/>
          <w:b/>
          <w:bCs/>
          <w:sz w:val="32"/>
          <w:szCs w:val="32"/>
        </w:rPr>
      </w:pPr>
      <w:r w:rsidRPr="00A43663">
        <w:rPr>
          <w:rFonts w:ascii="楷体" w:eastAsia="楷体" w:hAnsi="楷体" w:cstheme="majorBidi" w:hint="eastAsia"/>
          <w:b/>
          <w:bCs/>
          <w:sz w:val="32"/>
          <w:szCs w:val="32"/>
        </w:rPr>
        <w:t>（三）各项指标完成情况分析</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w:t>
      </w:r>
      <w:r w:rsidRPr="008C25A8">
        <w:rPr>
          <w:rFonts w:ascii="仿宋" w:eastAsia="仿宋" w:hAnsi="仿宋" w:hint="eastAsia"/>
          <w:b/>
          <w:bCs/>
          <w:sz w:val="28"/>
          <w:szCs w:val="28"/>
        </w:rPr>
        <w:t>部门管理</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根据《2022年</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整体支出绩效自评表》</w:t>
      </w:r>
      <w:r w:rsidRPr="00A43663">
        <w:rPr>
          <w:rFonts w:ascii="仿宋_GB2312" w:eastAsia="仿宋_GB2312" w:hAnsi="仿宋_GB2312" w:hint="eastAsia"/>
          <w:sz w:val="28"/>
          <w:shd w:val="clear" w:color="auto" w:fill="FFFFFF"/>
        </w:rPr>
        <w:t>一级指标部门管理之下共设置</w:t>
      </w:r>
      <w:r w:rsidRPr="00A43663">
        <w:rPr>
          <w:rFonts w:ascii="仿宋_GB2312" w:eastAsia="仿宋_GB2312" w:hAnsi="仿宋_GB2312"/>
          <w:sz w:val="28"/>
          <w:shd w:val="clear" w:color="auto" w:fill="FFFFFF"/>
        </w:rPr>
        <w:t>6个二级指标，10个三级指标，指标</w:t>
      </w:r>
      <w:r w:rsidRPr="00A43663">
        <w:rPr>
          <w:rFonts w:ascii="仿宋_GB2312" w:eastAsia="仿宋_GB2312" w:hAnsi="仿宋_GB2312" w:hint="eastAsia"/>
          <w:sz w:val="28"/>
          <w:shd w:val="clear" w:color="auto" w:fill="FFFFFF"/>
        </w:rPr>
        <w:t>权重合计20</w:t>
      </w:r>
      <w:r w:rsidRPr="00A43663">
        <w:rPr>
          <w:rFonts w:ascii="仿宋_GB2312" w:eastAsia="仿宋_GB2312" w:hAnsi="仿宋_GB2312"/>
          <w:sz w:val="28"/>
          <w:shd w:val="clear" w:color="auto" w:fill="FFFFFF"/>
        </w:rPr>
        <w:t>分，自评得分</w:t>
      </w:r>
      <w:r w:rsidRPr="00A43663">
        <w:rPr>
          <w:rFonts w:ascii="仿宋_GB2312" w:eastAsia="仿宋_GB2312" w:hAnsi="仿宋_GB2312" w:hint="eastAsia"/>
          <w:sz w:val="28"/>
          <w:shd w:val="clear" w:color="auto" w:fill="FFFFFF"/>
        </w:rPr>
        <w:t>1</w:t>
      </w:r>
      <w:r w:rsidR="00566A80">
        <w:rPr>
          <w:rFonts w:ascii="仿宋_GB2312" w:eastAsia="仿宋_GB2312" w:hAnsi="仿宋_GB2312" w:hint="eastAsia"/>
          <w:sz w:val="28"/>
          <w:shd w:val="clear" w:color="auto" w:fill="FFFFFF"/>
        </w:rPr>
        <w:t>8.8</w:t>
      </w:r>
      <w:r w:rsidRPr="00A43663">
        <w:rPr>
          <w:rFonts w:ascii="仿宋_GB2312" w:eastAsia="仿宋_GB2312" w:hAnsi="仿宋_GB2312"/>
          <w:sz w:val="28"/>
          <w:shd w:val="clear" w:color="auto" w:fill="FFFFFF"/>
        </w:rPr>
        <w:t>分，得分率为</w:t>
      </w:r>
      <w:r w:rsidR="00566A80">
        <w:rPr>
          <w:rFonts w:ascii="仿宋_GB2312" w:eastAsia="仿宋_GB2312" w:hAnsi="仿宋_GB2312" w:hint="eastAsia"/>
          <w:sz w:val="28"/>
          <w:shd w:val="clear" w:color="auto" w:fill="FFFFFF"/>
        </w:rPr>
        <w:t>94</w:t>
      </w:r>
      <w:r w:rsidRPr="00A43663">
        <w:rPr>
          <w:rFonts w:ascii="仿宋_GB2312" w:eastAsia="仿宋_GB2312" w:hAnsi="仿宋_GB2312" w:hint="eastAsia"/>
          <w:sz w:val="28"/>
          <w:shd w:val="clear" w:color="auto" w:fill="FFFFFF"/>
        </w:rPr>
        <w:t xml:space="preserve"> </w:t>
      </w:r>
      <w:r w:rsidRPr="00A43663">
        <w:rPr>
          <w:rFonts w:ascii="仿宋_GB2312" w:eastAsia="仿宋_GB2312" w:hAnsi="仿宋_GB2312"/>
          <w:sz w:val="28"/>
          <w:shd w:val="clear" w:color="auto" w:fill="FFFFFF"/>
        </w:rPr>
        <w:t>%。各指标得分</w:t>
      </w:r>
      <w:r w:rsidRPr="00A43663">
        <w:rPr>
          <w:rFonts w:ascii="仿宋_GB2312" w:eastAsia="仿宋_GB2312" w:hAnsi="仿宋_GB2312" w:hint="eastAsia"/>
          <w:sz w:val="28"/>
          <w:shd w:val="clear" w:color="auto" w:fill="FFFFFF"/>
        </w:rPr>
        <w:t>情况如下图所示：</w:t>
      </w:r>
    </w:p>
    <w:tbl>
      <w:tblPr>
        <w:tblW w:w="8902" w:type="dxa"/>
        <w:tblInd w:w="-147" w:type="dxa"/>
        <w:tblLook w:val="04A0"/>
      </w:tblPr>
      <w:tblGrid>
        <w:gridCol w:w="2949"/>
        <w:gridCol w:w="1417"/>
        <w:gridCol w:w="1418"/>
        <w:gridCol w:w="1021"/>
        <w:gridCol w:w="992"/>
        <w:gridCol w:w="1105"/>
      </w:tblGrid>
      <w:tr w:rsidR="00BA59A1" w:rsidRPr="00313E29" w:rsidTr="00313E29">
        <w:trPr>
          <w:trHeight w:val="624"/>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三级指标</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年度指标值</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实际完成值</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得分</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A59A1" w:rsidRPr="00313E29" w:rsidRDefault="00BF3611">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得分率</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基本支出预算执行率</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93.38%</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1.87</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rsidP="00371166">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93.5</w:t>
            </w:r>
            <w:r w:rsidRPr="00313E29">
              <w:rPr>
                <w:rFonts w:ascii="仿宋_GB2312" w:eastAsia="仿宋_GB2312" w:hAnsi="仿宋_GB2312" w:hint="eastAsia"/>
                <w:sz w:val="24"/>
                <w:szCs w:val="24"/>
                <w:shd w:val="clear" w:color="auto" w:fill="FFFFFF"/>
              </w:rPr>
              <w:t>%</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lastRenderedPageBreak/>
              <w:t>项目支出预算执行率</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&gt;=90%</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96.36%</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1.93</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96.5</w:t>
            </w:r>
            <w:r w:rsidRPr="00313E29">
              <w:rPr>
                <w:rFonts w:ascii="仿宋_GB2312" w:eastAsia="仿宋_GB2312" w:hAnsi="仿宋_GB2312" w:hint="eastAsia"/>
                <w:sz w:val="24"/>
                <w:szCs w:val="24"/>
                <w:shd w:val="clear" w:color="auto" w:fill="FFFFFF"/>
              </w:rPr>
              <w:t>%</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“三公经费”控制率</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85.40%</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结转结余变动率</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-64.50%</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10</w:t>
            </w:r>
            <w:r w:rsidRPr="00313E29">
              <w:rPr>
                <w:rFonts w:ascii="仿宋_GB2312" w:eastAsia="仿宋_GB2312" w:hAnsi="仿宋_GB2312" w:hint="eastAsia"/>
                <w:sz w:val="24"/>
                <w:szCs w:val="24"/>
                <w:shd w:val="clear" w:color="auto" w:fill="FFFFFF"/>
              </w:rPr>
              <w:t>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财务管理制度健全性</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健全</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健全</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资金使用规范性</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政府采购规范性</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资产管理规范性</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规范</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90%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在职人员控制率</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89.69%</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sidRPr="00313E29">
              <w:rPr>
                <w:rFonts w:ascii="仿宋_GB2312" w:eastAsia="仿宋_GB2312" w:hAnsi="仿宋_GB2312" w:hint="eastAsia"/>
                <w:sz w:val="24"/>
                <w:szCs w:val="24"/>
                <w:shd w:val="clear" w:color="auto" w:fill="FFFFFF"/>
              </w:rPr>
              <w:t>100%</w:t>
            </w:r>
          </w:p>
        </w:tc>
      </w:tr>
      <w:tr w:rsidR="00243338"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243338" w:rsidRPr="00243338" w:rsidRDefault="00243338">
            <w:pPr>
              <w:rPr>
                <w:rFonts w:ascii="仿宋" w:eastAsia="仿宋" w:hAnsi="仿宋" w:cs="宋体"/>
                <w:color w:val="333333"/>
                <w:sz w:val="24"/>
                <w:szCs w:val="24"/>
              </w:rPr>
            </w:pPr>
            <w:r w:rsidRPr="00243338">
              <w:rPr>
                <w:rFonts w:ascii="仿宋" w:eastAsia="仿宋" w:hAnsi="仿宋" w:hint="eastAsia"/>
                <w:color w:val="333333"/>
                <w:sz w:val="24"/>
                <w:szCs w:val="24"/>
              </w:rPr>
              <w:t>重点工作管理制度健全性</w:t>
            </w:r>
          </w:p>
        </w:tc>
        <w:tc>
          <w:tcPr>
            <w:tcW w:w="1417"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健全</w:t>
            </w:r>
          </w:p>
        </w:tc>
        <w:tc>
          <w:tcPr>
            <w:tcW w:w="1418"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健全</w:t>
            </w:r>
          </w:p>
        </w:tc>
        <w:tc>
          <w:tcPr>
            <w:tcW w:w="1021"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243338" w:rsidRPr="00243338" w:rsidRDefault="00243338">
            <w:pPr>
              <w:jc w:val="center"/>
              <w:rPr>
                <w:rFonts w:ascii="仿宋" w:eastAsia="仿宋" w:hAnsi="仿宋" w:cs="宋体"/>
                <w:color w:val="333333"/>
                <w:sz w:val="24"/>
                <w:szCs w:val="24"/>
              </w:rPr>
            </w:pPr>
            <w:r w:rsidRPr="00243338">
              <w:rPr>
                <w:rFonts w:ascii="仿宋" w:eastAsia="仿宋" w:hAnsi="仿宋" w:hint="eastAsia"/>
                <w:color w:val="333333"/>
                <w:sz w:val="24"/>
                <w:szCs w:val="24"/>
              </w:rPr>
              <w:t>1.8</w:t>
            </w:r>
          </w:p>
        </w:tc>
        <w:tc>
          <w:tcPr>
            <w:tcW w:w="1105" w:type="dxa"/>
            <w:tcBorders>
              <w:top w:val="nil"/>
              <w:left w:val="nil"/>
              <w:bottom w:val="single" w:sz="4" w:space="0" w:color="auto"/>
              <w:right w:val="single" w:sz="4" w:space="0" w:color="auto"/>
            </w:tcBorders>
            <w:shd w:val="clear" w:color="auto" w:fill="auto"/>
            <w:noWrap/>
            <w:vAlign w:val="center"/>
          </w:tcPr>
          <w:p w:rsidR="00243338" w:rsidRPr="00313E29" w:rsidRDefault="00243338">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w:t>
            </w:r>
            <w:r w:rsidRPr="00313E29">
              <w:rPr>
                <w:rFonts w:ascii="仿宋_GB2312" w:eastAsia="仿宋_GB2312" w:hAnsi="仿宋_GB2312" w:hint="eastAsia"/>
                <w:sz w:val="24"/>
                <w:szCs w:val="24"/>
                <w:shd w:val="clear" w:color="auto" w:fill="FFFFFF"/>
              </w:rPr>
              <w:t>0%</w:t>
            </w:r>
          </w:p>
        </w:tc>
      </w:tr>
      <w:tr w:rsidR="00BA59A1" w:rsidRPr="00313E29" w:rsidTr="00313E29">
        <w:trPr>
          <w:trHeight w:val="624"/>
        </w:trPr>
        <w:tc>
          <w:tcPr>
            <w:tcW w:w="5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E8500D" w:rsidRDefault="00BF3611">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合计</w:t>
            </w:r>
          </w:p>
        </w:tc>
        <w:tc>
          <w:tcPr>
            <w:tcW w:w="1021" w:type="dxa"/>
            <w:tcBorders>
              <w:top w:val="nil"/>
              <w:left w:val="nil"/>
              <w:bottom w:val="single" w:sz="4" w:space="0" w:color="auto"/>
              <w:right w:val="single" w:sz="4" w:space="0" w:color="auto"/>
            </w:tcBorders>
            <w:shd w:val="clear" w:color="auto" w:fill="auto"/>
            <w:noWrap/>
            <w:vAlign w:val="center"/>
          </w:tcPr>
          <w:p w:rsidR="00BA59A1" w:rsidRPr="00E8500D" w:rsidRDefault="00BF3611">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20</w:t>
            </w:r>
          </w:p>
        </w:tc>
        <w:tc>
          <w:tcPr>
            <w:tcW w:w="992" w:type="dxa"/>
            <w:tcBorders>
              <w:top w:val="nil"/>
              <w:left w:val="nil"/>
              <w:bottom w:val="single" w:sz="4" w:space="0" w:color="auto"/>
              <w:right w:val="single" w:sz="4" w:space="0" w:color="auto"/>
            </w:tcBorders>
            <w:shd w:val="clear" w:color="auto" w:fill="auto"/>
            <w:noWrap/>
            <w:vAlign w:val="center"/>
          </w:tcPr>
          <w:p w:rsidR="00BA59A1" w:rsidRPr="00E8500D" w:rsidRDefault="000458A6" w:rsidP="00243338">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1</w:t>
            </w:r>
            <w:r w:rsidR="00243338">
              <w:rPr>
                <w:rFonts w:ascii="仿宋" w:eastAsia="仿宋" w:hAnsi="仿宋" w:hint="eastAsia"/>
                <w:sz w:val="24"/>
                <w:szCs w:val="24"/>
                <w:shd w:val="clear" w:color="auto" w:fill="FFFFFF"/>
              </w:rPr>
              <w:t>8.8</w:t>
            </w:r>
          </w:p>
        </w:tc>
        <w:tc>
          <w:tcPr>
            <w:tcW w:w="1105" w:type="dxa"/>
            <w:tcBorders>
              <w:top w:val="nil"/>
              <w:left w:val="nil"/>
              <w:bottom w:val="single" w:sz="4" w:space="0" w:color="auto"/>
              <w:right w:val="single" w:sz="4" w:space="0" w:color="auto"/>
            </w:tcBorders>
            <w:shd w:val="clear" w:color="auto" w:fill="auto"/>
            <w:noWrap/>
            <w:vAlign w:val="center"/>
          </w:tcPr>
          <w:p w:rsidR="00BA59A1" w:rsidRPr="00313E29" w:rsidRDefault="00243338" w:rsidP="00572F05">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94</w:t>
            </w:r>
            <w:r w:rsidR="00BF3611" w:rsidRPr="00313E29">
              <w:rPr>
                <w:rFonts w:ascii="仿宋_GB2312" w:eastAsia="仿宋_GB2312" w:hAnsi="仿宋_GB2312" w:hint="eastAsia"/>
                <w:sz w:val="24"/>
                <w:szCs w:val="24"/>
                <w:shd w:val="clear" w:color="auto" w:fill="FFFFFF"/>
              </w:rPr>
              <w:t>%</w:t>
            </w:r>
          </w:p>
        </w:tc>
      </w:tr>
    </w:tbl>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基本支出预算执行率：该指标反映基本支出实际数占预算数的比值，2022年</w:t>
      </w:r>
      <w:r w:rsidRPr="00A43663">
        <w:rPr>
          <w:rFonts w:ascii="仿宋_GB2312" w:eastAsia="仿宋_GB2312" w:hAnsi="仿宋_GB2312"/>
          <w:sz w:val="28"/>
          <w:shd w:val="clear" w:color="auto" w:fill="FFFFFF"/>
        </w:rPr>
        <w:t>度基本支出全年预算数</w:t>
      </w:r>
      <w:r w:rsidR="00243338">
        <w:rPr>
          <w:rFonts w:ascii="仿宋_GB2312" w:eastAsia="仿宋_GB2312" w:hAnsi="仿宋_GB2312" w:hint="eastAsia"/>
          <w:sz w:val="28"/>
          <w:shd w:val="clear" w:color="auto" w:fill="FFFFFF"/>
        </w:rPr>
        <w:t>3074.45</w:t>
      </w:r>
      <w:r w:rsidRPr="00A43663">
        <w:rPr>
          <w:rFonts w:ascii="仿宋_GB2312" w:eastAsia="仿宋_GB2312" w:hAnsi="仿宋_GB2312"/>
          <w:sz w:val="28"/>
          <w:shd w:val="clear" w:color="auto" w:fill="FFFFFF"/>
        </w:rPr>
        <w:t>万元，实际支出数</w:t>
      </w:r>
      <w:r w:rsidR="00243338">
        <w:rPr>
          <w:rFonts w:ascii="仿宋_GB2312" w:eastAsia="仿宋_GB2312" w:hAnsi="仿宋_GB2312" w:hint="eastAsia"/>
          <w:sz w:val="28"/>
          <w:shd w:val="clear" w:color="auto" w:fill="FFFFFF"/>
        </w:rPr>
        <w:t>2870.86</w:t>
      </w:r>
      <w:r w:rsidRPr="00A43663">
        <w:rPr>
          <w:rFonts w:ascii="仿宋_GB2312" w:eastAsia="仿宋_GB2312" w:hAnsi="仿宋_GB2312" w:hint="eastAsia"/>
          <w:sz w:val="28"/>
          <w:shd w:val="clear" w:color="auto" w:fill="FFFFFF"/>
        </w:rPr>
        <w:t>万元，预算执行率</w:t>
      </w:r>
      <w:r w:rsidR="00243338">
        <w:rPr>
          <w:rFonts w:ascii="仿宋_GB2312" w:eastAsia="仿宋_GB2312" w:hAnsi="仿宋_GB2312" w:hint="eastAsia"/>
          <w:sz w:val="28"/>
          <w:shd w:val="clear" w:color="auto" w:fill="FFFFFF"/>
        </w:rPr>
        <w:t>93.38</w:t>
      </w:r>
      <w:r w:rsidRPr="00A43663">
        <w:rPr>
          <w:rFonts w:ascii="仿宋_GB2312" w:eastAsia="仿宋_GB2312" w:hAnsi="仿宋_GB2312"/>
          <w:sz w:val="28"/>
          <w:shd w:val="clear" w:color="auto" w:fill="FFFFFF"/>
        </w:rPr>
        <w:t>%，该指标分值</w:t>
      </w:r>
      <w:r w:rsidRPr="00A43663">
        <w:rPr>
          <w:rFonts w:ascii="仿宋_GB2312" w:eastAsia="仿宋_GB2312" w:hAnsi="仿宋_GB2312" w:hint="eastAsia"/>
          <w:sz w:val="28"/>
          <w:shd w:val="clear" w:color="auto" w:fill="FFFFFF"/>
        </w:rPr>
        <w:t xml:space="preserve">2 </w:t>
      </w:r>
      <w:r w:rsidRPr="00A43663">
        <w:rPr>
          <w:rFonts w:ascii="仿宋_GB2312" w:eastAsia="仿宋_GB2312" w:hAnsi="仿宋_GB2312"/>
          <w:sz w:val="28"/>
          <w:shd w:val="clear" w:color="auto" w:fill="FFFFFF"/>
        </w:rPr>
        <w:t>分，根据评分标准自评</w:t>
      </w:r>
      <w:r w:rsidRPr="00A43663">
        <w:rPr>
          <w:rFonts w:ascii="仿宋_GB2312" w:eastAsia="仿宋_GB2312" w:hAnsi="仿宋_GB2312" w:hint="eastAsia"/>
          <w:sz w:val="28"/>
          <w:shd w:val="clear" w:color="auto" w:fill="FFFFFF"/>
        </w:rPr>
        <w:t>得分</w:t>
      </w:r>
      <w:r w:rsidR="007005B4" w:rsidRPr="00A43663">
        <w:rPr>
          <w:rFonts w:ascii="仿宋_GB2312" w:eastAsia="仿宋_GB2312" w:hAnsi="仿宋_GB2312" w:hint="eastAsia"/>
          <w:sz w:val="28"/>
          <w:shd w:val="clear" w:color="auto" w:fill="FFFFFF"/>
        </w:rPr>
        <w:t>1.</w:t>
      </w:r>
      <w:r w:rsidR="00243338">
        <w:rPr>
          <w:rFonts w:ascii="仿宋_GB2312" w:eastAsia="仿宋_GB2312" w:hAnsi="仿宋_GB2312" w:hint="eastAsia"/>
          <w:sz w:val="28"/>
          <w:shd w:val="clear" w:color="auto" w:fill="FFFFFF"/>
        </w:rPr>
        <w:t>87</w:t>
      </w:r>
      <w:r w:rsidRPr="00A43663">
        <w:rPr>
          <w:rFonts w:ascii="仿宋_GB2312" w:eastAsia="仿宋_GB2312" w:hAnsi="仿宋_GB2312"/>
          <w:sz w:val="28"/>
          <w:shd w:val="clear" w:color="auto" w:fill="FFFFFF"/>
        </w:rPr>
        <w:t>分，得分率为</w:t>
      </w:r>
      <w:r w:rsidR="00243338">
        <w:rPr>
          <w:rFonts w:ascii="仿宋_GB2312" w:eastAsia="仿宋_GB2312" w:hAnsi="仿宋_GB2312" w:hint="eastAsia"/>
          <w:sz w:val="28"/>
          <w:shd w:val="clear" w:color="auto" w:fill="FFFFFF"/>
        </w:rPr>
        <w:t>93.5</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项目支出预算执行率：该指标反映项目支出实际数占预算数的比值，2022年</w:t>
      </w:r>
      <w:r w:rsidRPr="00A43663">
        <w:rPr>
          <w:rFonts w:ascii="仿宋_GB2312" w:eastAsia="仿宋_GB2312" w:hAnsi="仿宋_GB2312"/>
          <w:sz w:val="28"/>
          <w:shd w:val="clear" w:color="auto" w:fill="FFFFFF"/>
        </w:rPr>
        <w:t>度项目支出全年预算数</w:t>
      </w:r>
      <w:r w:rsidR="00243338">
        <w:rPr>
          <w:rFonts w:ascii="仿宋_GB2312" w:eastAsia="仿宋_GB2312" w:hAnsi="仿宋_GB2312" w:hint="eastAsia"/>
          <w:sz w:val="28"/>
          <w:shd w:val="clear" w:color="auto" w:fill="FFFFFF"/>
        </w:rPr>
        <w:t>4853.09</w:t>
      </w:r>
      <w:r w:rsidRPr="00A43663">
        <w:rPr>
          <w:rFonts w:ascii="仿宋_GB2312" w:eastAsia="仿宋_GB2312" w:hAnsi="仿宋_GB2312"/>
          <w:sz w:val="28"/>
          <w:shd w:val="clear" w:color="auto" w:fill="FFFFFF"/>
        </w:rPr>
        <w:t>万元，实际支出数</w:t>
      </w:r>
      <w:r w:rsidR="00243338">
        <w:rPr>
          <w:rFonts w:ascii="仿宋_GB2312" w:eastAsia="仿宋_GB2312" w:hAnsi="仿宋_GB2312" w:hint="eastAsia"/>
          <w:sz w:val="28"/>
          <w:shd w:val="clear" w:color="auto" w:fill="FFFFFF"/>
        </w:rPr>
        <w:t>4676.51</w:t>
      </w:r>
      <w:r w:rsidRPr="00A43663">
        <w:rPr>
          <w:rFonts w:ascii="仿宋_GB2312" w:eastAsia="仿宋_GB2312" w:hAnsi="仿宋_GB2312" w:hint="eastAsia"/>
          <w:sz w:val="28"/>
          <w:shd w:val="clear" w:color="auto" w:fill="FFFFFF"/>
        </w:rPr>
        <w:t>万元，项目支出预算执行率为</w:t>
      </w:r>
      <w:r w:rsidR="00243338">
        <w:rPr>
          <w:rFonts w:ascii="仿宋_GB2312" w:eastAsia="仿宋_GB2312" w:hAnsi="仿宋_GB2312" w:hint="eastAsia"/>
          <w:sz w:val="28"/>
          <w:shd w:val="clear" w:color="auto" w:fill="FFFFFF"/>
        </w:rPr>
        <w:t>96.36</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该指标分值2</w:t>
      </w:r>
      <w:r w:rsidRPr="00A43663">
        <w:rPr>
          <w:rFonts w:ascii="仿宋_GB2312" w:eastAsia="仿宋_GB2312" w:hAnsi="仿宋_GB2312"/>
          <w:sz w:val="28"/>
          <w:shd w:val="clear" w:color="auto" w:fill="FFFFFF"/>
        </w:rPr>
        <w:t>分，自评得分</w:t>
      </w:r>
      <w:r w:rsidR="00243338">
        <w:rPr>
          <w:rFonts w:ascii="仿宋_GB2312" w:eastAsia="仿宋_GB2312" w:hAnsi="仿宋_GB2312" w:hint="eastAsia"/>
          <w:sz w:val="28"/>
          <w:shd w:val="clear" w:color="auto" w:fill="FFFFFF"/>
        </w:rPr>
        <w:t>1.93</w:t>
      </w:r>
      <w:r w:rsidRPr="00A43663">
        <w:rPr>
          <w:rFonts w:ascii="仿宋_GB2312" w:eastAsia="仿宋_GB2312" w:hAnsi="仿宋_GB2312"/>
          <w:sz w:val="28"/>
          <w:shd w:val="clear" w:color="auto" w:fill="FFFFFF"/>
        </w:rPr>
        <w:t>分，</w:t>
      </w:r>
      <w:r w:rsidRPr="00A43663">
        <w:rPr>
          <w:rFonts w:ascii="仿宋_GB2312" w:eastAsia="仿宋_GB2312" w:hAnsi="仿宋_GB2312" w:hint="eastAsia"/>
          <w:sz w:val="28"/>
          <w:shd w:val="clear" w:color="auto" w:fill="FFFFFF"/>
        </w:rPr>
        <w:t>得分率为</w:t>
      </w:r>
      <w:r w:rsidR="00243338">
        <w:rPr>
          <w:rFonts w:ascii="仿宋_GB2312" w:eastAsia="仿宋_GB2312" w:hAnsi="仿宋_GB2312" w:hint="eastAsia"/>
          <w:sz w:val="28"/>
          <w:shd w:val="clear" w:color="auto" w:fill="FFFFFF"/>
        </w:rPr>
        <w:t>96.5</w:t>
      </w:r>
      <w:r w:rsidRPr="00A43663">
        <w:rPr>
          <w:rFonts w:ascii="仿宋_GB2312" w:eastAsia="仿宋_GB2312" w:hAnsi="仿宋_GB2312"/>
          <w:sz w:val="28"/>
          <w:shd w:val="clear" w:color="auto" w:fill="FFFFFF"/>
        </w:rPr>
        <w:t>%。</w:t>
      </w:r>
    </w:p>
    <w:p w:rsidR="00BA59A1" w:rsidRPr="00E8500D" w:rsidRDefault="00BF3611" w:rsidP="00A43663">
      <w:pPr>
        <w:spacing w:line="360" w:lineRule="auto"/>
        <w:ind w:firstLineChars="200" w:firstLine="560"/>
        <w:rPr>
          <w:rFonts w:ascii="仿宋_GB2312" w:eastAsia="仿宋_GB2312" w:hAnsi="仿宋_GB2312"/>
          <w:sz w:val="28"/>
          <w:shd w:val="clear" w:color="auto" w:fill="FFFFFF"/>
        </w:rPr>
      </w:pPr>
      <w:r w:rsidRPr="00E8500D">
        <w:rPr>
          <w:rFonts w:ascii="仿宋_GB2312" w:eastAsia="仿宋_GB2312" w:hAnsi="仿宋_GB2312" w:hint="eastAsia"/>
          <w:sz w:val="28"/>
          <w:shd w:val="clear" w:color="auto" w:fill="FFFFFF"/>
        </w:rPr>
        <w:t>“三公经费”控制率：该指标反映三公经费实际数占预算数的比值，</w:t>
      </w:r>
      <w:r w:rsidRPr="00E8500D">
        <w:rPr>
          <w:rFonts w:ascii="仿宋_GB2312" w:eastAsia="仿宋_GB2312" w:hAnsi="仿宋_GB2312"/>
          <w:sz w:val="28"/>
          <w:shd w:val="clear" w:color="auto" w:fill="FFFFFF"/>
        </w:rPr>
        <w:t>202</w:t>
      </w:r>
      <w:r w:rsidRPr="00E8500D">
        <w:rPr>
          <w:rFonts w:ascii="仿宋_GB2312" w:eastAsia="仿宋_GB2312" w:hAnsi="仿宋_GB2312" w:hint="eastAsia"/>
          <w:sz w:val="28"/>
          <w:shd w:val="clear" w:color="auto" w:fill="FFFFFF"/>
        </w:rPr>
        <w:t>2</w:t>
      </w:r>
      <w:r w:rsidRPr="00E8500D">
        <w:rPr>
          <w:rFonts w:ascii="仿宋_GB2312" w:eastAsia="仿宋_GB2312" w:hAnsi="仿宋_GB2312"/>
          <w:sz w:val="28"/>
          <w:shd w:val="clear" w:color="auto" w:fill="FFFFFF"/>
        </w:rPr>
        <w:t>年度我院按照国家、省市区有关厉行节约的规定，对“三</w:t>
      </w:r>
      <w:r w:rsidRPr="00E8500D">
        <w:rPr>
          <w:rFonts w:ascii="仿宋_GB2312" w:eastAsia="仿宋_GB2312" w:hAnsi="仿宋_GB2312" w:hint="eastAsia"/>
          <w:sz w:val="28"/>
          <w:shd w:val="clear" w:color="auto" w:fill="FFFFFF"/>
        </w:rPr>
        <w:t>公”经费进行控制，“三公经费”预算数</w:t>
      </w:r>
      <w:r w:rsidR="00243338">
        <w:rPr>
          <w:rFonts w:ascii="仿宋_GB2312" w:eastAsia="仿宋_GB2312" w:hAnsi="仿宋_GB2312" w:hint="eastAsia"/>
          <w:sz w:val="28"/>
          <w:shd w:val="clear" w:color="auto" w:fill="FFFFFF"/>
        </w:rPr>
        <w:t>97.24</w:t>
      </w:r>
      <w:r w:rsidRPr="00E8500D">
        <w:rPr>
          <w:rFonts w:ascii="仿宋_GB2312" w:eastAsia="仿宋_GB2312" w:hAnsi="仿宋_GB2312"/>
          <w:sz w:val="28"/>
          <w:shd w:val="clear" w:color="auto" w:fill="FFFFFF"/>
        </w:rPr>
        <w:t>万元，实际支出数</w:t>
      </w:r>
      <w:r w:rsidR="007004F3">
        <w:rPr>
          <w:rFonts w:ascii="仿宋_GB2312" w:eastAsia="仿宋_GB2312" w:hAnsi="仿宋_GB2312" w:hint="eastAsia"/>
          <w:sz w:val="28"/>
          <w:shd w:val="clear" w:color="auto" w:fill="FFFFFF"/>
        </w:rPr>
        <w:t>83.05</w:t>
      </w:r>
      <w:r w:rsidRPr="00E8500D">
        <w:rPr>
          <w:rFonts w:ascii="仿宋_GB2312" w:eastAsia="仿宋_GB2312" w:hAnsi="仿宋_GB2312" w:hint="eastAsia"/>
          <w:sz w:val="28"/>
          <w:shd w:val="clear" w:color="auto" w:fill="FFFFFF"/>
        </w:rPr>
        <w:t>万</w:t>
      </w:r>
      <w:r w:rsidRPr="00E8500D">
        <w:rPr>
          <w:rFonts w:ascii="仿宋_GB2312" w:eastAsia="仿宋_GB2312" w:hAnsi="仿宋_GB2312"/>
          <w:sz w:val="28"/>
          <w:shd w:val="clear" w:color="auto" w:fill="FFFFFF"/>
        </w:rPr>
        <w:t>元</w:t>
      </w:r>
      <w:r w:rsidRPr="00E8500D">
        <w:rPr>
          <w:rFonts w:ascii="仿宋_GB2312" w:eastAsia="仿宋_GB2312" w:hAnsi="仿宋_GB2312" w:hint="eastAsia"/>
          <w:sz w:val="28"/>
          <w:shd w:val="clear" w:color="auto" w:fill="FFFFFF"/>
        </w:rPr>
        <w:t>。</w:t>
      </w:r>
      <w:r w:rsidRPr="00E8500D">
        <w:rPr>
          <w:rFonts w:ascii="仿宋_GB2312" w:eastAsia="仿宋_GB2312" w:hAnsi="仿宋_GB2312"/>
          <w:sz w:val="28"/>
          <w:shd w:val="clear" w:color="auto" w:fill="FFFFFF"/>
        </w:rPr>
        <w:t>“三公经费”控制率为</w:t>
      </w:r>
      <w:r w:rsidR="007004F3">
        <w:rPr>
          <w:rFonts w:ascii="仿宋_GB2312" w:eastAsia="仿宋_GB2312" w:hAnsi="仿宋_GB2312" w:hint="eastAsia"/>
          <w:sz w:val="28"/>
          <w:shd w:val="clear" w:color="auto" w:fill="FFFFFF"/>
        </w:rPr>
        <w:t>85.4</w:t>
      </w:r>
      <w:r w:rsidRPr="00E8500D">
        <w:rPr>
          <w:rFonts w:ascii="仿宋_GB2312" w:eastAsia="仿宋_GB2312" w:hAnsi="仿宋_GB2312"/>
          <w:sz w:val="28"/>
          <w:shd w:val="clear" w:color="auto" w:fill="FFFFFF"/>
        </w:rPr>
        <w:t>%，</w:t>
      </w:r>
      <w:r w:rsidRPr="00E8500D">
        <w:rPr>
          <w:rFonts w:ascii="仿宋_GB2312" w:eastAsia="仿宋_GB2312" w:hAnsi="仿宋_GB2312" w:hint="eastAsia"/>
          <w:sz w:val="28"/>
          <w:shd w:val="clear" w:color="auto" w:fill="FFFFFF"/>
        </w:rPr>
        <w:t>低于</w:t>
      </w:r>
      <w:r w:rsidRPr="00E8500D">
        <w:rPr>
          <w:rFonts w:ascii="仿宋_GB2312" w:eastAsia="仿宋_GB2312" w:hAnsi="仿宋_GB2312"/>
          <w:sz w:val="28"/>
          <w:shd w:val="clear" w:color="auto" w:fill="FFFFFF"/>
        </w:rPr>
        <w:t>控制率100%</w:t>
      </w:r>
      <w:r w:rsidRPr="00E8500D">
        <w:rPr>
          <w:rFonts w:ascii="仿宋_GB2312" w:eastAsia="仿宋_GB2312" w:hAnsi="仿宋_GB2312" w:hint="eastAsia"/>
          <w:sz w:val="28"/>
          <w:shd w:val="clear" w:color="auto" w:fill="FFFFFF"/>
        </w:rPr>
        <w:t xml:space="preserve"> </w:t>
      </w:r>
      <w:r w:rsidRPr="00E8500D">
        <w:rPr>
          <w:rFonts w:ascii="仿宋_GB2312" w:eastAsia="仿宋_GB2312" w:hAnsi="仿宋_GB2312"/>
          <w:sz w:val="28"/>
          <w:shd w:val="clear" w:color="auto" w:fill="FFFFFF"/>
        </w:rPr>
        <w:t>，该</w:t>
      </w:r>
      <w:r w:rsidRPr="00E8500D">
        <w:rPr>
          <w:rFonts w:ascii="仿宋_GB2312" w:eastAsia="仿宋_GB2312" w:hAnsi="仿宋_GB2312" w:hint="eastAsia"/>
          <w:sz w:val="28"/>
          <w:shd w:val="clear" w:color="auto" w:fill="FFFFFF"/>
        </w:rPr>
        <w:lastRenderedPageBreak/>
        <w:t>指标分值2</w:t>
      </w:r>
      <w:r w:rsidRPr="00E8500D">
        <w:rPr>
          <w:rFonts w:ascii="仿宋_GB2312" w:eastAsia="仿宋_GB2312" w:hAnsi="仿宋_GB2312"/>
          <w:sz w:val="28"/>
          <w:shd w:val="clear" w:color="auto" w:fill="FFFFFF"/>
        </w:rPr>
        <w:t>分，自评得分</w:t>
      </w:r>
      <w:r w:rsidRPr="00E8500D">
        <w:rPr>
          <w:rFonts w:ascii="仿宋_GB2312" w:eastAsia="仿宋_GB2312" w:hAnsi="仿宋_GB2312" w:hint="eastAsia"/>
          <w:sz w:val="28"/>
          <w:shd w:val="clear" w:color="auto" w:fill="FFFFFF"/>
        </w:rPr>
        <w:t>2</w:t>
      </w:r>
      <w:r w:rsidRPr="00E8500D">
        <w:rPr>
          <w:rFonts w:ascii="仿宋_GB2312" w:eastAsia="仿宋_GB2312" w:hAnsi="仿宋_GB2312"/>
          <w:sz w:val="28"/>
          <w:shd w:val="clear" w:color="auto" w:fill="FFFFFF"/>
        </w:rPr>
        <w:t>分，得分率</w:t>
      </w:r>
      <w:r w:rsidRPr="00E8500D">
        <w:rPr>
          <w:rFonts w:ascii="仿宋_GB2312" w:eastAsia="仿宋_GB2312" w:hAnsi="仿宋_GB2312" w:hint="eastAsia"/>
          <w:sz w:val="28"/>
          <w:shd w:val="clear" w:color="auto" w:fill="FFFFFF"/>
        </w:rPr>
        <w:t>100</w:t>
      </w:r>
      <w:r w:rsidRPr="00E8500D">
        <w:rPr>
          <w:rFonts w:ascii="仿宋_GB2312" w:eastAsia="仿宋_GB2312" w:hAnsi="仿宋_GB2312"/>
          <w:sz w:val="28"/>
          <w:shd w:val="clear" w:color="auto" w:fill="FFFFFF"/>
        </w:rPr>
        <w:t>%。</w:t>
      </w:r>
      <w:r w:rsidRPr="00E8500D">
        <w:rPr>
          <w:rFonts w:ascii="仿宋_GB2312" w:eastAsia="仿宋_GB2312" w:hAnsi="仿宋_GB2312" w:hint="eastAsia"/>
          <w:sz w:val="28"/>
          <w:shd w:val="clear" w:color="auto" w:fill="FFFFFF"/>
        </w:rPr>
        <w:t xml:space="preserve"> </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E8500D">
        <w:rPr>
          <w:rFonts w:ascii="仿宋_GB2312" w:eastAsia="仿宋_GB2312" w:hAnsi="仿宋_GB2312" w:hint="eastAsia"/>
          <w:sz w:val="28"/>
          <w:shd w:val="clear" w:color="auto" w:fill="FFFFFF"/>
        </w:rPr>
        <w:t>结转结余变动率：该指标反映本年度结转资金相比上年度结转资金的增减程度，2021年</w:t>
      </w:r>
      <w:r w:rsidRPr="00E8500D">
        <w:rPr>
          <w:rFonts w:ascii="仿宋_GB2312" w:eastAsia="仿宋_GB2312" w:hAnsi="仿宋_GB2312"/>
          <w:sz w:val="28"/>
          <w:shd w:val="clear" w:color="auto" w:fill="FFFFFF"/>
        </w:rPr>
        <w:t>度结转结余资金</w:t>
      </w:r>
      <w:r w:rsidR="007004F3">
        <w:rPr>
          <w:rFonts w:ascii="仿宋_GB2312" w:eastAsia="仿宋_GB2312" w:hAnsi="仿宋_GB2312" w:hint="eastAsia"/>
          <w:sz w:val="28"/>
          <w:shd w:val="clear" w:color="auto" w:fill="FFFFFF"/>
        </w:rPr>
        <w:t>1070.11</w:t>
      </w:r>
      <w:r w:rsidR="00972341" w:rsidRPr="00E8500D">
        <w:rPr>
          <w:rFonts w:ascii="仿宋_GB2312" w:eastAsia="仿宋_GB2312" w:hAnsi="仿宋_GB2312" w:hint="eastAsia"/>
          <w:sz w:val="28"/>
          <w:shd w:val="clear" w:color="auto" w:fill="FFFFFF"/>
        </w:rPr>
        <w:t>万</w:t>
      </w:r>
      <w:r w:rsidRPr="00E8500D">
        <w:rPr>
          <w:rFonts w:ascii="仿宋_GB2312" w:eastAsia="仿宋_GB2312" w:hAnsi="仿宋_GB2312"/>
          <w:sz w:val="28"/>
          <w:shd w:val="clear" w:color="auto" w:fill="FFFFFF"/>
        </w:rPr>
        <w:t>元，</w:t>
      </w:r>
      <w:r w:rsidRPr="00E8500D">
        <w:rPr>
          <w:rFonts w:ascii="仿宋_GB2312" w:eastAsia="仿宋_GB2312" w:hAnsi="仿宋_GB2312" w:hint="eastAsia"/>
          <w:sz w:val="28"/>
          <w:shd w:val="clear" w:color="auto" w:fill="FFFFFF"/>
        </w:rPr>
        <w:t>2022年</w:t>
      </w:r>
      <w:r w:rsidRPr="00E8500D">
        <w:rPr>
          <w:rFonts w:ascii="仿宋_GB2312" w:eastAsia="仿宋_GB2312" w:hAnsi="仿宋_GB2312"/>
          <w:sz w:val="28"/>
          <w:shd w:val="clear" w:color="auto" w:fill="FFFFFF"/>
        </w:rPr>
        <w:t>度结转</w:t>
      </w:r>
      <w:r w:rsidR="007004F3">
        <w:rPr>
          <w:rFonts w:ascii="仿宋_GB2312" w:eastAsia="仿宋_GB2312" w:hAnsi="仿宋_GB2312" w:hint="eastAsia"/>
          <w:sz w:val="28"/>
          <w:shd w:val="clear" w:color="auto" w:fill="FFFFFF"/>
        </w:rPr>
        <w:t>380.17</w:t>
      </w:r>
      <w:r w:rsidR="00972341" w:rsidRPr="00E8500D">
        <w:rPr>
          <w:rFonts w:ascii="仿宋_GB2312" w:eastAsia="仿宋_GB2312" w:hAnsi="仿宋_GB2312" w:hint="eastAsia"/>
          <w:sz w:val="28"/>
          <w:shd w:val="clear" w:color="auto" w:fill="FFFFFF"/>
        </w:rPr>
        <w:t>万</w:t>
      </w:r>
      <w:r w:rsidRPr="00E8500D">
        <w:rPr>
          <w:rFonts w:ascii="仿宋_GB2312" w:eastAsia="仿宋_GB2312" w:hAnsi="仿宋_GB2312" w:hint="eastAsia"/>
          <w:sz w:val="28"/>
          <w:shd w:val="clear" w:color="auto" w:fill="FFFFFF"/>
        </w:rPr>
        <w:t>元，在预算执行、事项支出、会计核算以及重大事项支出程序等方面不存在不规范现象，无虚列项目支出，截留、挤占、挪用项目资金等情况。指标权重2</w:t>
      </w:r>
      <w:r w:rsidRPr="00E8500D">
        <w:rPr>
          <w:rFonts w:ascii="仿宋_GB2312" w:eastAsia="仿宋_GB2312" w:hAnsi="仿宋_GB2312"/>
          <w:sz w:val="28"/>
          <w:shd w:val="clear" w:color="auto" w:fill="FFFFFF"/>
        </w:rPr>
        <w:t>分，自评得分</w:t>
      </w:r>
      <w:r w:rsidR="007004F3">
        <w:rPr>
          <w:rFonts w:ascii="仿宋_GB2312" w:eastAsia="仿宋_GB2312" w:hAnsi="仿宋_GB2312" w:hint="eastAsia"/>
          <w:sz w:val="28"/>
          <w:shd w:val="clear" w:color="auto" w:fill="FFFFFF"/>
        </w:rPr>
        <w:t>2</w:t>
      </w:r>
      <w:r w:rsidRPr="00E8500D">
        <w:rPr>
          <w:rFonts w:ascii="仿宋_GB2312" w:eastAsia="仿宋_GB2312" w:hAnsi="仿宋_GB2312"/>
          <w:sz w:val="28"/>
          <w:shd w:val="clear" w:color="auto" w:fill="FFFFFF"/>
        </w:rPr>
        <w:t>分，得分率为</w:t>
      </w:r>
      <w:r w:rsidR="007004F3">
        <w:rPr>
          <w:rFonts w:ascii="仿宋_GB2312" w:eastAsia="仿宋_GB2312" w:hAnsi="仿宋_GB2312" w:hint="eastAsia"/>
          <w:sz w:val="28"/>
          <w:shd w:val="clear" w:color="auto" w:fill="FFFFFF"/>
        </w:rPr>
        <w:t>10</w:t>
      </w:r>
      <w:r w:rsidRPr="00E8500D">
        <w:rPr>
          <w:rFonts w:ascii="仿宋_GB2312" w:eastAsia="仿宋_GB2312" w:hAnsi="仿宋_GB2312" w:hint="eastAsia"/>
          <w:sz w:val="28"/>
          <w:shd w:val="clear" w:color="auto" w:fill="FFFFFF"/>
        </w:rPr>
        <w:t>0</w:t>
      </w:r>
      <w:r w:rsidRPr="00E8500D">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财务管理制度健全性：单位制定了</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hint="eastAsia"/>
          <w:sz w:val="28"/>
          <w:shd w:val="clear" w:color="auto" w:fill="FFFFFF"/>
        </w:rPr>
        <w:t>财务经费管理</w:t>
      </w:r>
      <w:r w:rsidR="000458A6" w:rsidRPr="00A43663">
        <w:rPr>
          <w:rFonts w:ascii="仿宋_GB2312" w:eastAsia="仿宋_GB2312" w:hAnsi="仿宋_GB2312" w:hint="eastAsia"/>
          <w:sz w:val="28"/>
          <w:shd w:val="clear" w:color="auto" w:fill="FFFFFF"/>
        </w:rPr>
        <w:t>办法</w:t>
      </w:r>
      <w:r w:rsidRPr="00A43663">
        <w:rPr>
          <w:rFonts w:ascii="仿宋_GB2312" w:eastAsia="仿宋_GB2312" w:hAnsi="仿宋_GB2312" w:hint="eastAsia"/>
          <w:sz w:val="28"/>
          <w:shd w:val="clear" w:color="auto" w:fill="FFFFFF"/>
        </w:rPr>
        <w:t>、</w:t>
      </w:r>
      <w:r w:rsidR="000458A6" w:rsidRPr="00A43663">
        <w:rPr>
          <w:rFonts w:ascii="仿宋_GB2312" w:eastAsia="仿宋_GB2312" w:hAnsi="仿宋_GB2312" w:hint="eastAsia"/>
          <w:sz w:val="28"/>
          <w:shd w:val="clear" w:color="auto" w:fill="FFFFFF"/>
        </w:rPr>
        <w:t>固定资产</w:t>
      </w:r>
      <w:r w:rsidRPr="00A43663">
        <w:rPr>
          <w:rFonts w:ascii="仿宋_GB2312" w:eastAsia="仿宋_GB2312" w:hAnsi="仿宋_GB2312" w:hint="eastAsia"/>
          <w:sz w:val="28"/>
          <w:shd w:val="clear" w:color="auto" w:fill="FFFFFF"/>
        </w:rPr>
        <w:t>资产管理办法</w:t>
      </w:r>
      <w:r w:rsidR="000458A6" w:rsidRPr="00A43663">
        <w:rPr>
          <w:rFonts w:ascii="仿宋_GB2312" w:eastAsia="仿宋_GB2312" w:hAnsi="仿宋_GB2312" w:hint="eastAsia"/>
          <w:sz w:val="28"/>
          <w:shd w:val="clear" w:color="auto" w:fill="FFFFFF"/>
        </w:rPr>
        <w:t>等规章制度，</w:t>
      </w:r>
      <w:r w:rsidRPr="00A43663">
        <w:rPr>
          <w:rFonts w:ascii="仿宋_GB2312" w:eastAsia="仿宋_GB2312" w:hAnsi="仿宋_GB2312"/>
          <w:sz w:val="28"/>
          <w:shd w:val="clear" w:color="auto" w:fill="FFFFFF"/>
        </w:rPr>
        <w:t>该指标权重</w:t>
      </w:r>
      <w:r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分，按评价标准自评得分</w:t>
      </w:r>
      <w:r w:rsidRPr="00A43663">
        <w:rPr>
          <w:rFonts w:ascii="仿宋_GB2312" w:eastAsia="仿宋_GB2312" w:hAnsi="仿宋_GB2312" w:hint="eastAsia"/>
          <w:sz w:val="28"/>
          <w:shd w:val="clear" w:color="auto" w:fill="FFFFFF"/>
        </w:rPr>
        <w:t>1.8</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9</w:t>
      </w:r>
      <w:r w:rsidRPr="00A43663">
        <w:rPr>
          <w:rFonts w:ascii="仿宋_GB2312" w:eastAsia="仿宋_GB2312" w:hAnsi="仿宋_GB2312"/>
          <w:sz w:val="28"/>
          <w:shd w:val="clear" w:color="auto" w:fill="FFFFFF"/>
        </w:rPr>
        <w:t>0%。</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资金使用规范性：该指标反映部门资金支出是否规范，</w:t>
      </w:r>
      <w:r w:rsidRPr="00A43663">
        <w:rPr>
          <w:rFonts w:ascii="仿宋_GB2312" w:eastAsia="仿宋_GB2312" w:hAnsi="仿宋_GB2312"/>
          <w:sz w:val="28"/>
          <w:shd w:val="clear" w:color="auto" w:fill="FFFFFF"/>
        </w:rPr>
        <w:t>202</w:t>
      </w:r>
      <w:r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年</w:t>
      </w:r>
      <w:r w:rsidRPr="00A43663">
        <w:rPr>
          <w:rFonts w:ascii="仿宋_GB2312" w:eastAsia="仿宋_GB2312" w:hAnsi="仿宋_GB2312" w:hint="eastAsia"/>
          <w:sz w:val="28"/>
          <w:shd w:val="clear" w:color="auto" w:fill="FFFFFF"/>
        </w:rPr>
        <w:t>我院资金支出总体上审批程序合规、手续齐全，支出内容符合省财政预算批复规定的用途。指标权重2</w:t>
      </w:r>
      <w:r w:rsidRPr="00A43663">
        <w:rPr>
          <w:rFonts w:ascii="仿宋_GB2312" w:eastAsia="仿宋_GB2312" w:hAnsi="仿宋_GB2312"/>
          <w:sz w:val="28"/>
          <w:shd w:val="clear" w:color="auto" w:fill="FFFFFF"/>
        </w:rPr>
        <w:t>分，自评得分</w:t>
      </w:r>
      <w:r w:rsidRPr="00A43663">
        <w:rPr>
          <w:rFonts w:ascii="仿宋_GB2312" w:eastAsia="仿宋_GB2312" w:hAnsi="仿宋_GB2312" w:hint="eastAsia"/>
          <w:sz w:val="28"/>
          <w:shd w:val="clear" w:color="auto" w:fill="FFFFFF"/>
        </w:rPr>
        <w:t xml:space="preserve">1.8 </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90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政府采购规范性：2022年我院采购实际执行情况与采购计划安排基本无差异。采购事项严格执行相关标准，采购业务符合政府采购相关规定，指标权重2</w:t>
      </w:r>
      <w:r w:rsidRPr="00A43663">
        <w:rPr>
          <w:rFonts w:ascii="仿宋_GB2312" w:eastAsia="仿宋_GB2312" w:hAnsi="仿宋_GB2312"/>
          <w:sz w:val="28"/>
          <w:shd w:val="clear" w:color="auto" w:fill="FFFFFF"/>
        </w:rPr>
        <w:t>分，自评得分</w:t>
      </w:r>
      <w:r w:rsidRPr="00A43663">
        <w:rPr>
          <w:rFonts w:ascii="仿宋_GB2312" w:eastAsia="仿宋_GB2312" w:hAnsi="仿宋_GB2312" w:hint="eastAsia"/>
          <w:sz w:val="28"/>
          <w:shd w:val="clear" w:color="auto" w:fill="FFFFFF"/>
        </w:rPr>
        <w:t>1.8</w:t>
      </w:r>
      <w:r w:rsidRPr="00A43663">
        <w:rPr>
          <w:rFonts w:ascii="仿宋_GB2312" w:eastAsia="仿宋_GB2312" w:hAnsi="仿宋_GB2312"/>
          <w:sz w:val="28"/>
          <w:shd w:val="clear" w:color="auto" w:fill="FFFFFF"/>
        </w:rPr>
        <w:t>分，</w:t>
      </w:r>
      <w:r w:rsidRPr="00A43663">
        <w:rPr>
          <w:rFonts w:ascii="仿宋_GB2312" w:eastAsia="仿宋_GB2312" w:hAnsi="仿宋_GB2312" w:hint="eastAsia"/>
          <w:sz w:val="28"/>
          <w:shd w:val="clear" w:color="auto" w:fill="FFFFFF"/>
        </w:rPr>
        <w:t>得分率为90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资产管理规范性：2022年我院账务和资产卡片数据相符，资产卡片与实物相符，各类资产保存完整、使用合规、配置合理、处置规范，根据评分标准本项得满分。指标权重2</w:t>
      </w:r>
      <w:r w:rsidRPr="00A43663">
        <w:rPr>
          <w:rFonts w:ascii="仿宋_GB2312" w:eastAsia="仿宋_GB2312" w:hAnsi="仿宋_GB2312"/>
          <w:sz w:val="28"/>
          <w:shd w:val="clear" w:color="auto" w:fill="FFFFFF"/>
        </w:rPr>
        <w:t>分，自评</w:t>
      </w:r>
      <w:r w:rsidRPr="00A43663">
        <w:rPr>
          <w:rFonts w:ascii="仿宋_GB2312" w:eastAsia="仿宋_GB2312" w:hAnsi="仿宋_GB2312" w:hint="eastAsia"/>
          <w:sz w:val="28"/>
          <w:shd w:val="clear" w:color="auto" w:fill="FFFFFF"/>
        </w:rPr>
        <w:t>得分1.8</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90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E8500D">
        <w:rPr>
          <w:rFonts w:ascii="仿宋_GB2312" w:eastAsia="仿宋_GB2312" w:hAnsi="仿宋_GB2312"/>
          <w:sz w:val="28"/>
          <w:shd w:val="clear" w:color="auto" w:fill="FFFFFF"/>
        </w:rPr>
        <w:t>在职人员控制率：该指标反映单位实际人数占编制人数的比重，</w:t>
      </w:r>
      <w:r w:rsidR="00D3161D" w:rsidRPr="00E8500D">
        <w:rPr>
          <w:rFonts w:ascii="仿宋_GB2312" w:eastAsia="仿宋_GB2312" w:hAnsi="仿宋_GB2312"/>
          <w:sz w:val="28"/>
          <w:shd w:val="clear" w:color="auto" w:fill="FFFFFF"/>
        </w:rPr>
        <w:t>甘肃省</w:t>
      </w:r>
      <w:r w:rsidR="00980F41">
        <w:rPr>
          <w:rFonts w:ascii="仿宋_GB2312" w:eastAsia="仿宋_GB2312" w:hAnsi="仿宋_GB2312"/>
          <w:sz w:val="28"/>
          <w:shd w:val="clear" w:color="auto" w:fill="FFFFFF"/>
        </w:rPr>
        <w:t>酒泉市中级</w:t>
      </w:r>
      <w:r w:rsidR="00D3161D" w:rsidRPr="00E8500D">
        <w:rPr>
          <w:rFonts w:ascii="仿宋_GB2312" w:eastAsia="仿宋_GB2312" w:hAnsi="仿宋_GB2312"/>
          <w:sz w:val="28"/>
          <w:shd w:val="clear" w:color="auto" w:fill="FFFFFF"/>
        </w:rPr>
        <w:t>人民法院</w:t>
      </w:r>
      <w:r w:rsidR="00C41561" w:rsidRPr="00E8500D">
        <w:rPr>
          <w:rFonts w:ascii="仿宋_GB2312" w:eastAsia="仿宋_GB2312" w:hAnsi="仿宋_GB2312"/>
          <w:sz w:val="28"/>
          <w:shd w:val="clear" w:color="auto" w:fill="FFFFFF"/>
        </w:rPr>
        <w:t>年末实有人数</w:t>
      </w:r>
      <w:r w:rsidR="007004F3">
        <w:rPr>
          <w:rFonts w:ascii="仿宋_GB2312" w:eastAsia="仿宋_GB2312" w:hAnsi="仿宋_GB2312" w:hint="eastAsia"/>
          <w:sz w:val="28"/>
          <w:shd w:val="clear" w:color="auto" w:fill="FFFFFF"/>
        </w:rPr>
        <w:t>87</w:t>
      </w:r>
      <w:r w:rsidR="00C41561" w:rsidRPr="00E8500D">
        <w:rPr>
          <w:rFonts w:ascii="仿宋_GB2312" w:eastAsia="仿宋_GB2312" w:hAnsi="仿宋_GB2312"/>
          <w:sz w:val="28"/>
          <w:shd w:val="clear" w:color="auto" w:fill="FFFFFF"/>
        </w:rPr>
        <w:t>人全部为在职人员</w:t>
      </w:r>
      <w:r w:rsidRPr="00E8500D">
        <w:rPr>
          <w:rFonts w:ascii="仿宋_GB2312" w:eastAsia="仿宋_GB2312" w:hAnsi="仿宋_GB2312"/>
          <w:sz w:val="28"/>
          <w:shd w:val="clear" w:color="auto" w:fill="FFFFFF"/>
        </w:rPr>
        <w:t>。在</w:t>
      </w:r>
      <w:r w:rsidRPr="00E8500D">
        <w:rPr>
          <w:rFonts w:ascii="仿宋_GB2312" w:eastAsia="仿宋_GB2312" w:hAnsi="仿宋_GB2312"/>
          <w:sz w:val="28"/>
          <w:shd w:val="clear" w:color="auto" w:fill="FFFFFF"/>
        </w:rPr>
        <w:lastRenderedPageBreak/>
        <w:t>职人员控制率为100 %，该指标分值2分，自评得分2分，得分率100%。</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重点工作管理制度健全性：该指标反映单位重点工作管理制度是否健全长效，我院针对重点工作，</w:t>
      </w:r>
      <w:r w:rsidR="00A2496A" w:rsidRPr="00A43663">
        <w:rPr>
          <w:rFonts w:ascii="仿宋_GB2312" w:eastAsia="仿宋_GB2312" w:hAnsi="仿宋_GB2312" w:hint="eastAsia"/>
          <w:sz w:val="28"/>
          <w:shd w:val="clear" w:color="auto" w:fill="FFFFFF"/>
        </w:rPr>
        <w:t>依照</w:t>
      </w:r>
      <w:r w:rsidRPr="00A43663">
        <w:rPr>
          <w:rFonts w:ascii="仿宋_GB2312" w:eastAsia="仿宋_GB2312" w:hAnsi="仿宋_GB2312" w:hint="eastAsia"/>
          <w:sz w:val="28"/>
          <w:shd w:val="clear" w:color="auto" w:fill="FFFFFF"/>
        </w:rPr>
        <w:t>《</w:t>
      </w:r>
      <w:r w:rsidR="00D3161D" w:rsidRPr="00A43663">
        <w:rPr>
          <w:rFonts w:ascii="仿宋_GB2312" w:eastAsia="仿宋_GB2312" w:hAnsi="仿宋_GB2312" w:hint="eastAsia"/>
          <w:sz w:val="28"/>
          <w:shd w:val="clear" w:color="auto" w:fill="FFFFFF"/>
        </w:rPr>
        <w:t>甘肃省法院</w:t>
      </w:r>
      <w:r w:rsidR="00A2496A" w:rsidRPr="00A43663">
        <w:rPr>
          <w:rFonts w:ascii="仿宋_GB2312" w:eastAsia="仿宋_GB2312" w:hAnsi="仿宋_GB2312" w:hint="eastAsia"/>
          <w:sz w:val="28"/>
          <w:shd w:val="clear" w:color="auto" w:fill="FFFFFF"/>
        </w:rPr>
        <w:t>系统财务统管</w:t>
      </w:r>
      <w:r w:rsidRPr="00A43663">
        <w:rPr>
          <w:rFonts w:ascii="仿宋_GB2312" w:eastAsia="仿宋_GB2312" w:hAnsi="仿宋_GB2312" w:hint="eastAsia"/>
          <w:sz w:val="28"/>
          <w:shd w:val="clear" w:color="auto" w:fill="FFFFFF"/>
        </w:rPr>
        <w:t>制度汇编》，</w:t>
      </w:r>
      <w:r w:rsidR="00A2496A" w:rsidRPr="00A43663">
        <w:rPr>
          <w:rFonts w:ascii="仿宋_GB2312" w:eastAsia="仿宋_GB2312" w:hAnsi="仿宋_GB2312" w:hint="eastAsia"/>
          <w:sz w:val="28"/>
          <w:shd w:val="clear" w:color="auto" w:fill="FFFFFF"/>
        </w:rPr>
        <w:t>制定了本院各项规章制度，</w:t>
      </w:r>
      <w:r w:rsidR="00C41561" w:rsidRPr="00A43663">
        <w:rPr>
          <w:rFonts w:ascii="仿宋_GB2312" w:eastAsia="仿宋_GB2312" w:hAnsi="仿宋_GB2312"/>
          <w:sz w:val="28"/>
          <w:shd w:val="clear" w:color="auto" w:fill="FFFFFF"/>
        </w:rPr>
        <w:t>涉及</w:t>
      </w:r>
      <w:r w:rsidR="00A2496A" w:rsidRPr="00A43663">
        <w:rPr>
          <w:rFonts w:ascii="仿宋_GB2312" w:eastAsia="仿宋_GB2312" w:hAnsi="仿宋_GB2312" w:hint="eastAsia"/>
          <w:sz w:val="28"/>
          <w:shd w:val="clear" w:color="auto" w:fill="FFFFFF"/>
        </w:rPr>
        <w:t>财</w:t>
      </w:r>
      <w:r w:rsidR="00C41561" w:rsidRPr="00A43663">
        <w:rPr>
          <w:rFonts w:ascii="仿宋_GB2312" w:eastAsia="仿宋_GB2312" w:hAnsi="仿宋_GB2312" w:hint="eastAsia"/>
          <w:sz w:val="28"/>
          <w:shd w:val="clear" w:color="auto" w:fill="FFFFFF"/>
        </w:rPr>
        <w:t>务</w:t>
      </w:r>
      <w:r w:rsidR="00C41561" w:rsidRPr="00A43663">
        <w:rPr>
          <w:rFonts w:ascii="仿宋_GB2312" w:eastAsia="仿宋_GB2312" w:hAnsi="仿宋_GB2312"/>
          <w:sz w:val="28"/>
          <w:shd w:val="clear" w:color="auto" w:fill="FFFFFF"/>
        </w:rPr>
        <w:t>，</w:t>
      </w:r>
      <w:r w:rsidR="00C41561" w:rsidRPr="00A43663">
        <w:rPr>
          <w:rFonts w:ascii="仿宋_GB2312" w:eastAsia="仿宋_GB2312" w:hAnsi="仿宋_GB2312" w:hint="eastAsia"/>
          <w:sz w:val="28"/>
          <w:shd w:val="clear" w:color="auto" w:fill="FFFFFF"/>
        </w:rPr>
        <w:t>行政</w:t>
      </w:r>
      <w:r w:rsidRPr="00A43663">
        <w:rPr>
          <w:rFonts w:ascii="仿宋_GB2312" w:eastAsia="仿宋_GB2312" w:hAnsi="仿宋_GB2312"/>
          <w:sz w:val="28"/>
          <w:shd w:val="clear" w:color="auto" w:fill="FFFFFF"/>
        </w:rPr>
        <w:t>、</w:t>
      </w:r>
      <w:r w:rsidR="00C41561" w:rsidRPr="00A43663">
        <w:rPr>
          <w:rFonts w:ascii="仿宋_GB2312" w:eastAsia="仿宋_GB2312" w:hAnsi="仿宋_GB2312" w:hint="eastAsia"/>
          <w:sz w:val="28"/>
          <w:shd w:val="clear" w:color="auto" w:fill="FFFFFF"/>
        </w:rPr>
        <w:t>业</w:t>
      </w:r>
      <w:r w:rsidRPr="00A43663">
        <w:rPr>
          <w:rFonts w:ascii="仿宋_GB2312" w:eastAsia="仿宋_GB2312" w:hAnsi="仿宋_GB2312" w:hint="eastAsia"/>
          <w:sz w:val="28"/>
          <w:shd w:val="clear" w:color="auto" w:fill="FFFFFF"/>
        </w:rPr>
        <w:t>务等各方面，有效推动分院各项工作规范化开展，指标权重2</w:t>
      </w:r>
      <w:r w:rsidRPr="00A43663">
        <w:rPr>
          <w:rFonts w:ascii="仿宋_GB2312" w:eastAsia="仿宋_GB2312" w:hAnsi="仿宋_GB2312"/>
          <w:sz w:val="28"/>
          <w:shd w:val="clear" w:color="auto" w:fill="FFFFFF"/>
        </w:rPr>
        <w:t>分，</w:t>
      </w:r>
      <w:r w:rsidRPr="00A43663">
        <w:rPr>
          <w:rFonts w:ascii="仿宋_GB2312" w:eastAsia="仿宋_GB2312" w:hAnsi="仿宋_GB2312" w:hint="eastAsia"/>
          <w:sz w:val="28"/>
          <w:shd w:val="clear" w:color="auto" w:fill="FFFFFF"/>
        </w:rPr>
        <w:t>自评得分</w:t>
      </w:r>
      <w:r w:rsidR="00E8500D">
        <w:rPr>
          <w:rFonts w:ascii="仿宋_GB2312" w:eastAsia="仿宋_GB2312" w:hAnsi="仿宋_GB2312" w:hint="eastAsia"/>
          <w:sz w:val="28"/>
          <w:shd w:val="clear" w:color="auto" w:fill="FFFFFF"/>
        </w:rPr>
        <w:t>1.8</w:t>
      </w:r>
      <w:r w:rsidRPr="00A43663">
        <w:rPr>
          <w:rFonts w:ascii="仿宋_GB2312" w:eastAsia="仿宋_GB2312" w:hAnsi="仿宋_GB2312" w:hint="eastAsia"/>
          <w:sz w:val="28"/>
          <w:shd w:val="clear" w:color="auto" w:fill="FFFFFF"/>
        </w:rPr>
        <w:t xml:space="preserve"> </w:t>
      </w:r>
      <w:r w:rsidRPr="00A43663">
        <w:rPr>
          <w:rFonts w:ascii="仿宋_GB2312" w:eastAsia="仿宋_GB2312" w:hAnsi="仿宋_GB2312"/>
          <w:sz w:val="28"/>
          <w:shd w:val="clear" w:color="auto" w:fill="FFFFFF"/>
        </w:rPr>
        <w:t>分，得分率为</w:t>
      </w:r>
      <w:r w:rsidR="00E8500D">
        <w:rPr>
          <w:rFonts w:ascii="仿宋_GB2312" w:eastAsia="仿宋_GB2312" w:hAnsi="仿宋_GB2312" w:hint="eastAsia"/>
          <w:sz w:val="28"/>
          <w:shd w:val="clear" w:color="auto" w:fill="FFFFFF"/>
        </w:rPr>
        <w:t>9</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2</w:t>
      </w:r>
      <w:r w:rsidRPr="008C25A8">
        <w:rPr>
          <w:rFonts w:ascii="仿宋" w:eastAsia="仿宋" w:hAnsi="仿宋"/>
          <w:b/>
          <w:bCs/>
          <w:sz w:val="28"/>
          <w:szCs w:val="28"/>
        </w:rPr>
        <w:t>、履职效果</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一级指标履职效果下设部门履职目标、部门效果和社会影响3</w:t>
      </w:r>
      <w:r w:rsidRPr="00A43663">
        <w:rPr>
          <w:rFonts w:ascii="仿宋_GB2312" w:eastAsia="仿宋_GB2312" w:hAnsi="仿宋_GB2312"/>
          <w:sz w:val="28"/>
          <w:shd w:val="clear" w:color="auto" w:fill="FFFFFF"/>
        </w:rPr>
        <w:t>个二级指标</w:t>
      </w:r>
      <w:r w:rsidRPr="00A43663">
        <w:rPr>
          <w:rFonts w:ascii="仿宋_GB2312" w:eastAsia="仿宋_GB2312" w:hAnsi="仿宋_GB2312" w:hint="eastAsia"/>
          <w:sz w:val="28"/>
          <w:shd w:val="clear" w:color="auto" w:fill="FFFFFF"/>
        </w:rPr>
        <w:t>、</w:t>
      </w:r>
      <w:r w:rsidR="00A2496A" w:rsidRPr="00A43663">
        <w:rPr>
          <w:rFonts w:ascii="仿宋_GB2312" w:eastAsia="仿宋_GB2312" w:hAnsi="仿宋_GB2312" w:hint="eastAsia"/>
          <w:sz w:val="28"/>
          <w:shd w:val="clear" w:color="auto" w:fill="FFFFFF"/>
        </w:rPr>
        <w:t>2</w:t>
      </w:r>
      <w:r w:rsidR="007004F3">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下面将逐一进行分析。</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w:t>
      </w:r>
      <w:r w:rsidRPr="000929C9">
        <w:rPr>
          <w:rFonts w:ascii="仿宋" w:eastAsia="仿宋" w:hAnsi="仿宋" w:cstheme="majorBidi"/>
          <w:b/>
          <w:bCs/>
          <w:sz w:val="28"/>
          <w:szCs w:val="28"/>
        </w:rPr>
        <w:t>1）部门履职目标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部门履职目标根据部门重点工作任务的产出而设置，指标权重合计</w:t>
      </w:r>
      <w:r w:rsidR="00CE7EE5">
        <w:rPr>
          <w:rFonts w:ascii="仿宋_GB2312" w:eastAsia="仿宋_GB2312" w:hAnsi="仿宋_GB2312" w:hint="eastAsia"/>
          <w:sz w:val="28"/>
          <w:shd w:val="clear" w:color="auto" w:fill="FFFFFF"/>
        </w:rPr>
        <w:t>3</w:t>
      </w:r>
      <w:r w:rsidR="007004F3">
        <w:rPr>
          <w:rFonts w:ascii="仿宋_GB2312" w:eastAsia="仿宋_GB2312" w:hAnsi="仿宋_GB2312" w:hint="eastAsia"/>
          <w:sz w:val="28"/>
          <w:shd w:val="clear" w:color="auto" w:fill="FFFFFF"/>
        </w:rPr>
        <w:t>9</w:t>
      </w:r>
      <w:r w:rsidRPr="00A43663">
        <w:rPr>
          <w:rFonts w:ascii="仿宋_GB2312" w:eastAsia="仿宋_GB2312" w:hAnsi="仿宋_GB2312"/>
          <w:sz w:val="28"/>
          <w:shd w:val="clear" w:color="auto" w:fill="FFFFFF"/>
        </w:rPr>
        <w:t>分，自评得分</w:t>
      </w:r>
      <w:r w:rsidR="00E94151" w:rsidRPr="00A43663">
        <w:rPr>
          <w:rFonts w:ascii="仿宋_GB2312" w:eastAsia="仿宋_GB2312" w:hAnsi="仿宋_GB2312" w:hint="eastAsia"/>
          <w:sz w:val="28"/>
          <w:shd w:val="clear" w:color="auto" w:fill="FFFFFF"/>
        </w:rPr>
        <w:t>3</w:t>
      </w:r>
      <w:r w:rsidR="007004F3">
        <w:rPr>
          <w:rFonts w:ascii="仿宋_GB2312" w:eastAsia="仿宋_GB2312" w:hAnsi="仿宋_GB2312" w:hint="eastAsia"/>
          <w:sz w:val="28"/>
          <w:shd w:val="clear" w:color="auto" w:fill="FFFFFF"/>
        </w:rPr>
        <w:t>8.1</w:t>
      </w:r>
      <w:r w:rsidRPr="00A43663">
        <w:rPr>
          <w:rFonts w:ascii="仿宋_GB2312" w:eastAsia="仿宋_GB2312" w:hAnsi="仿宋_GB2312"/>
          <w:sz w:val="28"/>
          <w:shd w:val="clear" w:color="auto" w:fill="FFFFFF"/>
        </w:rPr>
        <w:t>分，得分率为</w:t>
      </w:r>
      <w:r w:rsidR="00CB1F3E" w:rsidRPr="00A43663">
        <w:rPr>
          <w:rFonts w:ascii="仿宋_GB2312" w:eastAsia="仿宋_GB2312" w:hAnsi="仿宋_GB2312" w:hint="eastAsia"/>
          <w:sz w:val="28"/>
          <w:shd w:val="clear" w:color="auto" w:fill="FFFFFF"/>
        </w:rPr>
        <w:t>9</w:t>
      </w:r>
      <w:r w:rsidR="007004F3">
        <w:rPr>
          <w:rFonts w:ascii="仿宋_GB2312" w:eastAsia="仿宋_GB2312" w:hAnsi="仿宋_GB2312" w:hint="eastAsia"/>
          <w:sz w:val="28"/>
          <w:shd w:val="clear" w:color="auto" w:fill="FFFFFF"/>
        </w:rPr>
        <w:t>7.7</w:t>
      </w:r>
      <w:r w:rsidRPr="00A43663">
        <w:rPr>
          <w:rFonts w:ascii="仿宋_GB2312" w:eastAsia="仿宋_GB2312" w:hAnsi="仿宋_GB2312"/>
          <w:sz w:val="28"/>
          <w:shd w:val="clear" w:color="auto" w:fill="FFFFFF"/>
        </w:rPr>
        <w:t>%。</w:t>
      </w:r>
    </w:p>
    <w:tbl>
      <w:tblPr>
        <w:tblW w:w="9108" w:type="dxa"/>
        <w:tblInd w:w="-289" w:type="dxa"/>
        <w:tblLayout w:type="fixed"/>
        <w:tblLook w:val="04A0"/>
      </w:tblPr>
      <w:tblGrid>
        <w:gridCol w:w="2524"/>
        <w:gridCol w:w="1701"/>
        <w:gridCol w:w="1701"/>
        <w:gridCol w:w="1134"/>
        <w:gridCol w:w="992"/>
        <w:gridCol w:w="1056"/>
      </w:tblGrid>
      <w:tr w:rsidR="00BA59A1" w:rsidTr="00613391">
        <w:trPr>
          <w:trHeight w:val="624"/>
        </w:trPr>
        <w:tc>
          <w:tcPr>
            <w:tcW w:w="2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三级指标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得分率</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产出数量指标1-民商事案件审结率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&gt;=95%</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91%</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2.4</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80</w:t>
            </w:r>
            <w:r w:rsidRPr="003007A0">
              <w:rPr>
                <w:rFonts w:ascii="仿宋_GB2312" w:eastAsia="仿宋_GB2312" w:hAnsi="仿宋_GB2312" w:hint="eastAsia"/>
                <w:sz w:val="24"/>
                <w:szCs w:val="24"/>
                <w:shd w:val="clear" w:color="auto" w:fill="FFFFFF"/>
              </w:rPr>
              <w:t>%</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产出数量指标2-刑事案件审结率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&gt;=95%</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97%</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产出数量指标3-行政案件审结率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&gt;=95%</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96%</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产出数量指标4-执行案件执结率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&gt;=92%</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94%</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产出数量指标5-开展各类法制宣传活动次数</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&gt;=5次</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8次</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100</w:t>
            </w:r>
            <w:r w:rsidRPr="003007A0">
              <w:rPr>
                <w:rFonts w:ascii="仿宋_GB2312" w:eastAsia="仿宋_GB2312" w:hAnsi="仿宋_GB2312" w:hint="eastAsia"/>
                <w:sz w:val="24"/>
                <w:szCs w:val="24"/>
                <w:shd w:val="clear" w:color="auto" w:fill="FFFFFF"/>
              </w:rPr>
              <w:t>%</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产出数量指标6-组织干警参加培训场数</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&gt;=2场</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3场</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产出数量指标7-采购工作完成率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产出质量指标1-一审服判息诉率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&gt;=15%</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43.10%</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lastRenderedPageBreak/>
              <w:t>产出质量指标2-案件发改率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&lt;=2%</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2.7</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w:t>
            </w:r>
            <w:r w:rsidRPr="003007A0">
              <w:rPr>
                <w:rFonts w:ascii="仿宋_GB2312" w:eastAsia="仿宋_GB2312" w:hAnsi="仿宋_GB2312" w:hint="eastAsia"/>
                <w:sz w:val="24"/>
                <w:szCs w:val="24"/>
                <w:shd w:val="clear" w:color="auto" w:fill="FFFFFF"/>
              </w:rPr>
              <w:t>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产出质量指标3-培训考核通过率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产出质量指标4-采购设备验收合格率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产出时效指标1-法定审限内结案率</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3</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产出时效指标2-法制宣传活动开展及时性</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产出时效指标3-培训工作完成及时性</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产出时效指标4-采购工作完成及时性</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及时</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613391"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613391" w:rsidRPr="00613391" w:rsidRDefault="00613391">
            <w:pPr>
              <w:rPr>
                <w:rFonts w:ascii="仿宋" w:eastAsia="仿宋" w:hAnsi="仿宋" w:cs="宋体"/>
                <w:color w:val="333333"/>
                <w:sz w:val="24"/>
                <w:szCs w:val="24"/>
              </w:rPr>
            </w:pPr>
            <w:r w:rsidRPr="00613391">
              <w:rPr>
                <w:rFonts w:ascii="仿宋" w:eastAsia="仿宋" w:hAnsi="仿宋" w:hint="eastAsia"/>
                <w:color w:val="333333"/>
                <w:sz w:val="24"/>
                <w:szCs w:val="24"/>
              </w:rPr>
              <w:t>产出成本指标-成本控制情况</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在预算范围内</w:t>
            </w:r>
          </w:p>
        </w:tc>
        <w:tc>
          <w:tcPr>
            <w:tcW w:w="1701"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在预算范围内</w:t>
            </w:r>
          </w:p>
        </w:tc>
        <w:tc>
          <w:tcPr>
            <w:tcW w:w="1134"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13391" w:rsidRPr="00613391" w:rsidRDefault="00613391">
            <w:pPr>
              <w:jc w:val="center"/>
              <w:rPr>
                <w:rFonts w:ascii="仿宋" w:eastAsia="仿宋" w:hAnsi="仿宋" w:cs="宋体"/>
                <w:color w:val="333333"/>
                <w:sz w:val="24"/>
                <w:szCs w:val="24"/>
              </w:rPr>
            </w:pPr>
            <w:r w:rsidRPr="00613391">
              <w:rPr>
                <w:rFonts w:ascii="仿宋" w:eastAsia="仿宋" w:hAnsi="仿宋" w:hint="eastAsia"/>
                <w:color w:val="333333"/>
                <w:sz w:val="24"/>
                <w:szCs w:val="24"/>
              </w:rPr>
              <w:t>2</w:t>
            </w:r>
          </w:p>
        </w:tc>
        <w:tc>
          <w:tcPr>
            <w:tcW w:w="1056" w:type="dxa"/>
            <w:tcBorders>
              <w:top w:val="nil"/>
              <w:left w:val="nil"/>
              <w:bottom w:val="single" w:sz="4" w:space="0" w:color="auto"/>
              <w:right w:val="single" w:sz="4" w:space="0" w:color="auto"/>
            </w:tcBorders>
            <w:shd w:val="clear" w:color="auto" w:fill="auto"/>
            <w:noWrap/>
            <w:vAlign w:val="center"/>
          </w:tcPr>
          <w:p w:rsidR="00613391" w:rsidRPr="003007A0" w:rsidRDefault="00613391" w:rsidP="00313E29">
            <w:pPr>
              <w:jc w:val="center"/>
              <w:rPr>
                <w:sz w:val="24"/>
                <w:szCs w:val="24"/>
              </w:rPr>
            </w:pPr>
            <w:r w:rsidRPr="003007A0">
              <w:rPr>
                <w:rFonts w:ascii="仿宋_GB2312" w:eastAsia="仿宋_GB2312" w:hAnsi="仿宋_GB2312" w:hint="eastAsia"/>
                <w:sz w:val="24"/>
                <w:szCs w:val="24"/>
                <w:shd w:val="clear" w:color="auto" w:fill="FFFFFF"/>
              </w:rPr>
              <w:t>100%</w:t>
            </w:r>
          </w:p>
        </w:tc>
      </w:tr>
      <w:tr w:rsidR="00DF3B61" w:rsidTr="00613391">
        <w:trPr>
          <w:trHeight w:val="624"/>
        </w:trPr>
        <w:tc>
          <w:tcPr>
            <w:tcW w:w="5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3B61" w:rsidRPr="003007A0" w:rsidRDefault="00DF3B61" w:rsidP="00313E29">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合计</w:t>
            </w:r>
          </w:p>
        </w:tc>
        <w:tc>
          <w:tcPr>
            <w:tcW w:w="1134" w:type="dxa"/>
            <w:tcBorders>
              <w:top w:val="nil"/>
              <w:left w:val="nil"/>
              <w:bottom w:val="single" w:sz="4" w:space="0" w:color="auto"/>
              <w:right w:val="single" w:sz="4" w:space="0" w:color="auto"/>
            </w:tcBorders>
            <w:shd w:val="clear" w:color="auto" w:fill="auto"/>
            <w:noWrap/>
            <w:vAlign w:val="center"/>
          </w:tcPr>
          <w:p w:rsidR="00DF3B61" w:rsidRPr="003007A0" w:rsidRDefault="00DB1EC6" w:rsidP="0061339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3</w:t>
            </w:r>
            <w:r w:rsidR="00613391">
              <w:rPr>
                <w:rFonts w:ascii="仿宋_GB2312" w:eastAsia="仿宋_GB2312" w:hAnsi="仿宋_GB2312" w:hint="eastAsia"/>
                <w:sz w:val="24"/>
                <w:szCs w:val="24"/>
                <w:shd w:val="clear" w:color="auto" w:fill="FFFFFF"/>
              </w:rPr>
              <w:t>9</w:t>
            </w:r>
          </w:p>
        </w:tc>
        <w:tc>
          <w:tcPr>
            <w:tcW w:w="992" w:type="dxa"/>
            <w:tcBorders>
              <w:top w:val="nil"/>
              <w:left w:val="nil"/>
              <w:bottom w:val="single" w:sz="4" w:space="0" w:color="auto"/>
              <w:right w:val="single" w:sz="4" w:space="0" w:color="auto"/>
            </w:tcBorders>
            <w:shd w:val="clear" w:color="auto" w:fill="auto"/>
            <w:noWrap/>
            <w:vAlign w:val="center"/>
          </w:tcPr>
          <w:p w:rsidR="00DF3B61" w:rsidRPr="003007A0" w:rsidRDefault="00DB1EC6" w:rsidP="0061339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3</w:t>
            </w:r>
            <w:r w:rsidR="00613391">
              <w:rPr>
                <w:rFonts w:ascii="仿宋_GB2312" w:eastAsia="仿宋_GB2312" w:hAnsi="仿宋_GB2312" w:hint="eastAsia"/>
                <w:sz w:val="24"/>
                <w:szCs w:val="24"/>
                <w:shd w:val="clear" w:color="auto" w:fill="FFFFFF"/>
              </w:rPr>
              <w:t>8.1</w:t>
            </w:r>
          </w:p>
        </w:tc>
        <w:tc>
          <w:tcPr>
            <w:tcW w:w="1056" w:type="dxa"/>
            <w:tcBorders>
              <w:top w:val="nil"/>
              <w:left w:val="nil"/>
              <w:bottom w:val="single" w:sz="4" w:space="0" w:color="auto"/>
              <w:right w:val="single" w:sz="4" w:space="0" w:color="auto"/>
            </w:tcBorders>
            <w:shd w:val="clear" w:color="auto" w:fill="auto"/>
            <w:noWrap/>
            <w:vAlign w:val="center"/>
          </w:tcPr>
          <w:p w:rsidR="00DF3B61" w:rsidRPr="003007A0" w:rsidRDefault="00DB1EC6" w:rsidP="0061339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9</w:t>
            </w:r>
            <w:r w:rsidR="00613391">
              <w:rPr>
                <w:rFonts w:ascii="仿宋_GB2312" w:eastAsia="仿宋_GB2312" w:hAnsi="仿宋_GB2312" w:hint="eastAsia"/>
                <w:sz w:val="24"/>
                <w:szCs w:val="24"/>
                <w:shd w:val="clear" w:color="auto" w:fill="FFFFFF"/>
              </w:rPr>
              <w:t>7.7</w:t>
            </w:r>
            <w:r w:rsidRPr="003007A0">
              <w:rPr>
                <w:rFonts w:ascii="仿宋_GB2312" w:eastAsia="仿宋_GB2312" w:hAnsi="仿宋_GB2312" w:hint="eastAsia"/>
                <w:sz w:val="24"/>
                <w:szCs w:val="24"/>
                <w:shd w:val="clear" w:color="auto" w:fill="FFFFFF"/>
              </w:rPr>
              <w:t>%</w:t>
            </w:r>
          </w:p>
        </w:tc>
      </w:tr>
    </w:tbl>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根据我院年度工作计划和重点工作任务，设置各重点业务的产出指标，目标完成情况良好，各指标具体完成情况分析如下：</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产出数量指标：</w:t>
      </w:r>
      <w:r w:rsidR="00B91A77" w:rsidRPr="00A43663">
        <w:rPr>
          <w:rFonts w:ascii="仿宋_GB2312" w:eastAsia="仿宋_GB2312" w:hAnsi="仿宋_GB2312" w:hint="eastAsia"/>
          <w:sz w:val="28"/>
          <w:shd w:val="clear" w:color="auto" w:fill="FFFFFF"/>
        </w:rPr>
        <w:t>2022年我院</w:t>
      </w:r>
      <w:r w:rsidR="00613391" w:rsidRPr="00613391">
        <w:rPr>
          <w:rFonts w:ascii="仿宋_GB2312" w:eastAsia="仿宋_GB2312" w:hAnsi="仿宋_GB2312" w:hint="eastAsia"/>
          <w:sz w:val="28"/>
          <w:shd w:val="clear" w:color="auto" w:fill="FFFFFF"/>
        </w:rPr>
        <w:t>刑事案件审结率</w:t>
      </w:r>
      <w:r w:rsidR="00613391">
        <w:rPr>
          <w:rFonts w:ascii="仿宋_GB2312" w:eastAsia="仿宋_GB2312" w:hAnsi="仿宋_GB2312" w:hint="eastAsia"/>
          <w:sz w:val="28"/>
          <w:shd w:val="clear" w:color="auto" w:fill="FFFFFF"/>
        </w:rPr>
        <w:t>、</w:t>
      </w:r>
      <w:r w:rsidR="00613391" w:rsidRPr="00613391">
        <w:rPr>
          <w:rFonts w:ascii="仿宋_GB2312" w:eastAsia="仿宋_GB2312" w:hAnsi="仿宋_GB2312" w:hint="eastAsia"/>
          <w:sz w:val="28"/>
          <w:shd w:val="clear" w:color="auto" w:fill="FFFFFF"/>
        </w:rPr>
        <w:t>行政案件审结率</w:t>
      </w:r>
      <w:r w:rsidR="00613391">
        <w:rPr>
          <w:rFonts w:ascii="仿宋_GB2312" w:eastAsia="仿宋_GB2312" w:hAnsi="仿宋_GB2312" w:hint="eastAsia"/>
          <w:sz w:val="28"/>
          <w:shd w:val="clear" w:color="auto" w:fill="FFFFFF"/>
        </w:rPr>
        <w:t>、</w:t>
      </w:r>
      <w:r w:rsidR="00613391" w:rsidRPr="00613391">
        <w:rPr>
          <w:rFonts w:ascii="仿宋_GB2312" w:eastAsia="仿宋_GB2312" w:hAnsi="仿宋_GB2312" w:hint="eastAsia"/>
          <w:sz w:val="28"/>
          <w:shd w:val="clear" w:color="auto" w:fill="FFFFFF"/>
        </w:rPr>
        <w:t>执行案件执结率</w:t>
      </w:r>
      <w:r w:rsidR="00613391">
        <w:rPr>
          <w:rFonts w:ascii="仿宋_GB2312" w:eastAsia="仿宋_GB2312" w:hAnsi="仿宋_GB2312" w:hint="eastAsia"/>
          <w:sz w:val="28"/>
          <w:shd w:val="clear" w:color="auto" w:fill="FFFFFF"/>
        </w:rPr>
        <w:t>、</w:t>
      </w:r>
      <w:r w:rsidR="004755A3">
        <w:rPr>
          <w:rFonts w:ascii="仿宋_GB2312" w:eastAsia="仿宋_GB2312" w:hAnsi="仿宋_GB2312" w:hint="eastAsia"/>
          <w:sz w:val="28"/>
          <w:shd w:val="clear" w:color="auto" w:fill="FFFFFF"/>
        </w:rPr>
        <w:t>年度采购计划、培训、宣传工作</w:t>
      </w:r>
      <w:r w:rsidR="00B91A77" w:rsidRPr="00A43663">
        <w:rPr>
          <w:rFonts w:ascii="仿宋_GB2312" w:eastAsia="仿宋_GB2312" w:hAnsi="仿宋_GB2312" w:hint="eastAsia"/>
          <w:sz w:val="28"/>
          <w:shd w:val="clear" w:color="auto" w:fill="FFFFFF"/>
        </w:rPr>
        <w:t>均达到目标值要求</w:t>
      </w:r>
      <w:r w:rsidRPr="00A43663">
        <w:rPr>
          <w:rFonts w:ascii="仿宋_GB2312" w:eastAsia="仿宋_GB2312" w:hAnsi="仿宋_GB2312" w:hint="eastAsia"/>
          <w:sz w:val="28"/>
          <w:shd w:val="clear" w:color="auto" w:fill="FFFFFF"/>
        </w:rPr>
        <w:t>。</w:t>
      </w:r>
      <w:r w:rsidR="00613391" w:rsidRPr="00613391">
        <w:rPr>
          <w:rFonts w:ascii="仿宋_GB2312" w:eastAsia="仿宋_GB2312" w:hAnsi="仿宋_GB2312" w:hint="eastAsia"/>
          <w:sz w:val="28"/>
          <w:shd w:val="clear" w:color="auto" w:fill="FFFFFF"/>
        </w:rPr>
        <w:t>民商事案件审结率</w:t>
      </w:r>
      <w:r w:rsidR="00795C62">
        <w:rPr>
          <w:rFonts w:ascii="仿宋_GB2312" w:eastAsia="仿宋_GB2312" w:hAnsi="仿宋_GB2312" w:hint="eastAsia"/>
          <w:sz w:val="28"/>
          <w:shd w:val="clear" w:color="auto" w:fill="FFFFFF"/>
        </w:rPr>
        <w:t>91</w:t>
      </w:r>
      <w:r w:rsidR="00613391" w:rsidRPr="00A43663">
        <w:rPr>
          <w:rFonts w:ascii="仿宋_GB2312" w:eastAsia="仿宋_GB2312" w:hAnsi="仿宋_GB2312" w:hint="eastAsia"/>
          <w:sz w:val="28"/>
          <w:shd w:val="clear" w:color="auto" w:fill="FFFFFF"/>
        </w:rPr>
        <w:t>%</w:t>
      </w:r>
      <w:r w:rsidR="00795C62">
        <w:rPr>
          <w:rFonts w:ascii="仿宋_GB2312" w:eastAsia="仿宋_GB2312" w:hAnsi="仿宋_GB2312" w:hint="eastAsia"/>
          <w:sz w:val="28"/>
          <w:shd w:val="clear" w:color="auto" w:fill="FFFFFF"/>
        </w:rPr>
        <w:t>，低于目标值4%，完成率80%。</w:t>
      </w:r>
      <w:r w:rsidRPr="00A43663">
        <w:rPr>
          <w:rFonts w:ascii="仿宋_GB2312" w:eastAsia="仿宋_GB2312" w:hAnsi="仿宋_GB2312" w:hint="eastAsia"/>
          <w:sz w:val="28"/>
          <w:shd w:val="clear" w:color="auto" w:fill="FFFFFF"/>
        </w:rPr>
        <w:t>指标分值</w:t>
      </w:r>
      <w:r w:rsidR="00DF3B61" w:rsidRPr="00A43663">
        <w:rPr>
          <w:rFonts w:ascii="仿宋_GB2312" w:eastAsia="仿宋_GB2312" w:hAnsi="仿宋_GB2312" w:hint="eastAsia"/>
          <w:sz w:val="28"/>
          <w:shd w:val="clear" w:color="auto" w:fill="FFFFFF"/>
        </w:rPr>
        <w:t>1</w:t>
      </w:r>
      <w:r w:rsidR="00795C62">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分，按评价标准自评得分为</w:t>
      </w:r>
      <w:r w:rsidR="00DF3B61" w:rsidRPr="00A43663">
        <w:rPr>
          <w:rFonts w:ascii="仿宋_GB2312" w:eastAsia="仿宋_GB2312" w:hAnsi="仿宋_GB2312" w:hint="eastAsia"/>
          <w:sz w:val="28"/>
          <w:shd w:val="clear" w:color="auto" w:fill="FFFFFF"/>
        </w:rPr>
        <w:t>1</w:t>
      </w:r>
      <w:r w:rsidR="00795C62">
        <w:rPr>
          <w:rFonts w:ascii="仿宋_GB2312" w:eastAsia="仿宋_GB2312" w:hAnsi="仿宋_GB2312" w:hint="eastAsia"/>
          <w:sz w:val="28"/>
          <w:shd w:val="clear" w:color="auto" w:fill="FFFFFF"/>
        </w:rPr>
        <w:t>7.4</w:t>
      </w:r>
      <w:r w:rsidRPr="00A43663">
        <w:rPr>
          <w:rFonts w:ascii="仿宋_GB2312" w:eastAsia="仿宋_GB2312" w:hAnsi="仿宋_GB2312"/>
          <w:sz w:val="28"/>
          <w:shd w:val="clear" w:color="auto" w:fill="FFFFFF"/>
        </w:rPr>
        <w:t>分，得分率为</w:t>
      </w:r>
      <w:r w:rsidR="00795C62">
        <w:rPr>
          <w:rFonts w:ascii="仿宋_GB2312" w:eastAsia="仿宋_GB2312" w:hAnsi="仿宋_GB2312" w:hint="eastAsia"/>
          <w:sz w:val="28"/>
          <w:shd w:val="clear" w:color="auto" w:fill="FFFFFF"/>
        </w:rPr>
        <w:t>96.7</w:t>
      </w:r>
      <w:r w:rsidR="004E63A7" w:rsidRPr="00A43663">
        <w:rPr>
          <w:rFonts w:ascii="仿宋_GB2312" w:eastAsia="仿宋_GB2312" w:hAnsi="仿宋_GB2312"/>
          <w:sz w:val="28"/>
          <w:shd w:val="clear" w:color="auto" w:fill="FFFFFF"/>
        </w:rPr>
        <w:t xml:space="preserve"> </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产出质量指标</w:t>
      </w:r>
      <w:r w:rsidRPr="00A43663">
        <w:rPr>
          <w:rFonts w:ascii="仿宋_GB2312" w:eastAsia="仿宋_GB2312" w:hAnsi="仿宋_GB2312"/>
          <w:sz w:val="28"/>
          <w:shd w:val="clear" w:color="auto" w:fill="FFFFFF"/>
        </w:rPr>
        <w:t>：</w:t>
      </w:r>
      <w:r w:rsidR="004E63A7" w:rsidRPr="00A43663">
        <w:rPr>
          <w:rFonts w:ascii="仿宋_GB2312" w:eastAsia="仿宋_GB2312" w:hAnsi="仿宋_GB2312" w:hint="eastAsia"/>
          <w:sz w:val="28"/>
          <w:shd w:val="clear" w:color="auto" w:fill="FFFFFF"/>
        </w:rPr>
        <w:t>一审服判</w:t>
      </w:r>
      <w:r w:rsidR="004E63A7" w:rsidRPr="0058209E">
        <w:rPr>
          <w:rFonts w:ascii="仿宋_GB2312" w:eastAsia="仿宋_GB2312" w:hAnsi="仿宋_GB2312" w:hint="eastAsia"/>
          <w:sz w:val="28"/>
          <w:shd w:val="clear" w:color="auto" w:fill="FFFFFF"/>
        </w:rPr>
        <w:t>息诉率</w:t>
      </w:r>
      <w:r w:rsidR="004E63A7">
        <w:rPr>
          <w:rFonts w:ascii="仿宋_GB2312" w:eastAsia="仿宋_GB2312" w:hAnsi="仿宋_GB2312" w:hint="eastAsia"/>
          <w:sz w:val="28"/>
          <w:shd w:val="clear" w:color="auto" w:fill="FFFFFF"/>
        </w:rPr>
        <w:t>、</w:t>
      </w:r>
      <w:r w:rsidR="004755A3">
        <w:rPr>
          <w:rFonts w:ascii="仿宋_GB2312" w:eastAsia="仿宋_GB2312" w:hAnsi="仿宋_GB2312" w:hint="eastAsia"/>
          <w:sz w:val="28"/>
          <w:shd w:val="clear" w:color="auto" w:fill="FFFFFF"/>
        </w:rPr>
        <w:t>采购</w:t>
      </w:r>
      <w:r w:rsidR="00795C62">
        <w:rPr>
          <w:rFonts w:ascii="仿宋_GB2312" w:eastAsia="仿宋_GB2312" w:hAnsi="仿宋_GB2312" w:hint="eastAsia"/>
          <w:sz w:val="28"/>
          <w:shd w:val="clear" w:color="auto" w:fill="FFFFFF"/>
        </w:rPr>
        <w:t>设备</w:t>
      </w:r>
      <w:r w:rsidR="004755A3" w:rsidRPr="00A43663">
        <w:rPr>
          <w:rFonts w:ascii="仿宋_GB2312" w:eastAsia="仿宋_GB2312" w:hAnsi="仿宋_GB2312" w:hint="eastAsia"/>
          <w:sz w:val="28"/>
          <w:shd w:val="clear" w:color="auto" w:fill="FFFFFF"/>
        </w:rPr>
        <w:t>验收合格率</w:t>
      </w:r>
      <w:r w:rsidR="004755A3">
        <w:rPr>
          <w:rFonts w:ascii="仿宋_GB2312" w:eastAsia="仿宋_GB2312" w:hAnsi="仿宋_GB2312" w:hint="eastAsia"/>
          <w:sz w:val="28"/>
          <w:shd w:val="clear" w:color="auto" w:fill="FFFFFF"/>
        </w:rPr>
        <w:t>、</w:t>
      </w:r>
      <w:r w:rsidR="005A2863" w:rsidRPr="00A43663">
        <w:rPr>
          <w:rFonts w:ascii="仿宋_GB2312" w:eastAsia="仿宋_GB2312" w:hAnsi="仿宋_GB2312" w:hint="eastAsia"/>
          <w:sz w:val="28"/>
          <w:shd w:val="clear" w:color="auto" w:fill="FFFFFF"/>
        </w:rPr>
        <w:t>培训考核通过率</w:t>
      </w:r>
      <w:r w:rsidR="00795C62" w:rsidRPr="00A43663">
        <w:rPr>
          <w:rFonts w:ascii="仿宋_GB2312" w:eastAsia="仿宋_GB2312" w:hAnsi="仿宋_GB2312" w:hint="eastAsia"/>
          <w:sz w:val="28"/>
          <w:shd w:val="clear" w:color="auto" w:fill="FFFFFF"/>
        </w:rPr>
        <w:t>均达到目标值要求</w:t>
      </w:r>
      <w:r w:rsidR="005A2863" w:rsidRPr="00A43663">
        <w:rPr>
          <w:rFonts w:ascii="仿宋_GB2312" w:eastAsia="仿宋_GB2312" w:hAnsi="仿宋_GB2312" w:hint="eastAsia"/>
          <w:sz w:val="28"/>
          <w:shd w:val="clear" w:color="auto" w:fill="FFFFFF"/>
        </w:rPr>
        <w:t>。</w:t>
      </w:r>
      <w:r w:rsidR="00795C62">
        <w:rPr>
          <w:rFonts w:ascii="仿宋_GB2312" w:eastAsia="仿宋_GB2312" w:hAnsi="仿宋_GB2312" w:hint="eastAsia"/>
          <w:sz w:val="28"/>
          <w:shd w:val="clear" w:color="auto" w:fill="FFFFFF"/>
        </w:rPr>
        <w:t>案件</w:t>
      </w:r>
      <w:r w:rsidR="00795C62" w:rsidRPr="004755A3">
        <w:rPr>
          <w:rFonts w:ascii="仿宋_GB2312" w:eastAsia="仿宋_GB2312" w:hAnsi="仿宋_GB2312" w:hint="eastAsia"/>
          <w:sz w:val="28"/>
          <w:shd w:val="clear" w:color="auto" w:fill="FFFFFF"/>
        </w:rPr>
        <w:t>发改率</w:t>
      </w:r>
      <w:r w:rsidR="00795C62">
        <w:rPr>
          <w:rFonts w:ascii="仿宋_GB2312" w:eastAsia="仿宋_GB2312" w:hAnsi="仿宋_GB2312" w:hint="eastAsia"/>
          <w:sz w:val="28"/>
          <w:shd w:val="clear" w:color="auto" w:fill="FFFFFF"/>
        </w:rPr>
        <w:t>3%，高于目标值1%，得分率90%。</w:t>
      </w:r>
      <w:r w:rsidRPr="00A43663">
        <w:rPr>
          <w:rFonts w:ascii="仿宋_GB2312" w:eastAsia="仿宋_GB2312" w:hAnsi="仿宋_GB2312" w:hint="eastAsia"/>
          <w:sz w:val="28"/>
          <w:shd w:val="clear" w:color="auto" w:fill="FFFFFF"/>
        </w:rPr>
        <w:t>指标分值</w:t>
      </w:r>
      <w:r w:rsidR="00BA5298" w:rsidRPr="00A43663">
        <w:rPr>
          <w:rFonts w:ascii="仿宋_GB2312" w:eastAsia="仿宋_GB2312" w:hAnsi="仿宋_GB2312" w:hint="eastAsia"/>
          <w:sz w:val="28"/>
          <w:shd w:val="clear" w:color="auto" w:fill="FFFFFF"/>
        </w:rPr>
        <w:t>1</w:t>
      </w:r>
      <w:r w:rsidR="0058209E">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分，按评价标准自评得分为</w:t>
      </w:r>
      <w:r w:rsidR="00795C62">
        <w:rPr>
          <w:rFonts w:ascii="仿宋_GB2312" w:eastAsia="仿宋_GB2312" w:hAnsi="仿宋_GB2312" w:hint="eastAsia"/>
          <w:sz w:val="28"/>
          <w:shd w:val="clear" w:color="auto" w:fill="FFFFFF"/>
        </w:rPr>
        <w:t>9.7</w:t>
      </w:r>
      <w:r w:rsidRPr="00A43663">
        <w:rPr>
          <w:rFonts w:ascii="仿宋_GB2312" w:eastAsia="仿宋_GB2312" w:hAnsi="仿宋_GB2312"/>
          <w:sz w:val="28"/>
          <w:shd w:val="clear" w:color="auto" w:fill="FFFFFF"/>
        </w:rPr>
        <w:t>分，得分率为</w:t>
      </w:r>
      <w:r w:rsidR="00795C62">
        <w:rPr>
          <w:rFonts w:ascii="仿宋_GB2312" w:eastAsia="仿宋_GB2312" w:hAnsi="仿宋_GB2312" w:hint="eastAsia"/>
          <w:sz w:val="28"/>
          <w:shd w:val="clear" w:color="auto" w:fill="FFFFFF"/>
        </w:rPr>
        <w:t>97</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产出时效指标：</w:t>
      </w:r>
      <w:r w:rsidR="0058209E">
        <w:rPr>
          <w:rFonts w:ascii="仿宋_GB2312" w:eastAsia="仿宋_GB2312" w:hAnsi="仿宋_GB2312" w:hint="eastAsia"/>
          <w:sz w:val="28"/>
          <w:shd w:val="clear" w:color="auto" w:fill="FFFFFF"/>
        </w:rPr>
        <w:t>及时</w:t>
      </w:r>
      <w:r w:rsidR="00EA02D6" w:rsidRPr="00A43663">
        <w:rPr>
          <w:rFonts w:ascii="仿宋_GB2312" w:eastAsia="仿宋_GB2312" w:hAnsi="仿宋_GB2312" w:hint="eastAsia"/>
          <w:sz w:val="28"/>
          <w:shd w:val="clear" w:color="auto" w:fill="FFFFFF"/>
        </w:rPr>
        <w:t>完成</w:t>
      </w:r>
      <w:r w:rsidR="002D33B9">
        <w:rPr>
          <w:rFonts w:ascii="仿宋_GB2312" w:eastAsia="仿宋_GB2312" w:hAnsi="仿宋_GB2312" w:hint="eastAsia"/>
          <w:sz w:val="28"/>
          <w:shd w:val="clear" w:color="auto" w:fill="FFFFFF"/>
        </w:rPr>
        <w:t>、达到</w:t>
      </w:r>
      <w:r w:rsidRPr="00A43663">
        <w:rPr>
          <w:rFonts w:ascii="仿宋_GB2312" w:eastAsia="仿宋_GB2312" w:hAnsi="仿宋_GB2312" w:hint="eastAsia"/>
          <w:sz w:val="28"/>
          <w:shd w:val="clear" w:color="auto" w:fill="FFFFFF"/>
        </w:rPr>
        <w:t>法定</w:t>
      </w:r>
      <w:r w:rsidR="0058209E">
        <w:rPr>
          <w:rFonts w:ascii="仿宋_GB2312" w:eastAsia="仿宋_GB2312" w:hAnsi="仿宋_GB2312" w:hint="eastAsia"/>
          <w:sz w:val="28"/>
          <w:shd w:val="clear" w:color="auto" w:fill="FFFFFF"/>
        </w:rPr>
        <w:t>审限内</w:t>
      </w:r>
      <w:r w:rsidRPr="00A43663">
        <w:rPr>
          <w:rFonts w:ascii="仿宋_GB2312" w:eastAsia="仿宋_GB2312" w:hAnsi="仿宋_GB2312" w:hint="eastAsia"/>
          <w:sz w:val="28"/>
          <w:shd w:val="clear" w:color="auto" w:fill="FFFFFF"/>
        </w:rPr>
        <w:t>结案</w:t>
      </w:r>
      <w:r w:rsidR="00EA02D6" w:rsidRPr="00A43663">
        <w:rPr>
          <w:rFonts w:ascii="仿宋_GB2312" w:eastAsia="仿宋_GB2312" w:hAnsi="仿宋_GB2312" w:hint="eastAsia"/>
          <w:sz w:val="28"/>
          <w:shd w:val="clear" w:color="auto" w:fill="FFFFFF"/>
        </w:rPr>
        <w:t>、</w:t>
      </w:r>
      <w:r w:rsidR="00DF3B61" w:rsidRPr="00A43663">
        <w:rPr>
          <w:rFonts w:ascii="仿宋_GB2312" w:eastAsia="仿宋_GB2312" w:hAnsi="仿宋_GB2312" w:hint="eastAsia"/>
          <w:sz w:val="28"/>
          <w:shd w:val="clear" w:color="auto" w:fill="FFFFFF"/>
        </w:rPr>
        <w:t>采购、</w:t>
      </w:r>
      <w:r w:rsidRPr="00A43663">
        <w:rPr>
          <w:rFonts w:ascii="仿宋_GB2312" w:eastAsia="仿宋_GB2312" w:hAnsi="仿宋_GB2312" w:hint="eastAsia"/>
          <w:sz w:val="28"/>
          <w:shd w:val="clear" w:color="auto" w:fill="FFFFFF"/>
        </w:rPr>
        <w:t>培训</w:t>
      </w:r>
      <w:r w:rsidR="00DF3B61" w:rsidRPr="00A43663">
        <w:rPr>
          <w:rFonts w:ascii="仿宋_GB2312" w:eastAsia="仿宋_GB2312" w:hAnsi="仿宋_GB2312" w:hint="eastAsia"/>
          <w:sz w:val="28"/>
          <w:shd w:val="clear" w:color="auto" w:fill="FFFFFF"/>
        </w:rPr>
        <w:t>、宣传</w:t>
      </w:r>
      <w:r w:rsidRPr="00A43663">
        <w:rPr>
          <w:rFonts w:ascii="仿宋_GB2312" w:eastAsia="仿宋_GB2312" w:hAnsi="仿宋_GB2312" w:hint="eastAsia"/>
          <w:sz w:val="28"/>
          <w:shd w:val="clear" w:color="auto" w:fill="FFFFFF"/>
        </w:rPr>
        <w:t>工作等</w:t>
      </w:r>
      <w:r w:rsidR="00EA02D6" w:rsidRPr="00A43663">
        <w:rPr>
          <w:rFonts w:ascii="仿宋_GB2312" w:eastAsia="仿宋_GB2312" w:hAnsi="仿宋_GB2312" w:hint="eastAsia"/>
          <w:sz w:val="28"/>
          <w:shd w:val="clear" w:color="auto" w:fill="FFFFFF"/>
        </w:rPr>
        <w:t>目标值</w:t>
      </w:r>
      <w:r w:rsidRPr="00A43663">
        <w:rPr>
          <w:rFonts w:ascii="仿宋_GB2312" w:eastAsia="仿宋_GB2312" w:hAnsi="仿宋_GB2312" w:hint="eastAsia"/>
          <w:sz w:val="28"/>
          <w:shd w:val="clear" w:color="auto" w:fill="FFFFFF"/>
        </w:rPr>
        <w:t>。指标分值</w:t>
      </w:r>
      <w:r w:rsidR="00CA444B">
        <w:rPr>
          <w:rFonts w:ascii="仿宋_GB2312" w:eastAsia="仿宋_GB2312" w:hAnsi="仿宋_GB2312" w:hint="eastAsia"/>
          <w:sz w:val="28"/>
          <w:shd w:val="clear" w:color="auto" w:fill="FFFFFF"/>
        </w:rPr>
        <w:t>9</w:t>
      </w:r>
      <w:r w:rsidRPr="00A43663">
        <w:rPr>
          <w:rFonts w:ascii="仿宋_GB2312" w:eastAsia="仿宋_GB2312" w:hAnsi="仿宋_GB2312"/>
          <w:sz w:val="28"/>
          <w:shd w:val="clear" w:color="auto" w:fill="FFFFFF"/>
        </w:rPr>
        <w:t>分，按评价标准自评得分为</w:t>
      </w:r>
      <w:r w:rsidR="00CA444B">
        <w:rPr>
          <w:rFonts w:ascii="仿宋_GB2312" w:eastAsia="仿宋_GB2312" w:hAnsi="仿宋_GB2312" w:hint="eastAsia"/>
          <w:sz w:val="28"/>
          <w:shd w:val="clear" w:color="auto" w:fill="FFFFFF"/>
        </w:rPr>
        <w:t>9</w:t>
      </w:r>
      <w:r w:rsidRPr="00A43663">
        <w:rPr>
          <w:rFonts w:ascii="仿宋_GB2312" w:eastAsia="仿宋_GB2312" w:hAnsi="仿宋_GB2312"/>
          <w:sz w:val="28"/>
          <w:shd w:val="clear" w:color="auto" w:fill="FFFFFF"/>
        </w:rPr>
        <w:t>分，得分率为</w:t>
      </w:r>
      <w:r w:rsidR="00DF3B61" w:rsidRPr="00A43663">
        <w:rPr>
          <w:rFonts w:ascii="仿宋_GB2312" w:eastAsia="仿宋_GB2312" w:hAnsi="仿宋_GB2312" w:hint="eastAsia"/>
          <w:sz w:val="28"/>
          <w:shd w:val="clear" w:color="auto" w:fill="FFFFFF"/>
        </w:rPr>
        <w:t>10</w:t>
      </w:r>
      <w:r w:rsidR="00BA5298"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产出成本指标</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2022年</w:t>
      </w:r>
      <w:r w:rsidRPr="00A43663">
        <w:rPr>
          <w:rFonts w:ascii="仿宋_GB2312" w:eastAsia="仿宋_GB2312" w:hAnsi="仿宋_GB2312"/>
          <w:sz w:val="28"/>
          <w:shd w:val="clear" w:color="auto" w:fill="FFFFFF"/>
        </w:rPr>
        <w:t>我院</w:t>
      </w:r>
      <w:r w:rsidRPr="00A43663">
        <w:rPr>
          <w:rFonts w:ascii="仿宋_GB2312" w:eastAsia="仿宋_GB2312" w:hAnsi="仿宋_GB2312" w:hint="eastAsia"/>
          <w:sz w:val="28"/>
          <w:shd w:val="clear" w:color="auto" w:fill="FFFFFF"/>
        </w:rPr>
        <w:t>在提高服务质量水平的同时，降低各项开支，成本有效控制在预算安排内，根据评分标准本项得满分。指标分值</w:t>
      </w:r>
      <w:r w:rsidR="00BA5298"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分，自评得分</w:t>
      </w:r>
      <w:r w:rsidR="00BA5298" w:rsidRPr="00A4366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分，得分率</w:t>
      </w:r>
      <w:r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（2）部门效果目标</w:t>
      </w:r>
    </w:p>
    <w:tbl>
      <w:tblPr>
        <w:tblW w:w="8931" w:type="dxa"/>
        <w:tblInd w:w="-289" w:type="dxa"/>
        <w:tblLayout w:type="fixed"/>
        <w:tblLook w:val="04A0"/>
      </w:tblPr>
      <w:tblGrid>
        <w:gridCol w:w="2524"/>
        <w:gridCol w:w="1559"/>
        <w:gridCol w:w="1559"/>
        <w:gridCol w:w="1134"/>
        <w:gridCol w:w="1127"/>
        <w:gridCol w:w="1028"/>
      </w:tblGrid>
      <w:tr w:rsidR="00BA59A1" w:rsidTr="00EF4455">
        <w:trPr>
          <w:trHeight w:val="624"/>
        </w:trPr>
        <w:tc>
          <w:tcPr>
            <w:tcW w:w="2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三级指标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年度目标值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权重</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得分率</w:t>
            </w:r>
          </w:p>
        </w:tc>
      </w:tr>
      <w:tr w:rsidR="00CA444B"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CA444B" w:rsidRPr="00CA444B" w:rsidRDefault="00CA444B">
            <w:pPr>
              <w:rPr>
                <w:rFonts w:ascii="仿宋" w:eastAsia="仿宋" w:hAnsi="仿宋" w:cs="宋体"/>
                <w:color w:val="333333"/>
                <w:sz w:val="24"/>
                <w:szCs w:val="24"/>
              </w:rPr>
            </w:pPr>
            <w:r w:rsidRPr="00CA444B">
              <w:rPr>
                <w:rFonts w:ascii="仿宋" w:eastAsia="仿宋" w:hAnsi="仿宋" w:hint="eastAsia"/>
                <w:color w:val="333333"/>
                <w:sz w:val="24"/>
                <w:szCs w:val="24"/>
              </w:rPr>
              <w:t>经济效益指标-执行终本合格率</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=100%</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3</w:t>
            </w:r>
          </w:p>
        </w:tc>
        <w:tc>
          <w:tcPr>
            <w:tcW w:w="1127"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3</w:t>
            </w:r>
          </w:p>
        </w:tc>
        <w:tc>
          <w:tcPr>
            <w:tcW w:w="1028" w:type="dxa"/>
            <w:tcBorders>
              <w:top w:val="nil"/>
              <w:left w:val="nil"/>
              <w:bottom w:val="single" w:sz="4" w:space="0" w:color="auto"/>
              <w:right w:val="single" w:sz="4" w:space="0" w:color="auto"/>
            </w:tcBorders>
            <w:shd w:val="clear" w:color="auto" w:fill="auto"/>
            <w:noWrap/>
            <w:vAlign w:val="center"/>
          </w:tcPr>
          <w:p w:rsidR="00CA444B" w:rsidRPr="003007A0" w:rsidRDefault="00CA444B" w:rsidP="00E70D51">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CA444B"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CA444B" w:rsidRPr="00CA444B" w:rsidRDefault="00CA444B">
            <w:pPr>
              <w:rPr>
                <w:rFonts w:ascii="仿宋" w:eastAsia="仿宋" w:hAnsi="仿宋" w:cs="宋体"/>
                <w:color w:val="333333"/>
                <w:sz w:val="24"/>
                <w:szCs w:val="24"/>
              </w:rPr>
            </w:pPr>
            <w:r w:rsidRPr="00CA444B">
              <w:rPr>
                <w:rFonts w:ascii="仿宋" w:eastAsia="仿宋" w:hAnsi="仿宋" w:hint="eastAsia"/>
                <w:color w:val="333333"/>
                <w:sz w:val="24"/>
                <w:szCs w:val="24"/>
              </w:rPr>
              <w:t>社会效益指标1-民商事案件调撤率</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&gt;=35%</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2</w:t>
            </w:r>
          </w:p>
        </w:tc>
        <w:tc>
          <w:tcPr>
            <w:tcW w:w="1127"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0</w:t>
            </w:r>
          </w:p>
        </w:tc>
        <w:tc>
          <w:tcPr>
            <w:tcW w:w="1028" w:type="dxa"/>
            <w:tcBorders>
              <w:top w:val="nil"/>
              <w:left w:val="nil"/>
              <w:bottom w:val="single" w:sz="4" w:space="0" w:color="auto"/>
              <w:right w:val="single" w:sz="4" w:space="0" w:color="auto"/>
            </w:tcBorders>
            <w:shd w:val="clear" w:color="auto" w:fill="auto"/>
            <w:noWrap/>
            <w:vAlign w:val="center"/>
          </w:tcPr>
          <w:p w:rsidR="00CA444B" w:rsidRPr="003007A0" w:rsidRDefault="00CA444B" w:rsidP="00E70D51">
            <w:pPr>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0%</w:t>
            </w:r>
          </w:p>
        </w:tc>
      </w:tr>
      <w:tr w:rsidR="00CA444B"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CA444B" w:rsidRPr="00CA444B" w:rsidRDefault="00CA444B">
            <w:pPr>
              <w:rPr>
                <w:rFonts w:ascii="仿宋" w:eastAsia="仿宋" w:hAnsi="仿宋" w:cs="宋体"/>
                <w:color w:val="333333"/>
                <w:sz w:val="24"/>
                <w:szCs w:val="24"/>
              </w:rPr>
            </w:pPr>
            <w:r w:rsidRPr="00CA444B">
              <w:rPr>
                <w:rFonts w:ascii="仿宋" w:eastAsia="仿宋" w:hAnsi="仿宋" w:hint="eastAsia"/>
                <w:color w:val="333333"/>
                <w:sz w:val="24"/>
                <w:szCs w:val="24"/>
              </w:rPr>
              <w:t>社会效益指标2-一审案件陪审率</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&gt;=83%</w:t>
            </w:r>
          </w:p>
        </w:tc>
        <w:tc>
          <w:tcPr>
            <w:tcW w:w="1559"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81%</w:t>
            </w:r>
          </w:p>
        </w:tc>
        <w:tc>
          <w:tcPr>
            <w:tcW w:w="1134"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2</w:t>
            </w:r>
          </w:p>
        </w:tc>
        <w:tc>
          <w:tcPr>
            <w:tcW w:w="1127" w:type="dxa"/>
            <w:tcBorders>
              <w:top w:val="nil"/>
              <w:left w:val="nil"/>
              <w:bottom w:val="single" w:sz="4" w:space="0" w:color="auto"/>
              <w:right w:val="single" w:sz="4" w:space="0" w:color="auto"/>
            </w:tcBorders>
            <w:shd w:val="clear" w:color="auto" w:fill="auto"/>
            <w:noWrap/>
            <w:vAlign w:val="center"/>
          </w:tcPr>
          <w:p w:rsidR="00CA444B" w:rsidRPr="00CA444B" w:rsidRDefault="00CA444B">
            <w:pPr>
              <w:jc w:val="center"/>
              <w:rPr>
                <w:rFonts w:ascii="仿宋" w:eastAsia="仿宋" w:hAnsi="仿宋" w:cs="宋体"/>
                <w:color w:val="333333"/>
                <w:sz w:val="24"/>
                <w:szCs w:val="24"/>
              </w:rPr>
            </w:pPr>
            <w:r w:rsidRPr="00CA444B">
              <w:rPr>
                <w:rFonts w:ascii="仿宋" w:eastAsia="仿宋" w:hAnsi="仿宋" w:hint="eastAsia"/>
                <w:color w:val="333333"/>
                <w:sz w:val="24"/>
                <w:szCs w:val="24"/>
              </w:rPr>
              <w:t>1.6</w:t>
            </w:r>
          </w:p>
        </w:tc>
        <w:tc>
          <w:tcPr>
            <w:tcW w:w="1028" w:type="dxa"/>
            <w:tcBorders>
              <w:top w:val="nil"/>
              <w:left w:val="nil"/>
              <w:bottom w:val="single" w:sz="4" w:space="0" w:color="auto"/>
              <w:right w:val="single" w:sz="4" w:space="0" w:color="auto"/>
            </w:tcBorders>
            <w:shd w:val="clear" w:color="auto" w:fill="auto"/>
            <w:noWrap/>
            <w:vAlign w:val="center"/>
          </w:tcPr>
          <w:p w:rsidR="00CA444B" w:rsidRDefault="00CA444B" w:rsidP="00E70D51">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80%</w:t>
            </w:r>
          </w:p>
        </w:tc>
      </w:tr>
      <w:tr w:rsidR="00BA59A1" w:rsidTr="00313E29">
        <w:trPr>
          <w:trHeight w:val="624"/>
        </w:trPr>
        <w:tc>
          <w:tcPr>
            <w:tcW w:w="5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合计</w:t>
            </w:r>
          </w:p>
        </w:tc>
        <w:tc>
          <w:tcPr>
            <w:tcW w:w="1134" w:type="dxa"/>
            <w:tcBorders>
              <w:top w:val="nil"/>
              <w:left w:val="nil"/>
              <w:bottom w:val="single" w:sz="4" w:space="0" w:color="auto"/>
              <w:right w:val="single" w:sz="4" w:space="0" w:color="auto"/>
            </w:tcBorders>
            <w:shd w:val="clear" w:color="auto" w:fill="auto"/>
            <w:noWrap/>
            <w:vAlign w:val="center"/>
          </w:tcPr>
          <w:p w:rsidR="00BA59A1" w:rsidRPr="003007A0" w:rsidRDefault="00CA444B">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7</w:t>
            </w:r>
          </w:p>
        </w:tc>
        <w:tc>
          <w:tcPr>
            <w:tcW w:w="1127" w:type="dxa"/>
            <w:tcBorders>
              <w:top w:val="nil"/>
              <w:left w:val="nil"/>
              <w:bottom w:val="single" w:sz="4" w:space="0" w:color="auto"/>
              <w:right w:val="single" w:sz="4" w:space="0" w:color="auto"/>
            </w:tcBorders>
            <w:shd w:val="clear" w:color="auto" w:fill="auto"/>
            <w:noWrap/>
            <w:vAlign w:val="center"/>
          </w:tcPr>
          <w:p w:rsidR="00BA59A1" w:rsidRPr="003007A0" w:rsidRDefault="00CA444B" w:rsidP="0045672D">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4.6</w:t>
            </w:r>
          </w:p>
        </w:tc>
        <w:tc>
          <w:tcPr>
            <w:tcW w:w="1028" w:type="dxa"/>
            <w:tcBorders>
              <w:top w:val="nil"/>
              <w:left w:val="nil"/>
              <w:bottom w:val="single" w:sz="4" w:space="0" w:color="auto"/>
              <w:right w:val="single" w:sz="4" w:space="0" w:color="auto"/>
            </w:tcBorders>
            <w:shd w:val="clear" w:color="auto" w:fill="auto"/>
            <w:noWrap/>
            <w:vAlign w:val="center"/>
          </w:tcPr>
          <w:p w:rsidR="00BA59A1" w:rsidRPr="003007A0" w:rsidRDefault="00CA444B" w:rsidP="00E70D51">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65.7</w:t>
            </w:r>
            <w:r w:rsidR="00BF3611" w:rsidRPr="003007A0">
              <w:rPr>
                <w:rFonts w:ascii="仿宋_GB2312" w:eastAsia="仿宋_GB2312" w:hAnsi="仿宋_GB2312" w:hint="eastAsia"/>
                <w:sz w:val="24"/>
                <w:szCs w:val="24"/>
                <w:shd w:val="clear" w:color="auto" w:fill="FFFFFF"/>
              </w:rPr>
              <w:t>%</w:t>
            </w:r>
          </w:p>
        </w:tc>
      </w:tr>
    </w:tbl>
    <w:p w:rsidR="00164A3B" w:rsidRPr="00A43663" w:rsidRDefault="00164A3B" w:rsidP="00164A3B">
      <w:pPr>
        <w:spacing w:line="360" w:lineRule="auto"/>
        <w:ind w:firstLineChars="200" w:firstLine="560"/>
        <w:rPr>
          <w:rFonts w:ascii="仿宋_GB2312" w:eastAsia="仿宋_GB2312" w:hAnsi="仿宋_GB2312"/>
          <w:sz w:val="28"/>
          <w:shd w:val="clear" w:color="auto" w:fill="FFFFFF"/>
        </w:rPr>
      </w:pPr>
      <w:r w:rsidRPr="00164A3B">
        <w:rPr>
          <w:rFonts w:ascii="仿宋_GB2312" w:eastAsia="仿宋_GB2312" w:hAnsi="仿宋_GB2312" w:hint="eastAsia"/>
          <w:sz w:val="28"/>
          <w:shd w:val="clear" w:color="auto" w:fill="FFFFFF"/>
        </w:rPr>
        <w:t>一级指标下设经济效益指标和社会效益指标2个二级</w:t>
      </w:r>
      <w:r w:rsidR="00BF3611" w:rsidRPr="00164A3B">
        <w:rPr>
          <w:rFonts w:ascii="仿宋_GB2312" w:eastAsia="仿宋_GB2312" w:hAnsi="仿宋_GB2312" w:hint="eastAsia"/>
          <w:sz w:val="28"/>
          <w:shd w:val="clear" w:color="auto" w:fill="FFFFFF"/>
        </w:rPr>
        <w:t>指标</w:t>
      </w:r>
      <w:r w:rsidRPr="00164A3B">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指标总分值</w:t>
      </w:r>
      <w:r>
        <w:rPr>
          <w:rFonts w:ascii="仿宋_GB2312" w:eastAsia="仿宋_GB2312" w:hAnsi="仿宋_GB2312" w:hint="eastAsia"/>
          <w:sz w:val="28"/>
          <w:shd w:val="clear" w:color="auto" w:fill="FFFFFF"/>
        </w:rPr>
        <w:t>7</w:t>
      </w:r>
      <w:r w:rsidRPr="00A43663">
        <w:rPr>
          <w:rFonts w:ascii="仿宋_GB2312" w:eastAsia="仿宋_GB2312" w:hAnsi="仿宋_GB2312"/>
          <w:sz w:val="28"/>
          <w:shd w:val="clear" w:color="auto" w:fill="FFFFFF"/>
        </w:rPr>
        <w:t>分，得分</w:t>
      </w:r>
      <w:r>
        <w:rPr>
          <w:rFonts w:ascii="仿宋_GB2312" w:eastAsia="仿宋_GB2312" w:hAnsi="仿宋_GB2312" w:hint="eastAsia"/>
          <w:sz w:val="28"/>
          <w:shd w:val="clear" w:color="auto" w:fill="FFFFFF"/>
        </w:rPr>
        <w:t>4.6</w:t>
      </w:r>
      <w:r w:rsidRPr="00A43663">
        <w:rPr>
          <w:rFonts w:ascii="仿宋_GB2312" w:eastAsia="仿宋_GB2312" w:hAnsi="仿宋_GB2312"/>
          <w:sz w:val="28"/>
          <w:shd w:val="clear" w:color="auto" w:fill="FFFFFF"/>
        </w:rPr>
        <w:t>分，得分率</w:t>
      </w:r>
      <w:r>
        <w:rPr>
          <w:rFonts w:ascii="仿宋_GB2312" w:eastAsia="仿宋_GB2312" w:hAnsi="仿宋_GB2312" w:hint="eastAsia"/>
          <w:sz w:val="28"/>
          <w:shd w:val="clear" w:color="auto" w:fill="FFFFFF"/>
        </w:rPr>
        <w:t>65.7</w:t>
      </w:r>
      <w:r w:rsidRPr="00A43663">
        <w:rPr>
          <w:rFonts w:ascii="仿宋_GB2312" w:eastAsia="仿宋_GB2312" w:hAnsi="仿宋_GB2312"/>
          <w:sz w:val="28"/>
          <w:shd w:val="clear" w:color="auto" w:fill="FFFFFF"/>
        </w:rPr>
        <w:t>%。</w:t>
      </w:r>
    </w:p>
    <w:p w:rsidR="00164A3B" w:rsidRDefault="00164A3B" w:rsidP="00A43663">
      <w:pPr>
        <w:spacing w:line="360" w:lineRule="auto"/>
        <w:ind w:firstLineChars="200" w:firstLine="560"/>
        <w:rPr>
          <w:rFonts w:ascii="仿宋_GB2312" w:eastAsia="仿宋_GB2312" w:hAnsi="仿宋_GB2312"/>
          <w:sz w:val="28"/>
          <w:shd w:val="clear" w:color="auto" w:fill="FFFFFF"/>
        </w:rPr>
      </w:pPr>
      <w:r w:rsidRPr="00164A3B">
        <w:rPr>
          <w:rFonts w:ascii="仿宋_GB2312" w:eastAsia="仿宋_GB2312" w:hAnsi="仿宋_GB2312" w:hint="eastAsia"/>
          <w:sz w:val="28"/>
          <w:shd w:val="clear" w:color="auto" w:fill="FFFFFF"/>
        </w:rPr>
        <w:t>经济效益指标</w:t>
      </w:r>
      <w:r w:rsidR="00BF3611" w:rsidRPr="00164A3B">
        <w:rPr>
          <w:rFonts w:ascii="仿宋_GB2312" w:eastAsia="仿宋_GB2312" w:hAnsi="仿宋_GB2312" w:hint="eastAsia"/>
          <w:sz w:val="28"/>
          <w:shd w:val="clear" w:color="auto" w:fill="FFFFFF"/>
        </w:rPr>
        <w:t>下设</w:t>
      </w:r>
      <w:r w:rsidRPr="00164A3B">
        <w:rPr>
          <w:rFonts w:ascii="仿宋_GB2312" w:eastAsia="仿宋_GB2312" w:hAnsi="仿宋_GB2312" w:hint="eastAsia"/>
          <w:sz w:val="28"/>
          <w:shd w:val="clear" w:color="auto" w:fill="FFFFFF"/>
        </w:rPr>
        <w:t>执行终本合格率1</w:t>
      </w:r>
      <w:r w:rsidR="0058209E" w:rsidRPr="00164A3B">
        <w:rPr>
          <w:rFonts w:ascii="仿宋_GB2312" w:eastAsia="仿宋_GB2312" w:hAnsi="仿宋_GB2312" w:hint="eastAsia"/>
          <w:sz w:val="28"/>
          <w:shd w:val="clear" w:color="auto" w:fill="FFFFFF"/>
        </w:rPr>
        <w:t>个三级指标，达到目标值要求</w:t>
      </w:r>
      <w:r w:rsidR="00BF3611" w:rsidRPr="00164A3B">
        <w:rPr>
          <w:rFonts w:ascii="仿宋_GB2312" w:eastAsia="仿宋_GB2312" w:hAnsi="仿宋_GB2312" w:hint="eastAsia"/>
          <w:sz w:val="28"/>
          <w:shd w:val="clear" w:color="auto" w:fill="FFFFFF"/>
        </w:rPr>
        <w:t>。</w:t>
      </w:r>
    </w:p>
    <w:p w:rsidR="00272398" w:rsidRPr="00A43663" w:rsidRDefault="00164A3B" w:rsidP="00A43663">
      <w:pPr>
        <w:spacing w:line="360" w:lineRule="auto"/>
        <w:ind w:firstLineChars="200" w:firstLine="560"/>
        <w:rPr>
          <w:rFonts w:ascii="仿宋_GB2312" w:eastAsia="仿宋_GB2312" w:hAnsi="仿宋_GB2312"/>
          <w:sz w:val="28"/>
          <w:shd w:val="clear" w:color="auto" w:fill="FFFFFF"/>
        </w:rPr>
      </w:pPr>
      <w:r w:rsidRPr="00164A3B">
        <w:rPr>
          <w:rFonts w:ascii="仿宋_GB2312" w:eastAsia="仿宋_GB2312" w:hAnsi="仿宋_GB2312" w:hint="eastAsia"/>
          <w:sz w:val="28"/>
          <w:shd w:val="clear" w:color="auto" w:fill="FFFFFF"/>
        </w:rPr>
        <w:t>社会效益指标</w:t>
      </w:r>
      <w:r>
        <w:rPr>
          <w:rFonts w:ascii="仿宋_GB2312" w:eastAsia="仿宋_GB2312" w:hAnsi="仿宋_GB2312" w:hint="eastAsia"/>
          <w:sz w:val="28"/>
          <w:shd w:val="clear" w:color="auto" w:fill="FFFFFF"/>
        </w:rPr>
        <w:t>下设</w:t>
      </w:r>
      <w:r w:rsidRPr="00164A3B">
        <w:rPr>
          <w:rFonts w:ascii="仿宋_GB2312" w:eastAsia="仿宋_GB2312" w:hAnsi="仿宋_GB2312" w:hint="eastAsia"/>
          <w:sz w:val="28"/>
          <w:shd w:val="clear" w:color="auto" w:fill="FFFFFF"/>
        </w:rPr>
        <w:t>民商事案件调撤率</w:t>
      </w:r>
      <w:r>
        <w:rPr>
          <w:rFonts w:ascii="仿宋_GB2312" w:eastAsia="仿宋_GB2312" w:hAnsi="仿宋_GB2312" w:hint="eastAsia"/>
          <w:sz w:val="28"/>
          <w:shd w:val="clear" w:color="auto" w:fill="FFFFFF"/>
        </w:rPr>
        <w:t>、</w:t>
      </w:r>
      <w:r w:rsidRPr="00164A3B">
        <w:rPr>
          <w:rFonts w:ascii="仿宋_GB2312" w:eastAsia="仿宋_GB2312" w:hAnsi="仿宋_GB2312" w:hint="eastAsia"/>
          <w:sz w:val="28"/>
          <w:shd w:val="clear" w:color="auto" w:fill="FFFFFF"/>
        </w:rPr>
        <w:t>一审案件陪审率</w:t>
      </w:r>
      <w:r>
        <w:rPr>
          <w:rFonts w:ascii="仿宋_GB2312" w:eastAsia="仿宋_GB2312" w:hAnsi="仿宋_GB2312" w:hint="eastAsia"/>
          <w:sz w:val="28"/>
          <w:shd w:val="clear" w:color="auto" w:fill="FFFFFF"/>
        </w:rPr>
        <w:t>2个三级指标。</w:t>
      </w:r>
      <w:r w:rsidRPr="00164A3B">
        <w:rPr>
          <w:rFonts w:ascii="仿宋_GB2312" w:eastAsia="仿宋_GB2312" w:hAnsi="仿宋_GB2312" w:hint="eastAsia"/>
          <w:sz w:val="28"/>
          <w:shd w:val="clear" w:color="auto" w:fill="FFFFFF"/>
        </w:rPr>
        <w:t>民商事案件调撤率</w:t>
      </w:r>
      <w:r>
        <w:rPr>
          <w:rFonts w:ascii="仿宋_GB2312" w:eastAsia="仿宋_GB2312" w:hAnsi="仿宋_GB2312" w:hint="eastAsia"/>
          <w:sz w:val="28"/>
          <w:shd w:val="clear" w:color="auto" w:fill="FFFFFF"/>
        </w:rPr>
        <w:t>完成9%，低于目标值26%，得分率0%；</w:t>
      </w:r>
      <w:r w:rsidRPr="00164A3B">
        <w:rPr>
          <w:rFonts w:ascii="仿宋_GB2312" w:eastAsia="仿宋_GB2312" w:hAnsi="仿宋_GB2312" w:hint="eastAsia"/>
          <w:sz w:val="28"/>
          <w:shd w:val="clear" w:color="auto" w:fill="FFFFFF"/>
        </w:rPr>
        <w:t>一审案件陪审率</w:t>
      </w:r>
      <w:r>
        <w:rPr>
          <w:rFonts w:ascii="仿宋_GB2312" w:eastAsia="仿宋_GB2312" w:hAnsi="仿宋_GB2312" w:hint="eastAsia"/>
          <w:sz w:val="28"/>
          <w:shd w:val="clear" w:color="auto" w:fill="FFFFFF"/>
        </w:rPr>
        <w:t>完成值81%，低于目标值2%，得分率80%。</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（3</w:t>
      </w:r>
      <w:r w:rsidRPr="000929C9">
        <w:rPr>
          <w:rFonts w:ascii="仿宋" w:eastAsia="仿宋" w:hAnsi="仿宋" w:cstheme="majorBidi"/>
          <w:b/>
          <w:bCs/>
          <w:sz w:val="28"/>
          <w:szCs w:val="28"/>
        </w:rPr>
        <w:t>）社会影响</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社会影响指标包括单位获奖情况和违法违纪情况两个指标。本项指标分值合计</w:t>
      </w:r>
      <w:r w:rsidR="0092743B">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分，自评得分</w:t>
      </w:r>
      <w:r w:rsidR="0092743B">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分，得分率</w:t>
      </w:r>
      <w:r w:rsidR="00272398" w:rsidRPr="00A43663">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tbl>
      <w:tblPr>
        <w:tblW w:w="8647" w:type="dxa"/>
        <w:tblInd w:w="-147" w:type="dxa"/>
        <w:tblLayout w:type="fixed"/>
        <w:tblLook w:val="04A0"/>
      </w:tblPr>
      <w:tblGrid>
        <w:gridCol w:w="1956"/>
        <w:gridCol w:w="1843"/>
        <w:gridCol w:w="1701"/>
        <w:gridCol w:w="992"/>
        <w:gridCol w:w="851"/>
        <w:gridCol w:w="1304"/>
      </w:tblGrid>
      <w:tr w:rsidR="00BA59A1" w:rsidTr="00313E29">
        <w:trPr>
          <w:trHeight w:val="473"/>
        </w:trPr>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三级指标</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实际完成值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权重</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得分率</w:t>
            </w:r>
          </w:p>
        </w:tc>
      </w:tr>
      <w:tr w:rsidR="0092743B" w:rsidTr="00313E29">
        <w:trPr>
          <w:trHeight w:val="473"/>
        </w:trPr>
        <w:tc>
          <w:tcPr>
            <w:tcW w:w="1956" w:type="dxa"/>
            <w:tcBorders>
              <w:top w:val="nil"/>
              <w:left w:val="single" w:sz="4" w:space="0" w:color="auto"/>
              <w:bottom w:val="single" w:sz="4" w:space="0" w:color="auto"/>
              <w:right w:val="single" w:sz="4" w:space="0" w:color="auto"/>
            </w:tcBorders>
            <w:shd w:val="clear" w:color="auto" w:fill="auto"/>
            <w:noWrap/>
            <w:vAlign w:val="center"/>
          </w:tcPr>
          <w:p w:rsidR="0092743B" w:rsidRPr="003007A0" w:rsidRDefault="0092743B">
            <w:pPr>
              <w:widowControl/>
              <w:jc w:val="left"/>
              <w:textAlignment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单位获奖情况</w:t>
            </w:r>
          </w:p>
        </w:tc>
        <w:tc>
          <w:tcPr>
            <w:tcW w:w="1843"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有</w:t>
            </w:r>
          </w:p>
        </w:tc>
        <w:tc>
          <w:tcPr>
            <w:tcW w:w="1701"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有</w:t>
            </w:r>
          </w:p>
        </w:tc>
        <w:tc>
          <w:tcPr>
            <w:tcW w:w="992"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2</w:t>
            </w:r>
          </w:p>
        </w:tc>
        <w:tc>
          <w:tcPr>
            <w:tcW w:w="851"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2</w:t>
            </w:r>
          </w:p>
        </w:tc>
        <w:tc>
          <w:tcPr>
            <w:tcW w:w="1304" w:type="dxa"/>
            <w:tcBorders>
              <w:top w:val="nil"/>
              <w:left w:val="nil"/>
              <w:bottom w:val="single" w:sz="4" w:space="0" w:color="auto"/>
              <w:right w:val="single" w:sz="4" w:space="0" w:color="auto"/>
            </w:tcBorders>
            <w:shd w:val="clear" w:color="auto" w:fill="auto"/>
            <w:noWrap/>
            <w:vAlign w:val="center"/>
          </w:tcPr>
          <w:p w:rsidR="0092743B" w:rsidRPr="003007A0" w:rsidRDefault="0092743B">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92743B" w:rsidTr="00313E29">
        <w:trPr>
          <w:trHeight w:val="473"/>
        </w:trPr>
        <w:tc>
          <w:tcPr>
            <w:tcW w:w="1956" w:type="dxa"/>
            <w:tcBorders>
              <w:top w:val="nil"/>
              <w:left w:val="single" w:sz="4" w:space="0" w:color="auto"/>
              <w:bottom w:val="single" w:sz="4" w:space="0" w:color="auto"/>
              <w:right w:val="single" w:sz="4" w:space="0" w:color="auto"/>
            </w:tcBorders>
            <w:shd w:val="clear" w:color="auto" w:fill="auto"/>
            <w:noWrap/>
            <w:vAlign w:val="center"/>
          </w:tcPr>
          <w:p w:rsidR="0092743B" w:rsidRPr="003007A0" w:rsidRDefault="0092743B">
            <w:pPr>
              <w:widowControl/>
              <w:jc w:val="left"/>
              <w:textAlignment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违法违纪情况</w:t>
            </w:r>
          </w:p>
        </w:tc>
        <w:tc>
          <w:tcPr>
            <w:tcW w:w="1843"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无</w:t>
            </w:r>
          </w:p>
        </w:tc>
        <w:tc>
          <w:tcPr>
            <w:tcW w:w="1701"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无</w:t>
            </w:r>
          </w:p>
        </w:tc>
        <w:tc>
          <w:tcPr>
            <w:tcW w:w="992"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2</w:t>
            </w:r>
          </w:p>
        </w:tc>
        <w:tc>
          <w:tcPr>
            <w:tcW w:w="851"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2</w:t>
            </w:r>
          </w:p>
        </w:tc>
        <w:tc>
          <w:tcPr>
            <w:tcW w:w="1304" w:type="dxa"/>
            <w:tcBorders>
              <w:top w:val="nil"/>
              <w:left w:val="nil"/>
              <w:bottom w:val="single" w:sz="4" w:space="0" w:color="auto"/>
              <w:right w:val="single" w:sz="4" w:space="0" w:color="auto"/>
            </w:tcBorders>
            <w:shd w:val="clear" w:color="auto" w:fill="auto"/>
            <w:noWrap/>
            <w:vAlign w:val="center"/>
          </w:tcPr>
          <w:p w:rsidR="0092743B" w:rsidRPr="003007A0" w:rsidRDefault="0092743B">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100%</w:t>
            </w:r>
          </w:p>
        </w:tc>
      </w:tr>
      <w:tr w:rsidR="00BA59A1" w:rsidTr="00313E29">
        <w:trPr>
          <w:trHeight w:val="473"/>
        </w:trPr>
        <w:tc>
          <w:tcPr>
            <w:tcW w:w="5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3007A0" w:rsidRDefault="00BF3611">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合计</w:t>
            </w:r>
          </w:p>
        </w:tc>
        <w:tc>
          <w:tcPr>
            <w:tcW w:w="992" w:type="dxa"/>
            <w:tcBorders>
              <w:top w:val="nil"/>
              <w:left w:val="nil"/>
              <w:bottom w:val="single" w:sz="4" w:space="0" w:color="auto"/>
              <w:right w:val="single" w:sz="4" w:space="0" w:color="auto"/>
            </w:tcBorders>
            <w:shd w:val="clear" w:color="auto" w:fill="auto"/>
            <w:noWrap/>
            <w:vAlign w:val="center"/>
          </w:tcPr>
          <w:p w:rsidR="00BA59A1" w:rsidRPr="003007A0" w:rsidRDefault="0092743B">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4</w:t>
            </w:r>
          </w:p>
        </w:tc>
        <w:tc>
          <w:tcPr>
            <w:tcW w:w="851" w:type="dxa"/>
            <w:tcBorders>
              <w:top w:val="nil"/>
              <w:left w:val="nil"/>
              <w:bottom w:val="single" w:sz="4" w:space="0" w:color="auto"/>
              <w:right w:val="single" w:sz="4" w:space="0" w:color="auto"/>
            </w:tcBorders>
            <w:shd w:val="clear" w:color="auto" w:fill="auto"/>
            <w:noWrap/>
            <w:vAlign w:val="center"/>
          </w:tcPr>
          <w:p w:rsidR="00BA59A1" w:rsidRPr="003007A0" w:rsidRDefault="0092743B">
            <w:pPr>
              <w:widowControl/>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4</w:t>
            </w:r>
          </w:p>
        </w:tc>
        <w:tc>
          <w:tcPr>
            <w:tcW w:w="1304" w:type="dxa"/>
            <w:tcBorders>
              <w:top w:val="nil"/>
              <w:left w:val="nil"/>
              <w:bottom w:val="single" w:sz="4" w:space="0" w:color="auto"/>
              <w:right w:val="single" w:sz="4" w:space="0" w:color="auto"/>
            </w:tcBorders>
            <w:shd w:val="clear" w:color="auto" w:fill="auto"/>
            <w:noWrap/>
            <w:vAlign w:val="center"/>
          </w:tcPr>
          <w:p w:rsidR="00BA59A1" w:rsidRPr="003007A0" w:rsidRDefault="00272398">
            <w:pPr>
              <w:widowControl/>
              <w:jc w:val="center"/>
              <w:rPr>
                <w:rFonts w:ascii="仿宋_GB2312" w:eastAsia="仿宋_GB2312" w:hAnsi="仿宋_GB2312"/>
                <w:sz w:val="24"/>
                <w:szCs w:val="24"/>
                <w:shd w:val="clear" w:color="auto" w:fill="FFFFFF"/>
              </w:rPr>
            </w:pPr>
            <w:r w:rsidRPr="003007A0">
              <w:rPr>
                <w:rFonts w:ascii="仿宋_GB2312" w:eastAsia="仿宋_GB2312" w:hAnsi="仿宋_GB2312" w:hint="eastAsia"/>
                <w:sz w:val="24"/>
                <w:szCs w:val="24"/>
                <w:shd w:val="clear" w:color="auto" w:fill="FFFFFF"/>
              </w:rPr>
              <w:t>10</w:t>
            </w:r>
            <w:r w:rsidR="00E70D51" w:rsidRPr="003007A0">
              <w:rPr>
                <w:rFonts w:ascii="仿宋_GB2312" w:eastAsia="仿宋_GB2312" w:hAnsi="仿宋_GB2312" w:hint="eastAsia"/>
                <w:sz w:val="24"/>
                <w:szCs w:val="24"/>
                <w:shd w:val="clear" w:color="auto" w:fill="FFFFFF"/>
              </w:rPr>
              <w:t>0</w:t>
            </w:r>
            <w:r w:rsidR="00BF3611" w:rsidRPr="003007A0">
              <w:rPr>
                <w:rFonts w:ascii="仿宋_GB2312" w:eastAsia="仿宋_GB2312" w:hAnsi="仿宋_GB2312" w:hint="eastAsia"/>
                <w:sz w:val="24"/>
                <w:szCs w:val="24"/>
                <w:shd w:val="clear" w:color="auto" w:fill="FFFFFF"/>
              </w:rPr>
              <w:t>%</w:t>
            </w:r>
          </w:p>
        </w:tc>
      </w:tr>
    </w:tbl>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单位获奖情况：该指标分值</w:t>
      </w:r>
      <w:r w:rsidR="0092743B">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分，根据评价</w:t>
      </w:r>
      <w:r w:rsidRPr="00A43663">
        <w:rPr>
          <w:rFonts w:ascii="仿宋_GB2312" w:eastAsia="仿宋_GB2312" w:hAnsi="仿宋_GB2312" w:hint="eastAsia"/>
          <w:sz w:val="28"/>
          <w:shd w:val="clear" w:color="auto" w:fill="FFFFFF"/>
        </w:rPr>
        <w:t>标准自评得分</w:t>
      </w:r>
      <w:r w:rsidR="0092743B">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分，得分率</w:t>
      </w:r>
      <w:r w:rsidR="00272398" w:rsidRPr="00A43663">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违法违纪情况：2022年</w:t>
      </w:r>
      <w:r w:rsidRPr="00A43663">
        <w:rPr>
          <w:rFonts w:ascii="仿宋_GB2312" w:eastAsia="仿宋_GB2312" w:hAnsi="仿宋_GB2312"/>
          <w:sz w:val="28"/>
          <w:shd w:val="clear" w:color="auto" w:fill="FFFFFF"/>
        </w:rPr>
        <w:t>未出现在国家层面督查或人大审计、监</w:t>
      </w:r>
      <w:r w:rsidRPr="00A43663">
        <w:rPr>
          <w:rFonts w:ascii="仿宋_GB2312" w:eastAsia="仿宋_GB2312" w:hAnsi="仿宋_GB2312" w:hint="eastAsia"/>
          <w:sz w:val="28"/>
          <w:shd w:val="clear" w:color="auto" w:fill="FFFFFF"/>
        </w:rPr>
        <w:t>察等监督监察时发现问题被问责的情况，该指标权重</w:t>
      </w:r>
      <w:r w:rsidR="0092743B">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分，自评</w:t>
      </w:r>
      <w:r w:rsidRPr="00A43663">
        <w:rPr>
          <w:rFonts w:ascii="仿宋_GB2312" w:eastAsia="仿宋_GB2312" w:hAnsi="仿宋_GB2312" w:hint="eastAsia"/>
          <w:sz w:val="28"/>
          <w:shd w:val="clear" w:color="auto" w:fill="FFFFFF"/>
        </w:rPr>
        <w:t>得分</w:t>
      </w:r>
      <w:r w:rsidR="0092743B">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0%。</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3</w:t>
      </w:r>
      <w:r w:rsidRPr="000929C9">
        <w:rPr>
          <w:rFonts w:ascii="仿宋" w:eastAsia="仿宋" w:hAnsi="仿宋" w:cstheme="majorBidi"/>
          <w:b/>
          <w:bCs/>
          <w:sz w:val="28"/>
          <w:szCs w:val="28"/>
        </w:rPr>
        <w:t>、能力建设</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根据《2022年</w:t>
      </w:r>
      <w:r w:rsidRPr="00A43663">
        <w:rPr>
          <w:rFonts w:ascii="仿宋_GB2312" w:eastAsia="仿宋_GB2312" w:hAnsi="仿宋_GB2312"/>
          <w:sz w:val="28"/>
          <w:shd w:val="clear" w:color="auto" w:fill="FFFFFF"/>
        </w:rPr>
        <w:t>度</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省级预算执行情况绩效自</w:t>
      </w:r>
      <w:r w:rsidRPr="00A43663">
        <w:rPr>
          <w:rFonts w:ascii="仿宋_GB2312" w:eastAsia="仿宋_GB2312" w:hAnsi="仿宋_GB2312" w:hint="eastAsia"/>
          <w:sz w:val="28"/>
          <w:shd w:val="clear" w:color="auto" w:fill="FFFFFF"/>
        </w:rPr>
        <w:t>评报表》，一级指标能力建设下设</w:t>
      </w:r>
      <w:r w:rsidR="00272398" w:rsidRPr="00A43663">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个二级指标</w:t>
      </w:r>
      <w:r w:rsidRPr="00A43663">
        <w:rPr>
          <w:rFonts w:ascii="仿宋_GB2312" w:eastAsia="仿宋_GB2312" w:hAnsi="仿宋_GB2312" w:hint="eastAsia"/>
          <w:sz w:val="28"/>
          <w:shd w:val="clear" w:color="auto" w:fill="FFFFFF"/>
        </w:rPr>
        <w:t>,</w:t>
      </w:r>
      <w:r w:rsidR="00272398" w:rsidRPr="00A43663">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个三级指标，指标</w:t>
      </w:r>
      <w:r w:rsidRPr="00A43663">
        <w:rPr>
          <w:rFonts w:ascii="仿宋_GB2312" w:eastAsia="仿宋_GB2312" w:hAnsi="仿宋_GB2312" w:hint="eastAsia"/>
          <w:sz w:val="28"/>
          <w:shd w:val="clear" w:color="auto" w:fill="FFFFFF"/>
        </w:rPr>
        <w:t>权重合计10</w:t>
      </w:r>
      <w:r w:rsidRPr="00A43663">
        <w:rPr>
          <w:rFonts w:ascii="仿宋_GB2312" w:eastAsia="仿宋_GB2312" w:hAnsi="仿宋_GB2312"/>
          <w:sz w:val="28"/>
          <w:shd w:val="clear" w:color="auto" w:fill="FFFFFF"/>
        </w:rPr>
        <w:t>分，自评得分</w:t>
      </w:r>
      <w:r w:rsidRPr="00A43663">
        <w:rPr>
          <w:rFonts w:ascii="仿宋_GB2312" w:eastAsia="仿宋_GB2312" w:hAnsi="仿宋_GB2312" w:hint="eastAsia"/>
          <w:sz w:val="28"/>
          <w:shd w:val="clear" w:color="auto" w:fill="FFFFFF"/>
        </w:rPr>
        <w:t xml:space="preserve"> </w:t>
      </w:r>
      <w:r w:rsidR="00272398"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分，得分率为</w:t>
      </w:r>
      <w:r w:rsidR="00272398"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tbl>
      <w:tblPr>
        <w:tblW w:w="8931" w:type="dxa"/>
        <w:tblInd w:w="-289" w:type="dxa"/>
        <w:tblLook w:val="04A0"/>
      </w:tblPr>
      <w:tblGrid>
        <w:gridCol w:w="2665"/>
        <w:gridCol w:w="1418"/>
        <w:gridCol w:w="1446"/>
        <w:gridCol w:w="1134"/>
        <w:gridCol w:w="1134"/>
        <w:gridCol w:w="1134"/>
      </w:tblGrid>
      <w:tr w:rsidR="00BA59A1" w:rsidTr="00EF4455">
        <w:trPr>
          <w:trHeight w:val="624"/>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三级指标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年度目标值</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得分率</w:t>
            </w:r>
          </w:p>
        </w:tc>
      </w:tr>
      <w:tr w:rsidR="0092743B" w:rsidTr="00EF4455">
        <w:trPr>
          <w:trHeight w:val="624"/>
        </w:trPr>
        <w:tc>
          <w:tcPr>
            <w:tcW w:w="2665" w:type="dxa"/>
            <w:tcBorders>
              <w:top w:val="nil"/>
              <w:left w:val="single" w:sz="4" w:space="0" w:color="auto"/>
              <w:bottom w:val="single" w:sz="4" w:space="0" w:color="auto"/>
              <w:right w:val="single" w:sz="4" w:space="0" w:color="auto"/>
            </w:tcBorders>
            <w:shd w:val="clear" w:color="auto" w:fill="auto"/>
            <w:noWrap/>
            <w:vAlign w:val="center"/>
          </w:tcPr>
          <w:p w:rsidR="0092743B" w:rsidRPr="00CB153D" w:rsidRDefault="0092743B">
            <w:pP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中期规划建设完备程度</w:t>
            </w:r>
          </w:p>
        </w:tc>
        <w:tc>
          <w:tcPr>
            <w:tcW w:w="1418"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446"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92743B" w:rsidRPr="00CB153D" w:rsidRDefault="0092743B" w:rsidP="00E70D51">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100%</w:t>
            </w:r>
          </w:p>
        </w:tc>
      </w:tr>
      <w:tr w:rsidR="0092743B" w:rsidTr="00EF4455">
        <w:trPr>
          <w:trHeight w:val="624"/>
        </w:trPr>
        <w:tc>
          <w:tcPr>
            <w:tcW w:w="2665" w:type="dxa"/>
            <w:tcBorders>
              <w:top w:val="nil"/>
              <w:left w:val="single" w:sz="4" w:space="0" w:color="auto"/>
              <w:bottom w:val="single" w:sz="4" w:space="0" w:color="auto"/>
              <w:right w:val="single" w:sz="4" w:space="0" w:color="auto"/>
            </w:tcBorders>
            <w:shd w:val="clear" w:color="auto" w:fill="auto"/>
            <w:noWrap/>
            <w:vAlign w:val="center"/>
          </w:tcPr>
          <w:p w:rsidR="0092743B" w:rsidRPr="00CB153D" w:rsidRDefault="0092743B">
            <w:pP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人员培训机制完备性</w:t>
            </w:r>
          </w:p>
        </w:tc>
        <w:tc>
          <w:tcPr>
            <w:tcW w:w="1418"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446"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92743B" w:rsidRPr="00CB153D" w:rsidRDefault="0092743B" w:rsidP="00E70D51">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100%</w:t>
            </w:r>
          </w:p>
        </w:tc>
      </w:tr>
      <w:tr w:rsidR="0092743B" w:rsidTr="00EF4455">
        <w:trPr>
          <w:trHeight w:val="624"/>
        </w:trPr>
        <w:tc>
          <w:tcPr>
            <w:tcW w:w="2665" w:type="dxa"/>
            <w:tcBorders>
              <w:top w:val="nil"/>
              <w:left w:val="single" w:sz="4" w:space="0" w:color="auto"/>
              <w:bottom w:val="single" w:sz="4" w:space="0" w:color="auto"/>
              <w:right w:val="single" w:sz="4" w:space="0" w:color="auto"/>
            </w:tcBorders>
            <w:shd w:val="clear" w:color="auto" w:fill="auto"/>
            <w:noWrap/>
            <w:vAlign w:val="center"/>
          </w:tcPr>
          <w:p w:rsidR="0092743B" w:rsidRPr="00CB153D" w:rsidRDefault="0092743B">
            <w:pP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档案管理完备性</w:t>
            </w:r>
          </w:p>
        </w:tc>
        <w:tc>
          <w:tcPr>
            <w:tcW w:w="1418"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446"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完备</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92743B" w:rsidRPr="0092743B" w:rsidRDefault="0092743B">
            <w:pPr>
              <w:jc w:val="center"/>
              <w:rPr>
                <w:rFonts w:ascii="仿宋" w:eastAsia="仿宋" w:hAnsi="仿宋" w:cs="宋体"/>
                <w:color w:val="333333"/>
                <w:sz w:val="24"/>
                <w:szCs w:val="24"/>
              </w:rPr>
            </w:pPr>
            <w:r w:rsidRPr="0092743B">
              <w:rPr>
                <w:rFonts w:ascii="仿宋" w:eastAsia="仿宋" w:hAnsi="仿宋" w:hint="eastAsia"/>
                <w:color w:val="333333"/>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92743B" w:rsidRPr="00CB153D" w:rsidRDefault="0092743B" w:rsidP="00E70D51">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100%</w:t>
            </w:r>
          </w:p>
        </w:tc>
      </w:tr>
      <w:tr w:rsidR="00272398" w:rsidTr="00313E29">
        <w:trPr>
          <w:trHeight w:val="624"/>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72398" w:rsidRPr="00CB153D" w:rsidRDefault="00272398">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合计</w:t>
            </w:r>
          </w:p>
        </w:tc>
        <w:tc>
          <w:tcPr>
            <w:tcW w:w="1134" w:type="dxa"/>
            <w:tcBorders>
              <w:top w:val="nil"/>
              <w:left w:val="nil"/>
              <w:bottom w:val="single" w:sz="4" w:space="0" w:color="auto"/>
              <w:right w:val="single" w:sz="4" w:space="0" w:color="auto"/>
            </w:tcBorders>
            <w:shd w:val="clear" w:color="auto" w:fill="auto"/>
            <w:noWrap/>
            <w:vAlign w:val="center"/>
          </w:tcPr>
          <w:p w:rsidR="00272398" w:rsidRPr="00CB153D" w:rsidRDefault="00272398">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1134" w:type="dxa"/>
            <w:tcBorders>
              <w:top w:val="nil"/>
              <w:left w:val="nil"/>
              <w:bottom w:val="single" w:sz="4" w:space="0" w:color="auto"/>
              <w:right w:val="single" w:sz="4" w:space="0" w:color="auto"/>
            </w:tcBorders>
            <w:shd w:val="clear" w:color="auto" w:fill="auto"/>
            <w:noWrap/>
            <w:vAlign w:val="center"/>
          </w:tcPr>
          <w:p w:rsidR="00272398" w:rsidRPr="00CB153D" w:rsidRDefault="00272398">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1134" w:type="dxa"/>
            <w:tcBorders>
              <w:top w:val="nil"/>
              <w:left w:val="nil"/>
              <w:bottom w:val="single" w:sz="4" w:space="0" w:color="auto"/>
              <w:right w:val="single" w:sz="4" w:space="0" w:color="auto"/>
            </w:tcBorders>
            <w:shd w:val="clear" w:color="auto" w:fill="auto"/>
            <w:noWrap/>
            <w:vAlign w:val="center"/>
          </w:tcPr>
          <w:p w:rsidR="00272398" w:rsidRPr="00CB153D" w:rsidRDefault="00272398">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100%</w:t>
            </w:r>
          </w:p>
        </w:tc>
      </w:tr>
    </w:tbl>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中期规划建设完备程度：我院中期规划明确完整、内容全面可行，认真落实中央、省市关于政法队伍教育整顿的安排部署，跟班先进找差距等做法。该指标权重</w:t>
      </w:r>
      <w:r w:rsidR="0092743B">
        <w:rPr>
          <w:rFonts w:ascii="仿宋_GB2312" w:eastAsia="仿宋_GB2312" w:hAnsi="仿宋_GB2312" w:hint="eastAsia"/>
          <w:sz w:val="28"/>
          <w:shd w:val="clear" w:color="auto" w:fill="FFFFFF"/>
        </w:rPr>
        <w:t>4</w:t>
      </w:r>
      <w:r w:rsidRPr="00A43663">
        <w:rPr>
          <w:rFonts w:ascii="仿宋_GB2312" w:eastAsia="仿宋_GB2312" w:hAnsi="仿宋_GB2312" w:hint="eastAsia"/>
          <w:sz w:val="28"/>
          <w:shd w:val="clear" w:color="auto" w:fill="FFFFFF"/>
        </w:rPr>
        <w:t>分，自评得分</w:t>
      </w:r>
      <w:r w:rsidR="0092743B">
        <w:rPr>
          <w:rFonts w:ascii="仿宋_GB2312" w:eastAsia="仿宋_GB2312" w:hAnsi="仿宋_GB2312" w:hint="eastAsia"/>
          <w:sz w:val="28"/>
          <w:shd w:val="clear" w:color="auto" w:fill="FFFFFF"/>
        </w:rPr>
        <w:t>4</w:t>
      </w:r>
      <w:r w:rsidRPr="00A43663">
        <w:rPr>
          <w:rFonts w:ascii="仿宋_GB2312" w:eastAsia="仿宋_GB2312" w:hAnsi="仿宋_GB2312" w:hint="eastAsia"/>
          <w:sz w:val="28"/>
          <w:shd w:val="clear" w:color="auto" w:fill="FFFFFF"/>
        </w:rPr>
        <w:t>分，得分率为</w:t>
      </w:r>
      <w:r w:rsidR="00272398" w:rsidRPr="00A43663">
        <w:rPr>
          <w:rFonts w:ascii="仿宋_GB2312" w:eastAsia="仿宋_GB2312" w:hAnsi="仿宋_GB2312" w:hint="eastAsia"/>
          <w:sz w:val="28"/>
          <w:shd w:val="clear" w:color="auto" w:fill="FFFFFF"/>
        </w:rPr>
        <w:t>100</w:t>
      </w:r>
      <w:r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人员培训机制完备性：我院大力加强短期岗位培训，参加、举办了刑事、民事、行政、执行、信访和综合等各类业务培训班；提前完成专项培训任务 ，进一步强化了法官的职业素养，提升了法官的庭审驾驭能力、裁判文书制作能力和法律适用能力。指标权重</w:t>
      </w:r>
      <w:r w:rsidR="0092743B">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分，自评得分</w:t>
      </w:r>
      <w:r w:rsidR="0092743B">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 xml:space="preserve">分，得分率为100 </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档案管理完备性：我院档案管理工作完成较好，档案收集、档案保管方面管理到位，并设有档案管理的专职人员。指标权重</w:t>
      </w:r>
      <w:r w:rsidR="00E04CDF" w:rsidRPr="00A43663">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 xml:space="preserve">分，自评得分 </w:t>
      </w:r>
      <w:r w:rsidR="00E04CDF" w:rsidRPr="00A43663">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分，得分率为</w:t>
      </w:r>
      <w:r w:rsidR="00E04CDF" w:rsidRPr="00A43663">
        <w:rPr>
          <w:rFonts w:ascii="仿宋_GB2312" w:eastAsia="仿宋_GB2312" w:hAnsi="仿宋_GB2312" w:hint="eastAsia"/>
          <w:sz w:val="28"/>
          <w:shd w:val="clear" w:color="auto" w:fill="FFFFFF"/>
        </w:rPr>
        <w:t>100</w:t>
      </w:r>
      <w:r w:rsidRPr="00A43663">
        <w:rPr>
          <w:rFonts w:ascii="仿宋_GB2312" w:eastAsia="仿宋_GB2312" w:hAnsi="仿宋_GB2312" w:hint="eastAsia"/>
          <w:sz w:val="28"/>
          <w:shd w:val="clear" w:color="auto" w:fill="FFFFFF"/>
        </w:rPr>
        <w:t xml:space="preserve">%。 </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 xml:space="preserve">4、服务对象满意度 </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根据《2022年</w:t>
      </w:r>
      <w:r w:rsidRPr="00A43663">
        <w:rPr>
          <w:rFonts w:ascii="仿宋_GB2312" w:eastAsia="仿宋_GB2312" w:hAnsi="仿宋_GB2312"/>
          <w:sz w:val="28"/>
          <w:shd w:val="clear" w:color="auto" w:fill="FFFFFF"/>
        </w:rPr>
        <w:t>度</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省级预算执行情况绩效自</w:t>
      </w:r>
      <w:r w:rsidRPr="00A43663">
        <w:rPr>
          <w:rFonts w:ascii="仿宋_GB2312" w:eastAsia="仿宋_GB2312" w:hAnsi="仿宋_GB2312" w:hint="eastAsia"/>
          <w:sz w:val="28"/>
          <w:shd w:val="clear" w:color="auto" w:fill="FFFFFF"/>
        </w:rPr>
        <w:t>评报表》，一级指标服务满意度下设</w:t>
      </w:r>
      <w:r w:rsidR="00E04CDF" w:rsidRPr="00A43663">
        <w:rPr>
          <w:rFonts w:ascii="仿宋_GB2312" w:eastAsia="仿宋_GB2312" w:hAnsi="仿宋_GB2312" w:hint="eastAsia"/>
          <w:sz w:val="28"/>
          <w:shd w:val="clear" w:color="auto" w:fill="FFFFFF"/>
        </w:rPr>
        <w:t>1</w:t>
      </w:r>
      <w:r w:rsidRPr="00A43663">
        <w:rPr>
          <w:rFonts w:ascii="仿宋_GB2312" w:eastAsia="仿宋_GB2312" w:hAnsi="仿宋_GB2312"/>
          <w:sz w:val="28"/>
          <w:shd w:val="clear" w:color="auto" w:fill="FFFFFF"/>
        </w:rPr>
        <w:t>个二级指标</w:t>
      </w:r>
      <w:r w:rsidRPr="00A43663">
        <w:rPr>
          <w:rFonts w:ascii="仿宋_GB2312" w:eastAsia="仿宋_GB2312" w:hAnsi="仿宋_GB2312" w:hint="eastAsia"/>
          <w:sz w:val="28"/>
          <w:shd w:val="clear" w:color="auto" w:fill="FFFFFF"/>
        </w:rPr>
        <w:t>，</w:t>
      </w:r>
      <w:r w:rsidR="00E04CDF" w:rsidRPr="00A43663">
        <w:rPr>
          <w:rFonts w:ascii="仿宋_GB2312" w:eastAsia="仿宋_GB2312" w:hAnsi="仿宋_GB2312" w:hint="eastAsia"/>
          <w:sz w:val="28"/>
          <w:shd w:val="clear" w:color="auto" w:fill="FFFFFF"/>
        </w:rPr>
        <w:t>1</w:t>
      </w:r>
      <w:r w:rsidRPr="00A43663">
        <w:rPr>
          <w:rFonts w:ascii="仿宋_GB2312" w:eastAsia="仿宋_GB2312" w:hAnsi="仿宋_GB2312"/>
          <w:sz w:val="28"/>
          <w:shd w:val="clear" w:color="auto" w:fill="FFFFFF"/>
        </w:rPr>
        <w:t>个三级指标，指标</w:t>
      </w:r>
      <w:r w:rsidRPr="00A43663">
        <w:rPr>
          <w:rFonts w:ascii="仿宋_GB2312" w:eastAsia="仿宋_GB2312" w:hAnsi="仿宋_GB2312" w:hint="eastAsia"/>
          <w:sz w:val="28"/>
          <w:shd w:val="clear" w:color="auto" w:fill="FFFFFF"/>
        </w:rPr>
        <w:t>权重合计10</w:t>
      </w:r>
      <w:r w:rsidRPr="00A43663">
        <w:rPr>
          <w:rFonts w:ascii="仿宋_GB2312" w:eastAsia="仿宋_GB2312" w:hAnsi="仿宋_GB2312"/>
          <w:sz w:val="28"/>
          <w:shd w:val="clear" w:color="auto" w:fill="FFFFFF"/>
        </w:rPr>
        <w:t>分，自评得分</w:t>
      </w:r>
      <w:r w:rsidR="00E04CDF"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分，得分率为</w:t>
      </w:r>
      <w:r w:rsidR="00E04CDF" w:rsidRPr="00A43663">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tbl>
      <w:tblPr>
        <w:tblW w:w="8931" w:type="dxa"/>
        <w:tblInd w:w="-289" w:type="dxa"/>
        <w:tblLook w:val="04A0"/>
      </w:tblPr>
      <w:tblGrid>
        <w:gridCol w:w="2240"/>
        <w:gridCol w:w="1701"/>
        <w:gridCol w:w="1701"/>
        <w:gridCol w:w="1134"/>
        <w:gridCol w:w="992"/>
        <w:gridCol w:w="1163"/>
      </w:tblGrid>
      <w:tr w:rsidR="00BA59A1" w:rsidTr="00313E29">
        <w:trPr>
          <w:trHeight w:val="51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三级指标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得分</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得分率</w:t>
            </w:r>
          </w:p>
        </w:tc>
      </w:tr>
      <w:tr w:rsidR="00E04CDF" w:rsidTr="00313E29">
        <w:trPr>
          <w:trHeight w:val="510"/>
        </w:trPr>
        <w:tc>
          <w:tcPr>
            <w:tcW w:w="2240" w:type="dxa"/>
            <w:tcBorders>
              <w:top w:val="nil"/>
              <w:left w:val="single" w:sz="4" w:space="0" w:color="auto"/>
              <w:bottom w:val="single" w:sz="4" w:space="0" w:color="auto"/>
              <w:right w:val="single" w:sz="4" w:space="0" w:color="auto"/>
            </w:tcBorders>
            <w:shd w:val="clear" w:color="auto" w:fill="auto"/>
            <w:noWrap/>
            <w:vAlign w:val="center"/>
          </w:tcPr>
          <w:p w:rsidR="00E04CDF" w:rsidRPr="00CB153D" w:rsidRDefault="00E04CDF" w:rsidP="00CB153D">
            <w:pPr>
              <w:widowControl/>
              <w:jc w:val="center"/>
              <w:textAlignment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人民群众满意度</w:t>
            </w:r>
          </w:p>
        </w:tc>
        <w:tc>
          <w:tcPr>
            <w:tcW w:w="1701" w:type="dxa"/>
            <w:tcBorders>
              <w:top w:val="nil"/>
              <w:left w:val="nil"/>
              <w:bottom w:val="single" w:sz="4" w:space="0" w:color="auto"/>
              <w:right w:val="single" w:sz="4" w:space="0" w:color="auto"/>
            </w:tcBorders>
            <w:shd w:val="clear" w:color="auto" w:fill="auto"/>
            <w:noWrap/>
            <w:vAlign w:val="center"/>
          </w:tcPr>
          <w:p w:rsidR="00E04CDF" w:rsidRPr="00CB153D" w:rsidRDefault="00E04CDF" w:rsidP="00CB153D">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&gt;=85%</w:t>
            </w:r>
          </w:p>
        </w:tc>
        <w:tc>
          <w:tcPr>
            <w:tcW w:w="1701" w:type="dxa"/>
            <w:tcBorders>
              <w:top w:val="nil"/>
              <w:left w:val="nil"/>
              <w:bottom w:val="single" w:sz="4" w:space="0" w:color="auto"/>
              <w:right w:val="single" w:sz="4" w:space="0" w:color="auto"/>
            </w:tcBorders>
            <w:shd w:val="clear" w:color="auto" w:fill="auto"/>
            <w:noWrap/>
            <w:vAlign w:val="center"/>
          </w:tcPr>
          <w:p w:rsidR="00E04CDF" w:rsidRPr="00CB153D" w:rsidRDefault="0092743B" w:rsidP="00CB153D">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w:t>
            </w:r>
            <w:r w:rsidR="002D33B9">
              <w:rPr>
                <w:rFonts w:ascii="仿宋_GB2312" w:eastAsia="仿宋_GB2312" w:hAnsi="仿宋_GB2312" w:hint="eastAsia"/>
                <w:sz w:val="24"/>
                <w:szCs w:val="24"/>
                <w:shd w:val="clear" w:color="auto" w:fill="FFFFFF"/>
              </w:rPr>
              <w:t>0</w:t>
            </w:r>
            <w:r w:rsidR="00E04CDF" w:rsidRPr="00CB153D">
              <w:rPr>
                <w:rFonts w:ascii="仿宋_GB2312" w:eastAsia="仿宋_GB2312" w:hAnsi="仿宋_GB2312" w:hint="eastAsia"/>
                <w:sz w:val="24"/>
                <w:szCs w:val="24"/>
                <w:shd w:val="clear" w:color="auto" w:fill="FFFFFF"/>
              </w:rPr>
              <w:t>%</w:t>
            </w:r>
          </w:p>
        </w:tc>
        <w:tc>
          <w:tcPr>
            <w:tcW w:w="1134" w:type="dxa"/>
            <w:tcBorders>
              <w:top w:val="nil"/>
              <w:left w:val="nil"/>
              <w:bottom w:val="single" w:sz="4" w:space="0" w:color="auto"/>
              <w:right w:val="single" w:sz="4" w:space="0" w:color="auto"/>
            </w:tcBorders>
            <w:shd w:val="clear" w:color="auto" w:fill="auto"/>
            <w:noWrap/>
            <w:vAlign w:val="center"/>
          </w:tcPr>
          <w:p w:rsidR="00E04CDF" w:rsidRPr="00CB153D" w:rsidRDefault="00E04CDF" w:rsidP="00CB153D">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992" w:type="dxa"/>
            <w:tcBorders>
              <w:top w:val="nil"/>
              <w:left w:val="nil"/>
              <w:bottom w:val="single" w:sz="4" w:space="0" w:color="auto"/>
              <w:right w:val="single" w:sz="4" w:space="0" w:color="auto"/>
            </w:tcBorders>
            <w:shd w:val="clear" w:color="auto" w:fill="auto"/>
            <w:noWrap/>
            <w:vAlign w:val="center"/>
          </w:tcPr>
          <w:p w:rsidR="00E04CDF" w:rsidRPr="00CB153D" w:rsidRDefault="00E04CDF" w:rsidP="00CB153D">
            <w:pPr>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1163" w:type="dxa"/>
            <w:tcBorders>
              <w:top w:val="nil"/>
              <w:left w:val="nil"/>
              <w:bottom w:val="single" w:sz="4" w:space="0" w:color="auto"/>
              <w:right w:val="single" w:sz="4" w:space="0" w:color="auto"/>
            </w:tcBorders>
            <w:shd w:val="clear" w:color="auto" w:fill="auto"/>
            <w:noWrap/>
            <w:vAlign w:val="center"/>
          </w:tcPr>
          <w:p w:rsidR="00E04CDF" w:rsidRPr="00CB153D" w:rsidRDefault="00E04CDF"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100%</w:t>
            </w:r>
          </w:p>
        </w:tc>
      </w:tr>
      <w:tr w:rsidR="00BA59A1" w:rsidTr="00313E29">
        <w:trPr>
          <w:trHeight w:val="510"/>
        </w:trPr>
        <w:tc>
          <w:tcPr>
            <w:tcW w:w="5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合计</w:t>
            </w:r>
          </w:p>
        </w:tc>
        <w:tc>
          <w:tcPr>
            <w:tcW w:w="1134" w:type="dxa"/>
            <w:tcBorders>
              <w:top w:val="nil"/>
              <w:left w:val="nil"/>
              <w:bottom w:val="single" w:sz="4" w:space="0" w:color="auto"/>
              <w:right w:val="single" w:sz="4" w:space="0" w:color="auto"/>
            </w:tcBorders>
            <w:shd w:val="clear" w:color="auto" w:fill="auto"/>
            <w:noWrap/>
            <w:vAlign w:val="center"/>
          </w:tcPr>
          <w:p w:rsidR="00BA59A1" w:rsidRPr="00CB153D" w:rsidRDefault="00BF3611"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992" w:type="dxa"/>
            <w:tcBorders>
              <w:top w:val="nil"/>
              <w:left w:val="nil"/>
              <w:bottom w:val="single" w:sz="4" w:space="0" w:color="auto"/>
              <w:right w:val="single" w:sz="4" w:space="0" w:color="auto"/>
            </w:tcBorders>
            <w:shd w:val="clear" w:color="auto" w:fill="auto"/>
            <w:noWrap/>
            <w:vAlign w:val="center"/>
          </w:tcPr>
          <w:p w:rsidR="00BA59A1" w:rsidRPr="00CB153D" w:rsidRDefault="00E04CDF"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p>
        </w:tc>
        <w:tc>
          <w:tcPr>
            <w:tcW w:w="1163" w:type="dxa"/>
            <w:tcBorders>
              <w:top w:val="nil"/>
              <w:left w:val="nil"/>
              <w:bottom w:val="single" w:sz="4" w:space="0" w:color="auto"/>
              <w:right w:val="single" w:sz="4" w:space="0" w:color="auto"/>
            </w:tcBorders>
            <w:shd w:val="clear" w:color="auto" w:fill="auto"/>
            <w:noWrap/>
            <w:vAlign w:val="center"/>
          </w:tcPr>
          <w:p w:rsidR="00BA59A1" w:rsidRPr="00CB153D" w:rsidRDefault="00E04CDF" w:rsidP="00CB153D">
            <w:pPr>
              <w:widowControl/>
              <w:jc w:val="center"/>
              <w:rPr>
                <w:rFonts w:ascii="仿宋_GB2312" w:eastAsia="仿宋_GB2312" w:hAnsi="仿宋_GB2312"/>
                <w:sz w:val="24"/>
                <w:szCs w:val="24"/>
                <w:shd w:val="clear" w:color="auto" w:fill="FFFFFF"/>
              </w:rPr>
            </w:pPr>
            <w:r w:rsidRPr="00CB153D">
              <w:rPr>
                <w:rFonts w:ascii="仿宋_GB2312" w:eastAsia="仿宋_GB2312" w:hAnsi="仿宋_GB2312" w:hint="eastAsia"/>
                <w:sz w:val="24"/>
                <w:szCs w:val="24"/>
                <w:shd w:val="clear" w:color="auto" w:fill="FFFFFF"/>
              </w:rPr>
              <w:t>10</w:t>
            </w:r>
            <w:r w:rsidR="00BF3611" w:rsidRPr="00CB153D">
              <w:rPr>
                <w:rFonts w:ascii="仿宋_GB2312" w:eastAsia="仿宋_GB2312" w:hAnsi="仿宋_GB2312" w:hint="eastAsia"/>
                <w:sz w:val="24"/>
                <w:szCs w:val="24"/>
                <w:shd w:val="clear" w:color="auto" w:fill="FFFFFF"/>
              </w:rPr>
              <w:t>0%</w:t>
            </w:r>
          </w:p>
        </w:tc>
      </w:tr>
    </w:tbl>
    <w:p w:rsidR="00BA59A1" w:rsidRPr="00A43663" w:rsidRDefault="00BF3611" w:rsidP="00A43663">
      <w:pPr>
        <w:ind w:firstLineChars="200" w:firstLine="643"/>
        <w:rPr>
          <w:rFonts w:ascii="楷体" w:eastAsia="楷体" w:hAnsi="楷体" w:cstheme="majorBidi"/>
          <w:b/>
          <w:bCs/>
          <w:sz w:val="32"/>
          <w:szCs w:val="32"/>
        </w:rPr>
      </w:pPr>
      <w:r w:rsidRPr="000929C9">
        <w:rPr>
          <w:rFonts w:ascii="楷体" w:eastAsia="楷体" w:hAnsi="楷体" w:cstheme="majorBidi" w:hint="eastAsia"/>
          <w:b/>
          <w:bCs/>
          <w:sz w:val="32"/>
          <w:szCs w:val="32"/>
        </w:rPr>
        <w:t>（四）偏离绩效目标的原因及下一步改进措施</w:t>
      </w:r>
    </w:p>
    <w:p w:rsidR="00D30382" w:rsidRDefault="0045672D"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我院2022年整体支出基本未偏离目标值，但</w:t>
      </w:r>
      <w:r w:rsidR="0092743B" w:rsidRPr="00164A3B">
        <w:rPr>
          <w:rFonts w:ascii="仿宋_GB2312" w:eastAsia="仿宋_GB2312" w:hAnsi="仿宋_GB2312" w:hint="eastAsia"/>
          <w:sz w:val="28"/>
          <w:shd w:val="clear" w:color="auto" w:fill="FFFFFF"/>
        </w:rPr>
        <w:t>民商事案件调撤率</w:t>
      </w:r>
      <w:r w:rsidR="0092743B">
        <w:rPr>
          <w:rFonts w:ascii="仿宋_GB2312" w:eastAsia="仿宋_GB2312" w:hAnsi="仿宋_GB2312" w:hint="eastAsia"/>
          <w:sz w:val="28"/>
          <w:shd w:val="clear" w:color="auto" w:fill="FFFFFF"/>
        </w:rPr>
        <w:t>完成9%，低于目标值26%，得分率0%</w:t>
      </w:r>
      <w:r w:rsidR="00D30382">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下一步改进措施：</w:t>
      </w:r>
    </w:p>
    <w:p w:rsidR="001A31F3" w:rsidRPr="005B364D" w:rsidRDefault="001A31F3" w:rsidP="005B364D">
      <w:pPr>
        <w:spacing w:line="360" w:lineRule="auto"/>
        <w:ind w:firstLineChars="200" w:firstLine="560"/>
        <w:rPr>
          <w:rFonts w:ascii="仿宋_GB2312" w:eastAsia="仿宋_GB2312" w:hAnsi="仿宋_GB2312"/>
          <w:sz w:val="28"/>
          <w:shd w:val="clear" w:color="auto" w:fill="FFFFFF"/>
        </w:rPr>
      </w:pPr>
      <w:r w:rsidRPr="005B364D">
        <w:rPr>
          <w:rFonts w:ascii="仿宋_GB2312" w:eastAsia="仿宋_GB2312" w:hAnsi="仿宋_GB2312" w:hint="eastAsia"/>
          <w:sz w:val="28"/>
          <w:shd w:val="clear" w:color="auto" w:fill="FFFFFF"/>
        </w:rPr>
        <w:t>（一）进一步加强审判执行工作，积极服务大局。</w:t>
      </w:r>
      <w:r w:rsidR="00EF2377" w:rsidRPr="005B364D">
        <w:rPr>
          <w:rFonts w:ascii="仿宋_GB2312" w:eastAsia="仿宋_GB2312" w:hAnsi="仿宋_GB2312" w:hint="eastAsia"/>
          <w:sz w:val="28"/>
          <w:shd w:val="clear" w:color="auto" w:fill="FFFFFF"/>
        </w:rPr>
        <w:t>刑事审判工作</w:t>
      </w:r>
      <w:r w:rsidRPr="005B364D">
        <w:rPr>
          <w:rFonts w:ascii="仿宋_GB2312" w:eastAsia="仿宋_GB2312" w:hAnsi="仿宋_GB2312" w:hint="eastAsia"/>
          <w:sz w:val="28"/>
          <w:shd w:val="clear" w:color="auto" w:fill="FFFFFF"/>
        </w:rPr>
        <w:t>全面推进量刑规范化，坚持惩罚与保护并重。民商事审判工作要依法保障和改善民生，注重运用调解手段化解矛盾，平衡利益。行政审判在监督和支持行政机关依法行政的同时，注重矛盾的实际化解。执行工作要规范执行行为和执行程序，及时实现当事人合法权益。立案信访工作要按照“畅通渠道、化解矛盾”的原则，进一步采取措施，方便群众诉讼，有效化解各种纠纷。</w:t>
      </w:r>
    </w:p>
    <w:p w:rsidR="001A31F3" w:rsidRPr="005B364D" w:rsidRDefault="001A31F3" w:rsidP="005B364D">
      <w:pPr>
        <w:spacing w:line="360" w:lineRule="auto"/>
        <w:ind w:firstLineChars="200" w:firstLine="560"/>
        <w:rPr>
          <w:rFonts w:ascii="仿宋_GB2312" w:eastAsia="仿宋_GB2312" w:hAnsi="仿宋_GB2312"/>
          <w:sz w:val="28"/>
          <w:shd w:val="clear" w:color="auto" w:fill="FFFFFF"/>
        </w:rPr>
      </w:pPr>
      <w:r w:rsidRPr="005B364D">
        <w:rPr>
          <w:rFonts w:ascii="仿宋_GB2312" w:eastAsia="仿宋_GB2312" w:hAnsi="仿宋_GB2312" w:hint="eastAsia"/>
          <w:sz w:val="28"/>
          <w:shd w:val="clear" w:color="auto" w:fill="FFFFFF"/>
        </w:rPr>
        <w:t>（二）进一步加强审判管理，提高审判质效。</w:t>
      </w:r>
      <w:r w:rsidR="00EF2377" w:rsidRPr="005B364D">
        <w:rPr>
          <w:rFonts w:ascii="仿宋_GB2312" w:eastAsia="仿宋_GB2312" w:hAnsi="仿宋_GB2312" w:hint="eastAsia"/>
          <w:sz w:val="28"/>
          <w:shd w:val="clear" w:color="auto" w:fill="FFFFFF"/>
        </w:rPr>
        <w:t>在现有</w:t>
      </w:r>
      <w:r w:rsidRPr="005B364D">
        <w:rPr>
          <w:rFonts w:ascii="仿宋_GB2312" w:eastAsia="仿宋_GB2312" w:hAnsi="仿宋_GB2312" w:hint="eastAsia"/>
          <w:sz w:val="28"/>
          <w:shd w:val="clear" w:color="auto" w:fill="FFFFFF"/>
        </w:rPr>
        <w:t>基础上建立</w:t>
      </w:r>
      <w:r w:rsidRPr="005B364D">
        <w:rPr>
          <w:rFonts w:ascii="仿宋_GB2312" w:eastAsia="仿宋_GB2312" w:hAnsi="仿宋_GB2312" w:hint="eastAsia"/>
          <w:sz w:val="28"/>
          <w:shd w:val="clear" w:color="auto" w:fill="FFFFFF"/>
        </w:rPr>
        <w:lastRenderedPageBreak/>
        <w:t>健全审判质效分析制度、二审案件发回重审或改判及再审案件分析研判</w:t>
      </w:r>
      <w:r w:rsidR="00EF2377" w:rsidRPr="005B364D">
        <w:rPr>
          <w:rFonts w:ascii="仿宋_GB2312" w:eastAsia="仿宋_GB2312" w:hAnsi="仿宋_GB2312" w:hint="eastAsia"/>
          <w:sz w:val="28"/>
          <w:shd w:val="clear" w:color="auto" w:fill="FFFFFF"/>
        </w:rPr>
        <w:t>等</w:t>
      </w:r>
      <w:r w:rsidRPr="005B364D">
        <w:rPr>
          <w:rFonts w:ascii="仿宋_GB2312" w:eastAsia="仿宋_GB2312" w:hAnsi="仿宋_GB2312" w:hint="eastAsia"/>
          <w:sz w:val="28"/>
          <w:shd w:val="clear" w:color="auto" w:fill="FFFFFF"/>
        </w:rPr>
        <w:t>制度，完善客观评价、动态监督和科学管理相统一的审判管理机制，不断提升法官案件庭审和裁判文书质量。</w:t>
      </w:r>
    </w:p>
    <w:p w:rsidR="00EF2377" w:rsidRPr="005B364D" w:rsidRDefault="001A31F3" w:rsidP="005B364D">
      <w:pPr>
        <w:spacing w:line="360" w:lineRule="auto"/>
        <w:ind w:firstLineChars="200" w:firstLine="560"/>
        <w:rPr>
          <w:rFonts w:ascii="仿宋_GB2312" w:eastAsia="仿宋_GB2312" w:hAnsi="仿宋_GB2312"/>
          <w:sz w:val="28"/>
          <w:shd w:val="clear" w:color="auto" w:fill="FFFFFF"/>
        </w:rPr>
      </w:pPr>
      <w:r w:rsidRPr="005B364D">
        <w:rPr>
          <w:rFonts w:ascii="仿宋_GB2312" w:eastAsia="仿宋_GB2312" w:hAnsi="仿宋_GB2312" w:hint="eastAsia"/>
          <w:sz w:val="28"/>
          <w:shd w:val="clear" w:color="auto" w:fill="FFFFFF"/>
        </w:rPr>
        <w:t>（三）进一步推进信息化建设，落实司法公开。充分利用新审判办公综合楼建设契机，加大硬件规划投入力度，深化“智慧法院”和“一站式”建设，争取达到“审判流程网络化、庭审活动数字化、卷宗管理信息化、司法信息公开化”的目标。</w:t>
      </w:r>
    </w:p>
    <w:p w:rsidR="001A31F3" w:rsidRPr="005B364D" w:rsidRDefault="001A31F3" w:rsidP="005B364D">
      <w:pPr>
        <w:spacing w:line="360" w:lineRule="auto"/>
        <w:ind w:firstLineChars="200" w:firstLine="560"/>
        <w:rPr>
          <w:rFonts w:ascii="仿宋_GB2312" w:eastAsia="仿宋_GB2312" w:hAnsi="仿宋_GB2312"/>
          <w:sz w:val="28"/>
          <w:shd w:val="clear" w:color="auto" w:fill="FFFFFF"/>
        </w:rPr>
      </w:pPr>
      <w:r w:rsidRPr="005B364D">
        <w:rPr>
          <w:rFonts w:ascii="仿宋_GB2312" w:eastAsia="仿宋_GB2312" w:hAnsi="仿宋_GB2312" w:hint="eastAsia"/>
          <w:sz w:val="28"/>
          <w:shd w:val="clear" w:color="auto" w:fill="FFFFFF"/>
        </w:rPr>
        <w:t>（四）进一步加强涉诉信访工作，促进社会和谐。积极推进涉诉信访工作改革，促进涉诉信访问题在法治轨道内解决。加强社会稳定风险评估，加大多元解纷力度，及时把握社会矛盾纠纷发展态势，加大诉前调解工作力度，促进矛盾纠纷的源头预防和化解。</w:t>
      </w:r>
    </w:p>
    <w:p w:rsidR="001A31F3" w:rsidRPr="005B364D" w:rsidRDefault="001A31F3" w:rsidP="005B364D">
      <w:pPr>
        <w:spacing w:line="360" w:lineRule="auto"/>
        <w:ind w:firstLineChars="200" w:firstLine="560"/>
        <w:rPr>
          <w:rFonts w:ascii="仿宋_GB2312" w:eastAsia="仿宋_GB2312" w:hAnsi="仿宋_GB2312"/>
          <w:sz w:val="28"/>
          <w:shd w:val="clear" w:color="auto" w:fill="FFFFFF"/>
        </w:rPr>
      </w:pPr>
      <w:r w:rsidRPr="005B364D">
        <w:rPr>
          <w:rFonts w:ascii="仿宋_GB2312" w:eastAsia="仿宋_GB2312" w:hAnsi="仿宋_GB2312" w:hint="eastAsia"/>
          <w:sz w:val="28"/>
          <w:shd w:val="clear" w:color="auto" w:fill="FFFFFF"/>
        </w:rPr>
        <w:t>（五）进一步夯实工作基础，强化队伍建设。广泛开展各种主题教育实践活动，提升全院干警的政治素养和理论水平。加强法院干警队伍纪律规矩建设和司法作风建设，深入开展司法廉洁教育活动，为全</w:t>
      </w:r>
      <w:r w:rsidR="0092743B">
        <w:rPr>
          <w:rFonts w:ascii="仿宋_GB2312" w:eastAsia="仿宋_GB2312" w:hAnsi="仿宋_GB2312" w:hint="eastAsia"/>
          <w:sz w:val="28"/>
          <w:shd w:val="clear" w:color="auto" w:fill="FFFFFF"/>
        </w:rPr>
        <w:t>市</w:t>
      </w:r>
      <w:r w:rsidRPr="005B364D">
        <w:rPr>
          <w:rFonts w:ascii="仿宋_GB2312" w:eastAsia="仿宋_GB2312" w:hAnsi="仿宋_GB2312" w:hint="eastAsia"/>
          <w:sz w:val="28"/>
          <w:shd w:val="clear" w:color="auto" w:fill="FFFFFF"/>
        </w:rPr>
        <w:t>经济社会和谐稳定提供强有力的司法保障。</w:t>
      </w:r>
    </w:p>
    <w:p w:rsidR="00BA59A1" w:rsidRPr="003461A0" w:rsidRDefault="00BF3611" w:rsidP="008C25A8">
      <w:pPr>
        <w:ind w:firstLineChars="200" w:firstLine="643"/>
        <w:rPr>
          <w:rFonts w:ascii="黑体" w:eastAsia="黑体" w:hAnsi="黑体"/>
          <w:b/>
          <w:bCs/>
          <w:sz w:val="32"/>
          <w:szCs w:val="32"/>
        </w:rPr>
      </w:pPr>
      <w:r w:rsidRPr="003461A0">
        <w:rPr>
          <w:rFonts w:ascii="黑体" w:eastAsia="黑体" w:hAnsi="黑体" w:hint="eastAsia"/>
          <w:b/>
          <w:bCs/>
          <w:sz w:val="32"/>
          <w:szCs w:val="32"/>
        </w:rPr>
        <w:t>四、部门预算项目支出绩效自评情况分析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3461A0">
        <w:rPr>
          <w:rFonts w:ascii="仿宋_GB2312" w:eastAsia="仿宋_GB2312" w:hAnsi="仿宋_GB2312" w:hint="eastAsia"/>
          <w:sz w:val="28"/>
          <w:shd w:val="clear" w:color="auto" w:fill="FFFFFF"/>
        </w:rPr>
        <w:t>2022年</w:t>
      </w:r>
      <w:r w:rsidRPr="003461A0">
        <w:rPr>
          <w:rFonts w:ascii="仿宋_GB2312" w:eastAsia="仿宋_GB2312" w:hAnsi="仿宋_GB2312"/>
          <w:sz w:val="28"/>
          <w:shd w:val="clear" w:color="auto" w:fill="FFFFFF"/>
        </w:rPr>
        <w:t>，我院预算支出项目</w:t>
      </w:r>
      <w:r w:rsidR="0092743B" w:rsidRPr="003461A0">
        <w:rPr>
          <w:rFonts w:ascii="仿宋_GB2312" w:eastAsia="仿宋_GB2312" w:hAnsi="仿宋_GB2312" w:hint="eastAsia"/>
          <w:sz w:val="28"/>
          <w:shd w:val="clear" w:color="auto" w:fill="FFFFFF"/>
        </w:rPr>
        <w:t>9</w:t>
      </w:r>
      <w:r w:rsidRPr="003461A0">
        <w:rPr>
          <w:rFonts w:ascii="仿宋_GB2312" w:eastAsia="仿宋_GB2312" w:hAnsi="仿宋_GB2312"/>
          <w:sz w:val="28"/>
          <w:shd w:val="clear" w:color="auto" w:fill="FFFFFF"/>
        </w:rPr>
        <w:t>个，当年项目</w:t>
      </w:r>
      <w:r w:rsidRPr="003461A0">
        <w:rPr>
          <w:rFonts w:ascii="仿宋_GB2312" w:eastAsia="仿宋_GB2312" w:hAnsi="仿宋_GB2312" w:hint="eastAsia"/>
          <w:sz w:val="28"/>
          <w:shd w:val="clear" w:color="auto" w:fill="FFFFFF"/>
        </w:rPr>
        <w:t>全年预算数</w:t>
      </w:r>
      <w:r w:rsidR="0092743B" w:rsidRPr="003461A0">
        <w:rPr>
          <w:rFonts w:ascii="仿宋_GB2312" w:eastAsia="仿宋_GB2312" w:hAnsi="仿宋_GB2312" w:hint="eastAsia"/>
          <w:sz w:val="28"/>
          <w:shd w:val="clear" w:color="auto" w:fill="FFFFFF"/>
        </w:rPr>
        <w:t>4853.09</w:t>
      </w:r>
      <w:r w:rsidR="00734591" w:rsidRPr="003461A0">
        <w:rPr>
          <w:rFonts w:ascii="仿宋_GB2312" w:eastAsia="仿宋_GB2312" w:hAnsi="仿宋_GB2312" w:hint="eastAsia"/>
          <w:sz w:val="28"/>
          <w:shd w:val="clear" w:color="auto" w:fill="FFFFFF"/>
        </w:rPr>
        <w:t>万</w:t>
      </w:r>
      <w:r w:rsidRPr="003461A0">
        <w:rPr>
          <w:rFonts w:ascii="仿宋_GB2312" w:eastAsia="仿宋_GB2312" w:hAnsi="仿宋_GB2312"/>
          <w:sz w:val="28"/>
          <w:shd w:val="clear" w:color="auto" w:fill="FFFFFF"/>
        </w:rPr>
        <w:t>元，实际支出数</w:t>
      </w:r>
      <w:r w:rsidR="0092743B" w:rsidRPr="003461A0">
        <w:rPr>
          <w:rFonts w:ascii="仿宋_GB2312" w:eastAsia="仿宋_GB2312" w:hAnsi="仿宋_GB2312" w:hint="eastAsia"/>
          <w:sz w:val="28"/>
          <w:shd w:val="clear" w:color="auto" w:fill="FFFFFF"/>
        </w:rPr>
        <w:t>4676.51</w:t>
      </w:r>
      <w:r w:rsidR="00734591" w:rsidRPr="003461A0">
        <w:rPr>
          <w:rFonts w:ascii="仿宋_GB2312" w:eastAsia="仿宋_GB2312" w:hAnsi="仿宋_GB2312" w:hint="eastAsia"/>
          <w:sz w:val="28"/>
          <w:shd w:val="clear" w:color="auto" w:fill="FFFFFF"/>
        </w:rPr>
        <w:t>万</w:t>
      </w:r>
      <w:r w:rsidRPr="003461A0">
        <w:rPr>
          <w:rFonts w:ascii="仿宋_GB2312" w:eastAsia="仿宋_GB2312" w:hAnsi="仿宋_GB2312"/>
          <w:sz w:val="28"/>
          <w:shd w:val="clear" w:color="auto" w:fill="FFFFFF"/>
        </w:rPr>
        <w:t>元，执行率</w:t>
      </w:r>
      <w:r w:rsidR="0092743B" w:rsidRPr="003461A0">
        <w:rPr>
          <w:rFonts w:ascii="仿宋_GB2312" w:eastAsia="仿宋_GB2312" w:hAnsi="仿宋_GB2312" w:hint="eastAsia"/>
          <w:sz w:val="28"/>
          <w:shd w:val="clear" w:color="auto" w:fill="FFFFFF"/>
        </w:rPr>
        <w:t>96.36</w:t>
      </w:r>
      <w:r w:rsidRPr="003461A0">
        <w:rPr>
          <w:rFonts w:ascii="仿宋_GB2312" w:eastAsia="仿宋_GB2312" w:hAnsi="仿宋_GB2312"/>
          <w:sz w:val="28"/>
          <w:shd w:val="clear" w:color="auto" w:fill="FFFFFF"/>
        </w:rPr>
        <w:t>%。</w:t>
      </w:r>
      <w:r w:rsidRPr="003461A0">
        <w:rPr>
          <w:rFonts w:ascii="仿宋_GB2312" w:eastAsia="仿宋_GB2312" w:hAnsi="仿宋_GB2312" w:hint="eastAsia"/>
          <w:sz w:val="28"/>
          <w:shd w:val="clear" w:color="auto" w:fill="FFFFFF"/>
        </w:rPr>
        <w:t>通过自评，</w:t>
      </w:r>
      <w:r w:rsidR="00583E7E" w:rsidRPr="003461A0">
        <w:rPr>
          <w:rFonts w:ascii="仿宋_GB2312" w:eastAsia="仿宋_GB2312" w:hAnsi="仿宋_GB2312" w:hint="eastAsia"/>
          <w:sz w:val="28"/>
          <w:shd w:val="clear" w:color="auto" w:fill="FFFFFF"/>
        </w:rPr>
        <w:t>有</w:t>
      </w:r>
      <w:r w:rsidR="005B364D" w:rsidRPr="003461A0">
        <w:rPr>
          <w:rFonts w:ascii="仿宋_GB2312" w:eastAsia="仿宋_GB2312" w:hAnsi="仿宋_GB2312" w:hint="eastAsia"/>
          <w:sz w:val="28"/>
          <w:shd w:val="clear" w:color="auto" w:fill="FFFFFF"/>
        </w:rPr>
        <w:t>3</w:t>
      </w:r>
      <w:r w:rsidR="00583E7E" w:rsidRPr="003461A0">
        <w:rPr>
          <w:rFonts w:ascii="仿宋_GB2312" w:eastAsia="仿宋_GB2312" w:hAnsi="仿宋_GB2312" w:hint="eastAsia"/>
          <w:sz w:val="28"/>
          <w:shd w:val="clear" w:color="auto" w:fill="FFFFFF"/>
        </w:rPr>
        <w:t xml:space="preserve">个项目结果为 </w:t>
      </w:r>
      <w:r w:rsidRPr="003461A0">
        <w:rPr>
          <w:rFonts w:ascii="仿宋_GB2312" w:eastAsia="仿宋_GB2312" w:hAnsi="仿宋_GB2312" w:hint="eastAsia"/>
          <w:sz w:val="28"/>
          <w:shd w:val="clear" w:color="auto" w:fill="FFFFFF"/>
        </w:rPr>
        <w:t>“</w:t>
      </w:r>
      <w:r w:rsidR="00217B77">
        <w:rPr>
          <w:rFonts w:ascii="仿宋_GB2312" w:eastAsia="仿宋_GB2312" w:hAnsi="仿宋_GB2312" w:hint="eastAsia"/>
          <w:sz w:val="28"/>
          <w:shd w:val="clear" w:color="auto" w:fill="FFFFFF"/>
        </w:rPr>
        <w:t>良</w:t>
      </w:r>
      <w:r w:rsidRPr="003461A0">
        <w:rPr>
          <w:rFonts w:ascii="仿宋_GB2312" w:eastAsia="仿宋_GB2312" w:hAnsi="仿宋_GB2312" w:hint="eastAsia"/>
          <w:sz w:val="28"/>
          <w:shd w:val="clear" w:color="auto" w:fill="FFFFFF"/>
        </w:rPr>
        <w:t>”</w:t>
      </w:r>
      <w:r w:rsidR="00EB7AB0" w:rsidRPr="003461A0">
        <w:rPr>
          <w:rFonts w:ascii="仿宋_GB2312" w:eastAsia="仿宋_GB2312" w:hAnsi="仿宋_GB2312" w:hint="eastAsia"/>
          <w:sz w:val="28"/>
          <w:shd w:val="clear" w:color="auto" w:fill="FFFFFF"/>
        </w:rPr>
        <w:t>、</w:t>
      </w:r>
      <w:r w:rsidR="0092743B" w:rsidRPr="003461A0">
        <w:rPr>
          <w:rFonts w:ascii="仿宋_GB2312" w:eastAsia="仿宋_GB2312" w:hAnsi="仿宋_GB2312" w:hint="eastAsia"/>
          <w:sz w:val="28"/>
          <w:shd w:val="clear" w:color="auto" w:fill="FFFFFF"/>
        </w:rPr>
        <w:t>6</w:t>
      </w:r>
      <w:r w:rsidR="00EB7AB0" w:rsidRPr="003461A0">
        <w:rPr>
          <w:rFonts w:ascii="仿宋_GB2312" w:eastAsia="仿宋_GB2312" w:hAnsi="仿宋_GB2312" w:hint="eastAsia"/>
          <w:sz w:val="28"/>
          <w:shd w:val="clear" w:color="auto" w:fill="FFFFFF"/>
        </w:rPr>
        <w:t>个项目</w:t>
      </w:r>
      <w:r w:rsidR="005B364D" w:rsidRPr="003461A0">
        <w:rPr>
          <w:rFonts w:ascii="仿宋_GB2312" w:eastAsia="仿宋_GB2312" w:hAnsi="仿宋_GB2312" w:hint="eastAsia"/>
          <w:sz w:val="28"/>
          <w:shd w:val="clear" w:color="auto" w:fill="FFFFFF"/>
        </w:rPr>
        <w:t>（</w:t>
      </w:r>
      <w:r w:rsidR="0092743B" w:rsidRPr="003461A0">
        <w:rPr>
          <w:rFonts w:ascii="仿宋_GB2312" w:eastAsia="仿宋_GB2312" w:hAnsi="仿宋_GB2312" w:hint="eastAsia"/>
          <w:sz w:val="28"/>
          <w:shd w:val="clear" w:color="auto" w:fill="FFFFFF"/>
        </w:rPr>
        <w:t>“智慧法院”信息化建设资金、审判法庭冬季供暖费用、</w:t>
      </w:r>
      <w:r w:rsidR="0092743B" w:rsidRPr="003461A0">
        <w:rPr>
          <w:rFonts w:ascii="仿宋_GB2312" w:eastAsia="仿宋_GB2312" w:hAnsi="仿宋_GB2312"/>
          <w:sz w:val="28"/>
          <w:shd w:val="clear" w:color="auto" w:fill="FFFFFF"/>
        </w:rPr>
        <w:t>国有资产回购专项资金</w:t>
      </w:r>
      <w:r w:rsidR="0092743B" w:rsidRPr="003461A0">
        <w:rPr>
          <w:rFonts w:ascii="仿宋_GB2312" w:eastAsia="仿宋_GB2312" w:hAnsi="仿宋_GB2312" w:hint="eastAsia"/>
          <w:sz w:val="28"/>
          <w:shd w:val="clear" w:color="auto" w:fill="FFFFFF"/>
        </w:rPr>
        <w:t>、中央和省级司法救助资金、扫黑除恶审判工作经费、司法合作论坛项目建设资金</w:t>
      </w:r>
      <w:r w:rsidR="005B364D" w:rsidRPr="003461A0">
        <w:rPr>
          <w:rFonts w:ascii="仿宋_GB2312" w:eastAsia="仿宋_GB2312" w:hAnsi="仿宋_GB2312" w:hint="eastAsia"/>
          <w:sz w:val="28"/>
          <w:shd w:val="clear" w:color="auto" w:fill="FFFFFF"/>
        </w:rPr>
        <w:t>）</w:t>
      </w:r>
      <w:r w:rsidR="00583E7E" w:rsidRPr="003461A0">
        <w:rPr>
          <w:rFonts w:ascii="仿宋_GB2312" w:eastAsia="仿宋_GB2312" w:hAnsi="仿宋_GB2312" w:hint="eastAsia"/>
          <w:sz w:val="28"/>
          <w:shd w:val="clear" w:color="auto" w:fill="FFFFFF"/>
        </w:rPr>
        <w:t>不做绩效</w:t>
      </w:r>
      <w:r w:rsidRPr="003461A0">
        <w:rPr>
          <w:rFonts w:ascii="仿宋_GB2312" w:eastAsia="仿宋_GB2312" w:hAnsi="仿宋_GB2312" w:hint="eastAsia"/>
          <w:sz w:val="28"/>
          <w:shd w:val="clear" w:color="auto" w:fill="FFFFFF"/>
        </w:rPr>
        <w:t>自评</w:t>
      </w:r>
      <w:r w:rsidR="005B364D" w:rsidRPr="003461A0">
        <w:rPr>
          <w:rFonts w:ascii="仿宋_GB2312" w:eastAsia="仿宋_GB2312" w:hAnsi="仿宋_GB2312" w:hint="eastAsia"/>
          <w:sz w:val="28"/>
          <w:shd w:val="clear" w:color="auto" w:fill="FFFFFF"/>
        </w:rPr>
        <w:t>（资金来源为上年</w:t>
      </w:r>
      <w:r w:rsidR="003461A0" w:rsidRPr="003461A0">
        <w:rPr>
          <w:rFonts w:ascii="仿宋_GB2312" w:eastAsia="仿宋_GB2312" w:hAnsi="仿宋_GB2312" w:hint="eastAsia"/>
          <w:sz w:val="28"/>
          <w:shd w:val="clear" w:color="auto" w:fill="FFFFFF"/>
        </w:rPr>
        <w:t>项目</w:t>
      </w:r>
      <w:r w:rsidR="005B364D" w:rsidRPr="003461A0">
        <w:rPr>
          <w:rFonts w:ascii="仿宋_GB2312" w:eastAsia="仿宋_GB2312" w:hAnsi="仿宋_GB2312" w:hint="eastAsia"/>
          <w:sz w:val="28"/>
          <w:shd w:val="clear" w:color="auto" w:fill="FFFFFF"/>
        </w:rPr>
        <w:t>结转资金及其他资金，本年度不做绩</w:t>
      </w:r>
      <w:r w:rsidR="005B364D" w:rsidRPr="003461A0">
        <w:rPr>
          <w:rFonts w:ascii="仿宋_GB2312" w:eastAsia="仿宋_GB2312" w:hAnsi="仿宋_GB2312" w:hint="eastAsia"/>
          <w:sz w:val="28"/>
          <w:shd w:val="clear" w:color="auto" w:fill="FFFFFF"/>
        </w:rPr>
        <w:lastRenderedPageBreak/>
        <w:t>效评价）</w:t>
      </w:r>
      <w:r w:rsidR="00583E7E" w:rsidRPr="003461A0">
        <w:rPr>
          <w:rFonts w:ascii="仿宋_GB2312" w:eastAsia="仿宋_GB2312" w:hAnsi="仿宋_GB2312" w:hint="eastAsia"/>
          <w:sz w:val="28"/>
          <w:shd w:val="clear" w:color="auto" w:fill="FFFFFF"/>
        </w:rPr>
        <w:t>，</w:t>
      </w:r>
      <w:r w:rsidRPr="003461A0">
        <w:rPr>
          <w:rFonts w:ascii="仿宋_GB2312" w:eastAsia="仿宋_GB2312" w:hAnsi="仿宋_GB2312" w:hint="eastAsia"/>
          <w:sz w:val="28"/>
          <w:shd w:val="clear" w:color="auto" w:fill="FFFFFF"/>
        </w:rPr>
        <w:t>情况分析如下：</w:t>
      </w:r>
    </w:p>
    <w:p w:rsidR="00BA59A1" w:rsidRPr="00900E59" w:rsidRDefault="00BF3611" w:rsidP="00A43663">
      <w:pPr>
        <w:ind w:firstLineChars="200" w:firstLine="643"/>
        <w:rPr>
          <w:rFonts w:ascii="楷体" w:eastAsia="楷体" w:hAnsi="楷体" w:cstheme="majorBidi"/>
          <w:b/>
          <w:bCs/>
          <w:sz w:val="32"/>
          <w:szCs w:val="32"/>
        </w:rPr>
      </w:pPr>
      <w:r w:rsidRPr="00900E59">
        <w:rPr>
          <w:rFonts w:ascii="楷体" w:eastAsia="楷体" w:hAnsi="楷体" w:cstheme="majorBidi" w:hint="eastAsia"/>
          <w:b/>
          <w:bCs/>
          <w:sz w:val="32"/>
          <w:szCs w:val="32"/>
        </w:rPr>
        <w:t>（一）项目1</w:t>
      </w:r>
      <w:r w:rsidRPr="00900E59">
        <w:rPr>
          <w:rFonts w:ascii="楷体" w:eastAsia="楷体" w:hAnsi="楷体" w:cstheme="majorBidi"/>
          <w:b/>
          <w:bCs/>
          <w:sz w:val="32"/>
          <w:szCs w:val="32"/>
        </w:rPr>
        <w:t>-</w:t>
      </w:r>
      <w:r w:rsidRPr="00900E59">
        <w:rPr>
          <w:rFonts w:ascii="楷体" w:eastAsia="楷体" w:hAnsi="楷体" w:cstheme="majorBidi" w:hint="eastAsia"/>
          <w:b/>
          <w:bCs/>
          <w:sz w:val="32"/>
          <w:szCs w:val="32"/>
        </w:rPr>
        <w:t xml:space="preserve"> 中央政法转移支付资金</w:t>
      </w:r>
    </w:p>
    <w:p w:rsidR="00BA59A1" w:rsidRPr="00900E59" w:rsidRDefault="00BF3611" w:rsidP="008C25A8">
      <w:pPr>
        <w:ind w:leftChars="114" w:left="239" w:firstLineChars="100" w:firstLine="281"/>
        <w:rPr>
          <w:rFonts w:ascii="仿宋" w:eastAsia="仿宋" w:hAnsi="仿宋"/>
          <w:b/>
          <w:bCs/>
          <w:sz w:val="28"/>
          <w:szCs w:val="28"/>
        </w:rPr>
      </w:pPr>
      <w:r w:rsidRPr="00900E59">
        <w:rPr>
          <w:rFonts w:ascii="仿宋" w:eastAsia="仿宋" w:hAnsi="仿宋"/>
          <w:b/>
          <w:bCs/>
          <w:sz w:val="28"/>
          <w:szCs w:val="28"/>
        </w:rPr>
        <w:t>1、项目支出预算执行情况</w:t>
      </w:r>
    </w:p>
    <w:p w:rsidR="00BA59A1" w:rsidRPr="00900E59" w:rsidRDefault="00BF3611" w:rsidP="00A43663">
      <w:pPr>
        <w:spacing w:line="360" w:lineRule="auto"/>
        <w:ind w:firstLineChars="200" w:firstLine="560"/>
        <w:rPr>
          <w:rFonts w:ascii="仿宋_GB2312" w:eastAsia="仿宋_GB2312" w:hAnsi="仿宋_GB2312"/>
          <w:sz w:val="28"/>
          <w:shd w:val="clear" w:color="auto" w:fill="FFFFFF"/>
        </w:rPr>
      </w:pPr>
      <w:r w:rsidRPr="00900E59">
        <w:rPr>
          <w:rFonts w:ascii="仿宋_GB2312" w:eastAsia="仿宋_GB2312" w:hAnsi="仿宋_GB2312" w:hint="eastAsia"/>
          <w:sz w:val="28"/>
          <w:shd w:val="clear" w:color="auto" w:fill="FFFFFF"/>
        </w:rPr>
        <w:t>中央政法转移支付资金项目全年预算数</w:t>
      </w:r>
      <w:r w:rsidR="00900E59">
        <w:rPr>
          <w:rFonts w:ascii="仿宋_GB2312" w:eastAsia="仿宋_GB2312" w:hAnsi="仿宋_GB2312" w:hint="eastAsia"/>
          <w:sz w:val="28"/>
          <w:shd w:val="clear" w:color="auto" w:fill="FFFFFF"/>
        </w:rPr>
        <w:t>556.12</w:t>
      </w:r>
      <w:r w:rsidRPr="00900E59">
        <w:rPr>
          <w:rFonts w:ascii="仿宋_GB2312" w:eastAsia="仿宋_GB2312" w:hAnsi="仿宋_GB2312"/>
          <w:sz w:val="28"/>
          <w:shd w:val="clear" w:color="auto" w:fill="FFFFFF"/>
        </w:rPr>
        <w:t>万元，全年执行数</w:t>
      </w:r>
      <w:r w:rsidR="00900E59">
        <w:rPr>
          <w:rFonts w:ascii="仿宋_GB2312" w:eastAsia="仿宋_GB2312" w:hAnsi="仿宋_GB2312" w:hint="eastAsia"/>
          <w:sz w:val="28"/>
          <w:shd w:val="clear" w:color="auto" w:fill="FFFFFF"/>
        </w:rPr>
        <w:t>556.12</w:t>
      </w:r>
      <w:r w:rsidRPr="00900E59">
        <w:rPr>
          <w:rFonts w:ascii="仿宋_GB2312" w:eastAsia="仿宋_GB2312" w:hAnsi="仿宋_GB2312"/>
          <w:sz w:val="28"/>
          <w:shd w:val="clear" w:color="auto" w:fill="FFFFFF"/>
        </w:rPr>
        <w:t>万元，预</w:t>
      </w:r>
      <w:r w:rsidRPr="00900E59">
        <w:rPr>
          <w:rFonts w:ascii="仿宋_GB2312" w:eastAsia="仿宋_GB2312" w:hAnsi="仿宋_GB2312" w:hint="eastAsia"/>
          <w:sz w:val="28"/>
          <w:shd w:val="clear" w:color="auto" w:fill="FFFFFF"/>
        </w:rPr>
        <w:t>算执行率</w:t>
      </w:r>
      <w:r w:rsidR="008C5ED7" w:rsidRPr="00900E59">
        <w:rPr>
          <w:rFonts w:ascii="仿宋_GB2312" w:eastAsia="仿宋_GB2312" w:hAnsi="仿宋_GB2312" w:hint="eastAsia"/>
          <w:sz w:val="28"/>
          <w:shd w:val="clear" w:color="auto" w:fill="FFFFFF"/>
        </w:rPr>
        <w:t>100</w:t>
      </w:r>
      <w:r w:rsidRPr="00900E59">
        <w:rPr>
          <w:rFonts w:ascii="仿宋_GB2312" w:eastAsia="仿宋_GB2312" w:hAnsi="仿宋_GB2312"/>
          <w:sz w:val="28"/>
          <w:shd w:val="clear" w:color="auto" w:fill="FFFFFF"/>
        </w:rPr>
        <w:t>%，满分10分，得分</w:t>
      </w:r>
      <w:r w:rsidR="008C5ED7" w:rsidRPr="00900E59">
        <w:rPr>
          <w:rFonts w:ascii="仿宋_GB2312" w:eastAsia="仿宋_GB2312" w:hAnsi="仿宋_GB2312" w:hint="eastAsia"/>
          <w:sz w:val="28"/>
          <w:shd w:val="clear" w:color="auto" w:fill="FFFFFF"/>
        </w:rPr>
        <w:t>10</w:t>
      </w:r>
      <w:r w:rsidRPr="00900E59">
        <w:rPr>
          <w:rFonts w:ascii="仿宋_GB2312" w:eastAsia="仿宋_GB2312" w:hAnsi="仿宋_GB2312"/>
          <w:sz w:val="28"/>
          <w:shd w:val="clear" w:color="auto" w:fill="FFFFFF"/>
        </w:rPr>
        <w:t>分。</w:t>
      </w:r>
    </w:p>
    <w:p w:rsidR="00BA59A1" w:rsidRPr="00900E59" w:rsidRDefault="00BF3611" w:rsidP="008C25A8">
      <w:pPr>
        <w:ind w:leftChars="114" w:left="239" w:firstLineChars="100" w:firstLine="281"/>
        <w:rPr>
          <w:rFonts w:ascii="仿宋" w:eastAsia="仿宋" w:hAnsi="仿宋"/>
          <w:b/>
          <w:bCs/>
          <w:sz w:val="28"/>
          <w:szCs w:val="28"/>
        </w:rPr>
      </w:pPr>
      <w:r w:rsidRPr="00900E59">
        <w:rPr>
          <w:rFonts w:ascii="仿宋" w:eastAsia="仿宋" w:hAnsi="仿宋"/>
          <w:b/>
          <w:bCs/>
          <w:sz w:val="28"/>
          <w:szCs w:val="28"/>
        </w:rPr>
        <w:t>2、总体绩效目标完成情况分析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900E59">
        <w:rPr>
          <w:rFonts w:ascii="仿宋_GB2312" w:eastAsia="仿宋_GB2312" w:hAnsi="仿宋_GB2312" w:hint="eastAsia"/>
          <w:sz w:val="28"/>
          <w:shd w:val="clear" w:color="auto" w:fill="FFFFFF"/>
        </w:rPr>
        <w:t>中央政法转移支付项目自评价得分</w:t>
      </w:r>
      <w:r w:rsidR="00900E59">
        <w:rPr>
          <w:rFonts w:ascii="仿宋_GB2312" w:eastAsia="仿宋_GB2312" w:hAnsi="仿宋_GB2312" w:hint="eastAsia"/>
          <w:sz w:val="28"/>
          <w:shd w:val="clear" w:color="auto" w:fill="FFFFFF"/>
        </w:rPr>
        <w:t>89.75</w:t>
      </w:r>
      <w:r w:rsidRPr="00900E59">
        <w:rPr>
          <w:rFonts w:ascii="仿宋_GB2312" w:eastAsia="仿宋_GB2312" w:hAnsi="仿宋_GB2312"/>
          <w:sz w:val="28"/>
          <w:shd w:val="clear" w:color="auto" w:fill="FFFFFF"/>
        </w:rPr>
        <w:t>分，</w:t>
      </w:r>
      <w:r w:rsidRPr="00A43663">
        <w:rPr>
          <w:rFonts w:ascii="仿宋_GB2312" w:eastAsia="仿宋_GB2312" w:hAnsi="仿宋_GB2312"/>
          <w:sz w:val="28"/>
          <w:shd w:val="clear" w:color="auto" w:fill="FFFFFF"/>
        </w:rPr>
        <w:t>自评结果为“</w:t>
      </w:r>
      <w:r w:rsidR="00900E59">
        <w:rPr>
          <w:rFonts w:ascii="仿宋_GB2312" w:eastAsia="仿宋_GB2312" w:hAnsi="仿宋_GB2312" w:hint="eastAsia"/>
          <w:sz w:val="28"/>
          <w:shd w:val="clear" w:color="auto" w:fill="FFFFFF"/>
        </w:rPr>
        <w:t>良</w:t>
      </w:r>
      <w:r w:rsidRPr="00A43663">
        <w:rPr>
          <w:rFonts w:ascii="仿宋_GB2312" w:eastAsia="仿宋_GB2312" w:hAnsi="仿宋_GB2312"/>
          <w:sz w:val="28"/>
          <w:shd w:val="clear" w:color="auto" w:fill="FFFFFF"/>
        </w:rPr>
        <w:t>”。</w:t>
      </w:r>
    </w:p>
    <w:p w:rsidR="007F45FA"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本项目2022年</w:t>
      </w:r>
      <w:r w:rsidRPr="00A43663">
        <w:rPr>
          <w:rFonts w:ascii="仿宋_GB2312" w:eastAsia="仿宋_GB2312" w:hAnsi="仿宋_GB2312"/>
          <w:sz w:val="28"/>
          <w:shd w:val="clear" w:color="auto" w:fill="FFFFFF"/>
        </w:rPr>
        <w:t>度绩效目标实际完成情况如下：</w:t>
      </w:r>
      <w:r w:rsidR="00900E59" w:rsidRPr="00900E59">
        <w:rPr>
          <w:rFonts w:ascii="仿宋_GB2312" w:eastAsia="仿宋_GB2312" w:hAnsi="仿宋_GB2312" w:hint="eastAsia"/>
          <w:sz w:val="28"/>
          <w:shd w:val="clear" w:color="auto" w:fill="FFFFFF"/>
        </w:rPr>
        <w:t>主要用于办案办公费、邮电费、差旅费、劳务费、委托业务费、办公设备购置、信息网络及软件购置更新及公务用车购置等支出。保障了我院</w:t>
      </w:r>
      <w:r w:rsidR="00900E59" w:rsidRPr="00900E59">
        <w:rPr>
          <w:rFonts w:ascii="仿宋_GB2312" w:eastAsia="仿宋_GB2312" w:hAnsi="仿宋_GB2312"/>
          <w:sz w:val="28"/>
          <w:shd w:val="clear" w:color="auto" w:fill="FFFFFF"/>
        </w:rPr>
        <w:t>2022年各类案件的审判、执行工作。</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3、各项指标完成情况分析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根据《甘肃省财政厅关于加快推进预算绩效管理工作的通知》（甘财绩〔2022〕5号）、《甘肃省财政厅关于开展2022年度省级部门预算绩效运行监控工作的通知》（甘财绩〔2022〕6号）文件</w:t>
      </w:r>
      <w:r w:rsidRPr="00A43663">
        <w:rPr>
          <w:rFonts w:ascii="仿宋_GB2312" w:eastAsia="仿宋_GB2312" w:hAnsi="仿宋_GB2312"/>
          <w:sz w:val="28"/>
          <w:shd w:val="clear" w:color="auto" w:fill="FFFFFF"/>
        </w:rPr>
        <w:t>精神，项</w:t>
      </w:r>
      <w:r w:rsidRPr="00A43663">
        <w:rPr>
          <w:rFonts w:ascii="仿宋_GB2312" w:eastAsia="仿宋_GB2312" w:hAnsi="仿宋_GB2312" w:hint="eastAsia"/>
          <w:sz w:val="28"/>
          <w:shd w:val="clear" w:color="auto" w:fill="FFFFFF"/>
        </w:rPr>
        <w:t>目</w:t>
      </w:r>
      <w:r w:rsidRPr="00A43663">
        <w:rPr>
          <w:rFonts w:ascii="仿宋_GB2312" w:eastAsia="仿宋_GB2312" w:hAnsi="仿宋_GB2312"/>
          <w:sz w:val="28"/>
          <w:shd w:val="clear" w:color="auto" w:fill="FFFFFF"/>
        </w:rPr>
        <w:t>支出指标设置权重为</w:t>
      </w:r>
      <w:r w:rsidRPr="00A43663">
        <w:rPr>
          <w:rFonts w:ascii="仿宋_GB2312" w:eastAsia="仿宋_GB2312" w:hAnsi="仿宋_GB2312" w:hint="eastAsia"/>
          <w:sz w:val="28"/>
          <w:shd w:val="clear" w:color="auto" w:fill="FFFFFF"/>
        </w:rPr>
        <w:t>产出指标为5</w:t>
      </w:r>
      <w:r w:rsidRPr="00A43663">
        <w:rPr>
          <w:rFonts w:ascii="仿宋_GB2312" w:eastAsia="仿宋_GB2312" w:hAnsi="仿宋_GB2312"/>
          <w:sz w:val="28"/>
          <w:shd w:val="clear" w:color="auto" w:fill="FFFFFF"/>
        </w:rPr>
        <w:t>0%，效益指标</w:t>
      </w:r>
      <w:r w:rsidRPr="00A43663">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%，满意度指标</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二级指标</w:t>
      </w:r>
      <w:r w:rsidR="00D30382">
        <w:rPr>
          <w:rFonts w:ascii="仿宋_GB2312" w:eastAsia="仿宋_GB2312" w:hAnsi="仿宋_GB2312" w:hint="eastAsia"/>
          <w:sz w:val="28"/>
          <w:shd w:val="clear" w:color="auto" w:fill="FFFFFF"/>
        </w:rPr>
        <w:t>7</w:t>
      </w:r>
      <w:r w:rsidRPr="00A43663">
        <w:rPr>
          <w:rFonts w:ascii="仿宋_GB2312" w:eastAsia="仿宋_GB2312" w:hAnsi="仿宋_GB2312" w:hint="eastAsia"/>
          <w:sz w:val="28"/>
          <w:shd w:val="clear" w:color="auto" w:fill="FFFFFF"/>
        </w:rPr>
        <w:t>个，三级指标</w:t>
      </w:r>
      <w:r w:rsidR="0094730A">
        <w:rPr>
          <w:rFonts w:ascii="仿宋_GB2312" w:eastAsia="仿宋_GB2312" w:hAnsi="仿宋_GB2312" w:hint="eastAsia"/>
          <w:sz w:val="28"/>
          <w:shd w:val="clear" w:color="auto" w:fill="FFFFFF"/>
        </w:rPr>
        <w:t>1</w:t>
      </w:r>
      <w:r w:rsidR="00900E59">
        <w:rPr>
          <w:rFonts w:ascii="仿宋_GB2312" w:eastAsia="仿宋_GB2312" w:hAnsi="仿宋_GB2312" w:hint="eastAsia"/>
          <w:sz w:val="28"/>
          <w:shd w:val="clear" w:color="auto" w:fill="FFFFFF"/>
        </w:rPr>
        <w:t>5</w:t>
      </w:r>
      <w:r w:rsidRPr="00A43663">
        <w:rPr>
          <w:rFonts w:ascii="仿宋_GB2312" w:eastAsia="仿宋_GB2312" w:hAnsi="仿宋_GB2312" w:hint="eastAsia"/>
          <w:sz w:val="28"/>
          <w:shd w:val="clear" w:color="auto" w:fill="FFFFFF"/>
        </w:rPr>
        <w:t>个。</w:t>
      </w:r>
    </w:p>
    <w:tbl>
      <w:tblPr>
        <w:tblW w:w="9711" w:type="dxa"/>
        <w:tblInd w:w="-552" w:type="dxa"/>
        <w:tblLayout w:type="fixed"/>
        <w:tblCellMar>
          <w:left w:w="0" w:type="dxa"/>
          <w:right w:w="0" w:type="dxa"/>
        </w:tblCellMar>
        <w:tblLook w:val="04A0"/>
      </w:tblPr>
      <w:tblGrid>
        <w:gridCol w:w="1276"/>
        <w:gridCol w:w="2977"/>
        <w:gridCol w:w="1417"/>
        <w:gridCol w:w="1418"/>
        <w:gridCol w:w="974"/>
        <w:gridCol w:w="899"/>
        <w:gridCol w:w="750"/>
      </w:tblGrid>
      <w:tr w:rsidR="003552F9" w:rsidRPr="005C3CD0" w:rsidTr="005C3CD0">
        <w:trPr>
          <w:trHeight w:val="68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二级指标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三级指标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年度指标值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实际完成值</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分值</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得分</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59A1" w:rsidRPr="005C3CD0" w:rsidRDefault="00BF3611" w:rsidP="005C3CD0">
            <w:pPr>
              <w:widowControl/>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得分率</w:t>
            </w:r>
          </w:p>
        </w:tc>
      </w:tr>
      <w:tr w:rsidR="00900E59" w:rsidRPr="005C3CD0" w:rsidTr="005C3CD0">
        <w:trPr>
          <w:trHeight w:val="681"/>
        </w:trPr>
        <w:tc>
          <w:tcPr>
            <w:tcW w:w="127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数量指标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采购项目完成率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日常维修维护工作完成率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结案率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95%</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lastRenderedPageBreak/>
              <w:t>质量指标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采购项目验收合格率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设备故障排除率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案件发改率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3%</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4.75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95</w:t>
            </w:r>
            <w:r w:rsidRPr="005C3CD0">
              <w:rPr>
                <w:rFonts w:ascii="仿宋" w:eastAsia="仿宋" w:hAnsi="仿宋" w:hint="eastAsia"/>
                <w:sz w:val="24"/>
                <w:szCs w:val="24"/>
                <w:shd w:val="clear" w:color="auto" w:fill="FFFFFF"/>
              </w:rPr>
              <w:t>%</w:t>
            </w:r>
          </w:p>
        </w:tc>
      </w:tr>
      <w:tr w:rsidR="00900E59" w:rsidRPr="005C3CD0" w:rsidTr="00900E59">
        <w:trPr>
          <w:trHeight w:val="681"/>
        </w:trPr>
        <w:tc>
          <w:tcPr>
            <w:tcW w:w="127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时效指标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采购项目完成及时性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rsidP="00900E59">
            <w:pPr>
              <w:jc w:val="center"/>
              <w:rPr>
                <w:rFonts w:ascii="仿宋" w:eastAsia="仿宋" w:hAnsi="仿宋" w:cs="宋体"/>
                <w:color w:val="000000"/>
                <w:sz w:val="24"/>
                <w:szCs w:val="24"/>
              </w:rPr>
            </w:pPr>
            <w:r w:rsidRPr="00900E59">
              <w:rPr>
                <w:rFonts w:ascii="仿宋" w:eastAsia="仿宋" w:hAnsi="仿宋"/>
                <w:color w:val="000000"/>
                <w:sz w:val="24"/>
                <w:szCs w:val="24"/>
              </w:rPr>
              <w:t>及时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rsidP="00900E59">
            <w:pPr>
              <w:jc w:val="center"/>
              <w:rPr>
                <w:rFonts w:ascii="仿宋" w:eastAsia="仿宋" w:hAnsi="仿宋" w:cs="宋体"/>
                <w:color w:val="000000"/>
                <w:sz w:val="24"/>
                <w:szCs w:val="24"/>
              </w:rPr>
            </w:pPr>
            <w:r w:rsidRPr="00900E59">
              <w:rPr>
                <w:rFonts w:ascii="仿宋" w:eastAsia="仿宋" w:hAnsi="仿宋"/>
                <w:color w:val="000000"/>
                <w:sz w:val="24"/>
                <w:szCs w:val="24"/>
              </w:rPr>
              <w:t>及时</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900E59">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日常维修维护工作完成及时性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rsidP="00900E59">
            <w:pPr>
              <w:jc w:val="center"/>
              <w:rPr>
                <w:rFonts w:ascii="仿宋" w:eastAsia="仿宋" w:hAnsi="仿宋" w:cs="宋体"/>
                <w:color w:val="000000"/>
                <w:sz w:val="24"/>
                <w:szCs w:val="24"/>
              </w:rPr>
            </w:pPr>
            <w:r w:rsidRPr="00900E59">
              <w:rPr>
                <w:rFonts w:ascii="仿宋" w:eastAsia="仿宋" w:hAnsi="仿宋"/>
                <w:color w:val="000000"/>
                <w:sz w:val="24"/>
                <w:szCs w:val="24"/>
              </w:rPr>
              <w:t>及时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rsidP="00900E59">
            <w:pPr>
              <w:jc w:val="center"/>
              <w:rPr>
                <w:rFonts w:ascii="仿宋" w:eastAsia="仿宋" w:hAnsi="仿宋" w:cs="宋体"/>
                <w:color w:val="000000"/>
                <w:sz w:val="24"/>
                <w:szCs w:val="24"/>
              </w:rPr>
            </w:pPr>
            <w:r w:rsidRPr="00900E59">
              <w:rPr>
                <w:rFonts w:ascii="仿宋" w:eastAsia="仿宋" w:hAnsi="仿宋"/>
                <w:color w:val="000000"/>
                <w:sz w:val="24"/>
                <w:szCs w:val="24"/>
              </w:rPr>
              <w:t>及时</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w:t>
            </w:r>
            <w:r w:rsidRPr="005C3CD0">
              <w:rPr>
                <w:rFonts w:ascii="仿宋" w:eastAsia="仿宋" w:hAnsi="仿宋" w:hint="eastAsia"/>
                <w:sz w:val="24"/>
                <w:szCs w:val="24"/>
                <w:shd w:val="clear" w:color="auto" w:fill="FFFFFF"/>
              </w:rPr>
              <w:t>0%</w:t>
            </w:r>
          </w:p>
        </w:tc>
      </w:tr>
      <w:tr w:rsidR="00900E59" w:rsidRPr="005C3CD0" w:rsidTr="005C3CD0">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法定审限内结案率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w:t>
            </w:r>
            <w:r w:rsidRPr="005C3CD0">
              <w:rPr>
                <w:rFonts w:ascii="仿宋" w:eastAsia="仿宋" w:hAnsi="仿宋" w:hint="eastAsia"/>
                <w:sz w:val="24"/>
                <w:szCs w:val="24"/>
                <w:shd w:val="clear" w:color="auto" w:fill="FFFFFF"/>
              </w:rPr>
              <w:t>0%</w:t>
            </w:r>
          </w:p>
        </w:tc>
      </w:tr>
      <w:tr w:rsidR="00900E59" w:rsidRPr="005C3CD0" w:rsidTr="005C3CD0">
        <w:trPr>
          <w:trHeight w:val="68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成本指标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成本控制情况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在预算范围内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在预算范围内</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社会效益指标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民事案件调撤率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9%</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0%</w:t>
            </w:r>
          </w:p>
        </w:tc>
      </w:tr>
      <w:tr w:rsidR="00900E59" w:rsidRPr="005C3CD0" w:rsidTr="005C3CD0">
        <w:trPr>
          <w:trHeight w:val="681"/>
        </w:trPr>
        <w:tc>
          <w:tcPr>
            <w:tcW w:w="127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有效保障审判业务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color w:val="000000"/>
                <w:sz w:val="24"/>
                <w:szCs w:val="24"/>
              </w:rPr>
              <w:t>有效保障</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color w:val="000000"/>
                <w:sz w:val="24"/>
                <w:szCs w:val="24"/>
              </w:rPr>
              <w:t>有效保障</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可持续影响指标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后期管护机制健全性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color w:val="000000"/>
                <w:sz w:val="24"/>
                <w:szCs w:val="24"/>
              </w:rPr>
              <w:t>健全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color w:val="000000"/>
                <w:sz w:val="24"/>
                <w:szCs w:val="24"/>
              </w:rPr>
              <w:t>健全</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900E59" w:rsidRPr="005C3CD0" w:rsidTr="005C3CD0">
        <w:trPr>
          <w:trHeight w:val="681"/>
        </w:trPr>
        <w:tc>
          <w:tcPr>
            <w:tcW w:w="127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服务对象满意度指标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工作人员满意度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90%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100%</w:t>
            </w:r>
          </w:p>
        </w:tc>
      </w:tr>
      <w:tr w:rsidR="00900E59" w:rsidRPr="005C3CD0" w:rsidTr="00900E59">
        <w:trPr>
          <w:trHeight w:val="681"/>
        </w:trPr>
        <w:tc>
          <w:tcPr>
            <w:tcW w:w="1276" w:type="dxa"/>
            <w:vMerge/>
            <w:tcBorders>
              <w:left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rPr>
                <w:rFonts w:ascii="仿宋" w:eastAsia="仿宋" w:hAnsi="仿宋" w:cs="宋体"/>
                <w:color w:val="333333"/>
                <w:sz w:val="24"/>
                <w:szCs w:val="24"/>
              </w:rPr>
            </w:pPr>
            <w:r w:rsidRPr="00900E59">
              <w:rPr>
                <w:rFonts w:ascii="仿宋" w:eastAsia="仿宋" w:hAnsi="仿宋" w:hint="eastAsia"/>
                <w:color w:val="333333"/>
                <w:sz w:val="24"/>
                <w:szCs w:val="24"/>
              </w:rPr>
              <w:t>人民群众满意度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333333"/>
                <w:sz w:val="24"/>
                <w:szCs w:val="24"/>
              </w:rPr>
            </w:pPr>
            <w:r w:rsidRPr="00900E59">
              <w:rPr>
                <w:rFonts w:ascii="仿宋" w:eastAsia="仿宋" w:hAnsi="仿宋" w:hint="eastAsia"/>
                <w:color w:val="333333"/>
                <w:sz w:val="24"/>
                <w:szCs w:val="24"/>
              </w:rPr>
              <w:t>≥85%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90%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900E59" w:rsidRDefault="00900E59">
            <w:pPr>
              <w:jc w:val="center"/>
              <w:rPr>
                <w:rFonts w:ascii="仿宋" w:eastAsia="仿宋" w:hAnsi="仿宋" w:cs="宋体"/>
                <w:color w:val="000000"/>
                <w:sz w:val="24"/>
                <w:szCs w:val="24"/>
              </w:rPr>
            </w:pPr>
            <w:r w:rsidRPr="00900E59">
              <w:rPr>
                <w:rFonts w:ascii="仿宋" w:eastAsia="仿宋" w:hAnsi="仿宋" w:hint="eastAsia"/>
                <w:color w:val="00000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00E59" w:rsidRPr="005C3CD0" w:rsidRDefault="00900E59"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100%</w:t>
            </w:r>
          </w:p>
        </w:tc>
      </w:tr>
      <w:tr w:rsidR="001C121B" w:rsidRPr="005C3CD0" w:rsidTr="005C3CD0">
        <w:trPr>
          <w:trHeight w:val="681"/>
        </w:trPr>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121B" w:rsidRPr="005C3CD0" w:rsidRDefault="001C121B"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合计</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121B" w:rsidRPr="005C3CD0" w:rsidRDefault="001C121B" w:rsidP="005C3CD0">
            <w:pPr>
              <w:jc w:val="center"/>
              <w:rPr>
                <w:rFonts w:ascii="仿宋" w:eastAsia="仿宋" w:hAnsi="仿宋"/>
                <w:sz w:val="24"/>
                <w:szCs w:val="24"/>
                <w:shd w:val="clear" w:color="auto" w:fill="FFFFFF"/>
              </w:rPr>
            </w:pPr>
            <w:r w:rsidRPr="005C3CD0">
              <w:rPr>
                <w:rFonts w:ascii="仿宋" w:eastAsia="仿宋" w:hAnsi="仿宋" w:hint="eastAsia"/>
                <w:sz w:val="24"/>
                <w:szCs w:val="24"/>
                <w:shd w:val="clear" w:color="auto" w:fill="FFFFFF"/>
              </w:rPr>
              <w:t>90</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121B"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79.75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C121B" w:rsidRPr="005C3CD0" w:rsidRDefault="00900E59" w:rsidP="005C3CD0">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88.6</w:t>
            </w:r>
            <w:r w:rsidR="003552F9" w:rsidRPr="005C3CD0">
              <w:rPr>
                <w:rFonts w:ascii="仿宋" w:eastAsia="仿宋" w:hAnsi="仿宋" w:hint="eastAsia"/>
                <w:sz w:val="24"/>
                <w:szCs w:val="24"/>
                <w:shd w:val="clear" w:color="auto" w:fill="FFFFFF"/>
              </w:rPr>
              <w:t>%</w:t>
            </w:r>
          </w:p>
        </w:tc>
      </w:tr>
    </w:tbl>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1）产出指标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产出指标包括数量指标、质量指标、时效指标、成本指标</w:t>
      </w:r>
      <w:r w:rsidR="001C121B" w:rsidRPr="00A43663">
        <w:rPr>
          <w:rFonts w:ascii="仿宋_GB2312" w:eastAsia="仿宋_GB2312" w:hAnsi="仿宋_GB2312" w:hint="eastAsia"/>
          <w:sz w:val="28"/>
          <w:shd w:val="clear" w:color="auto" w:fill="FFFFFF"/>
        </w:rPr>
        <w:t>4</w:t>
      </w:r>
      <w:r w:rsidRPr="00A43663">
        <w:rPr>
          <w:rFonts w:ascii="仿宋_GB2312" w:eastAsia="仿宋_GB2312" w:hAnsi="仿宋_GB2312" w:hint="eastAsia"/>
          <w:sz w:val="28"/>
          <w:shd w:val="clear" w:color="auto" w:fill="FFFFFF"/>
        </w:rPr>
        <w:t>个二级指标。总分值5</w:t>
      </w:r>
      <w:r w:rsidRPr="00A43663">
        <w:rPr>
          <w:rFonts w:ascii="仿宋_GB2312" w:eastAsia="仿宋_GB2312" w:hAnsi="仿宋_GB2312"/>
          <w:sz w:val="28"/>
          <w:shd w:val="clear" w:color="auto" w:fill="FFFFFF"/>
        </w:rPr>
        <w:t>0分，得分</w:t>
      </w:r>
      <w:r w:rsidR="002C371E">
        <w:rPr>
          <w:rFonts w:ascii="仿宋_GB2312" w:eastAsia="仿宋_GB2312" w:hAnsi="仿宋_GB2312" w:hint="eastAsia"/>
          <w:sz w:val="28"/>
          <w:shd w:val="clear" w:color="auto" w:fill="FFFFFF"/>
        </w:rPr>
        <w:t>4</w:t>
      </w:r>
      <w:r w:rsidR="00900E59">
        <w:rPr>
          <w:rFonts w:ascii="仿宋_GB2312" w:eastAsia="仿宋_GB2312" w:hAnsi="仿宋_GB2312" w:hint="eastAsia"/>
          <w:sz w:val="28"/>
          <w:shd w:val="clear" w:color="auto" w:fill="FFFFFF"/>
        </w:rPr>
        <w:t>9.75</w:t>
      </w:r>
      <w:r w:rsidRPr="00A43663">
        <w:rPr>
          <w:rFonts w:ascii="仿宋_GB2312" w:eastAsia="仿宋_GB2312" w:hAnsi="仿宋_GB2312"/>
          <w:sz w:val="28"/>
          <w:shd w:val="clear" w:color="auto" w:fill="FFFFFF"/>
        </w:rPr>
        <w:t>分，得分率</w:t>
      </w:r>
      <w:r w:rsidR="00900E59">
        <w:rPr>
          <w:rFonts w:ascii="仿宋_GB2312" w:eastAsia="仿宋_GB2312" w:hAnsi="仿宋_GB2312" w:hint="eastAsia"/>
          <w:sz w:val="28"/>
          <w:shd w:val="clear" w:color="auto" w:fill="FFFFFF"/>
        </w:rPr>
        <w:t>99.5</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数量指标下设</w:t>
      </w:r>
      <w:r w:rsidR="00900E59">
        <w:rPr>
          <w:rFonts w:ascii="仿宋_GB2312" w:eastAsia="仿宋_GB2312" w:hAnsi="仿宋_GB2312" w:hint="eastAsia"/>
          <w:sz w:val="28"/>
          <w:shd w:val="clear" w:color="auto" w:fill="FFFFFF"/>
        </w:rPr>
        <w:t>3</w:t>
      </w:r>
      <w:r w:rsidR="00C8697B"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hint="eastAsia"/>
          <w:sz w:val="28"/>
          <w:shd w:val="clear" w:color="auto" w:fill="FFFFFF"/>
        </w:rPr>
        <w:t>，</w:t>
      </w:r>
      <w:r w:rsidR="00900E59" w:rsidRPr="00900E59">
        <w:rPr>
          <w:rFonts w:ascii="仿宋_GB2312" w:eastAsia="仿宋_GB2312" w:hAnsi="仿宋_GB2312" w:hint="eastAsia"/>
          <w:sz w:val="28"/>
          <w:shd w:val="clear" w:color="auto" w:fill="FFFFFF"/>
        </w:rPr>
        <w:t>采购项目完成率</w:t>
      </w:r>
      <w:r w:rsidR="00370204" w:rsidRPr="00A43663">
        <w:rPr>
          <w:rFonts w:ascii="仿宋_GB2312" w:eastAsia="仿宋_GB2312" w:hAnsi="仿宋_GB2312" w:hint="eastAsia"/>
          <w:sz w:val="28"/>
          <w:shd w:val="clear" w:color="auto" w:fill="FFFFFF"/>
        </w:rPr>
        <w:t>、</w:t>
      </w:r>
      <w:r w:rsidR="00900E59" w:rsidRPr="00900E59">
        <w:rPr>
          <w:rFonts w:ascii="仿宋_GB2312" w:eastAsia="仿宋_GB2312" w:hAnsi="仿宋_GB2312" w:hint="eastAsia"/>
          <w:sz w:val="28"/>
          <w:shd w:val="clear" w:color="auto" w:fill="FFFFFF"/>
        </w:rPr>
        <w:t>日常维修维护工作完成率</w:t>
      </w:r>
      <w:r w:rsidR="001C121B" w:rsidRPr="00A43663">
        <w:rPr>
          <w:rFonts w:ascii="仿宋_GB2312" w:eastAsia="仿宋_GB2312" w:hAnsi="仿宋_GB2312" w:hint="eastAsia"/>
          <w:sz w:val="28"/>
          <w:shd w:val="clear" w:color="auto" w:fill="FFFFFF"/>
        </w:rPr>
        <w:t>、</w:t>
      </w:r>
      <w:r w:rsidR="00900E59" w:rsidRPr="00900E59">
        <w:rPr>
          <w:rFonts w:ascii="仿宋_GB2312" w:eastAsia="仿宋_GB2312" w:hAnsi="仿宋_GB2312" w:hint="eastAsia"/>
          <w:sz w:val="28"/>
          <w:shd w:val="clear" w:color="auto" w:fill="FFFFFF"/>
        </w:rPr>
        <w:t>结案率</w:t>
      </w:r>
      <w:r w:rsidR="002C371E">
        <w:rPr>
          <w:rFonts w:ascii="仿宋_GB2312" w:eastAsia="仿宋_GB2312" w:hAnsi="仿宋_GB2312" w:hint="eastAsia"/>
          <w:sz w:val="28"/>
          <w:shd w:val="clear" w:color="auto" w:fill="FFFFFF"/>
        </w:rPr>
        <w:t>均达到设定目标值</w:t>
      </w:r>
      <w:r w:rsidRPr="00A43663">
        <w:rPr>
          <w:rFonts w:ascii="仿宋_GB2312" w:eastAsia="仿宋_GB2312" w:hAnsi="仿宋_GB2312" w:hint="eastAsia"/>
          <w:sz w:val="28"/>
          <w:shd w:val="clear" w:color="auto" w:fill="FFFFFF"/>
        </w:rPr>
        <w:t>。该指标分值</w:t>
      </w:r>
      <w:r w:rsidR="002C371E">
        <w:rPr>
          <w:rFonts w:ascii="仿宋_GB2312" w:eastAsia="仿宋_GB2312" w:hAnsi="仿宋_GB2312" w:hint="eastAsia"/>
          <w:sz w:val="28"/>
          <w:shd w:val="clear" w:color="auto" w:fill="FFFFFF"/>
        </w:rPr>
        <w:t>1</w:t>
      </w:r>
      <w:r w:rsidR="005C3CD0">
        <w:rPr>
          <w:rFonts w:ascii="仿宋_GB2312" w:eastAsia="仿宋_GB2312" w:hAnsi="仿宋_GB2312" w:hint="eastAsia"/>
          <w:sz w:val="28"/>
          <w:shd w:val="clear" w:color="auto" w:fill="FFFFFF"/>
        </w:rPr>
        <w:t>5</w:t>
      </w:r>
      <w:r w:rsidRPr="00A43663">
        <w:rPr>
          <w:rFonts w:ascii="仿宋_GB2312" w:eastAsia="仿宋_GB2312" w:hAnsi="仿宋_GB2312" w:hint="eastAsia"/>
          <w:sz w:val="28"/>
          <w:shd w:val="clear" w:color="auto" w:fill="FFFFFF"/>
        </w:rPr>
        <w:t>分，按评价标准自评得分为</w:t>
      </w:r>
      <w:r w:rsidR="002C371E">
        <w:rPr>
          <w:rFonts w:ascii="仿宋_GB2312" w:eastAsia="仿宋_GB2312" w:hAnsi="仿宋_GB2312" w:hint="eastAsia"/>
          <w:sz w:val="28"/>
          <w:shd w:val="clear" w:color="auto" w:fill="FFFFFF"/>
        </w:rPr>
        <w:t>1</w:t>
      </w:r>
      <w:r w:rsidR="005C3CD0">
        <w:rPr>
          <w:rFonts w:ascii="仿宋_GB2312" w:eastAsia="仿宋_GB2312" w:hAnsi="仿宋_GB2312" w:hint="eastAsia"/>
          <w:sz w:val="28"/>
          <w:shd w:val="clear" w:color="auto" w:fill="FFFFFF"/>
        </w:rPr>
        <w:t>5</w:t>
      </w:r>
      <w:r w:rsidRPr="00A43663">
        <w:rPr>
          <w:rFonts w:ascii="仿宋_GB2312" w:eastAsia="仿宋_GB2312" w:hAnsi="仿宋_GB2312" w:hint="eastAsia"/>
          <w:sz w:val="28"/>
          <w:shd w:val="clear" w:color="auto" w:fill="FFFFFF"/>
        </w:rPr>
        <w:t>分，得分率为</w:t>
      </w:r>
      <w:r w:rsidR="002C371E">
        <w:rPr>
          <w:rFonts w:ascii="仿宋_GB2312" w:eastAsia="仿宋_GB2312" w:hAnsi="仿宋_GB2312" w:hint="eastAsia"/>
          <w:sz w:val="28"/>
          <w:shd w:val="clear" w:color="auto" w:fill="FFFFFF"/>
        </w:rPr>
        <w:t>100</w:t>
      </w:r>
      <w:r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质量指标下设</w:t>
      </w:r>
      <w:r w:rsidR="00900E59">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个</w:t>
      </w:r>
      <w:r w:rsidR="00FE48D3" w:rsidRPr="00A43663">
        <w:rPr>
          <w:rFonts w:ascii="仿宋_GB2312" w:eastAsia="仿宋_GB2312" w:hAnsi="仿宋_GB2312" w:hint="eastAsia"/>
          <w:sz w:val="28"/>
          <w:shd w:val="clear" w:color="auto" w:fill="FFFFFF"/>
        </w:rPr>
        <w:t>三级</w:t>
      </w:r>
      <w:r w:rsidRPr="00A43663">
        <w:rPr>
          <w:rFonts w:ascii="仿宋_GB2312" w:eastAsia="仿宋_GB2312" w:hAnsi="仿宋_GB2312" w:hint="eastAsia"/>
          <w:sz w:val="28"/>
          <w:shd w:val="clear" w:color="auto" w:fill="FFFFFF"/>
        </w:rPr>
        <w:t>指标，</w:t>
      </w:r>
      <w:r w:rsidR="00900E59" w:rsidRPr="00900E59">
        <w:rPr>
          <w:rFonts w:ascii="仿宋_GB2312" w:eastAsia="仿宋_GB2312" w:hAnsi="仿宋_GB2312" w:hint="eastAsia"/>
          <w:sz w:val="28"/>
          <w:shd w:val="clear" w:color="auto" w:fill="FFFFFF"/>
        </w:rPr>
        <w:t>采购项目验收合格率</w:t>
      </w:r>
      <w:r w:rsidR="007B2EF2" w:rsidRPr="00A43663">
        <w:rPr>
          <w:rFonts w:ascii="仿宋_GB2312" w:eastAsia="仿宋_GB2312" w:hAnsi="仿宋_GB2312" w:hint="eastAsia"/>
          <w:sz w:val="28"/>
          <w:shd w:val="clear" w:color="auto" w:fill="FFFFFF"/>
        </w:rPr>
        <w:t>、</w:t>
      </w:r>
      <w:r w:rsidR="00900E59" w:rsidRPr="00900E59">
        <w:rPr>
          <w:rFonts w:ascii="仿宋_GB2312" w:eastAsia="仿宋_GB2312" w:hAnsi="仿宋_GB2312" w:hint="eastAsia"/>
          <w:sz w:val="28"/>
          <w:shd w:val="clear" w:color="auto" w:fill="FFFFFF"/>
        </w:rPr>
        <w:t>设备故障排</w:t>
      </w:r>
      <w:r w:rsidR="00900E59" w:rsidRPr="00900E59">
        <w:rPr>
          <w:rFonts w:ascii="仿宋_GB2312" w:eastAsia="仿宋_GB2312" w:hAnsi="仿宋_GB2312" w:hint="eastAsia"/>
          <w:sz w:val="28"/>
          <w:shd w:val="clear" w:color="auto" w:fill="FFFFFF"/>
        </w:rPr>
        <w:lastRenderedPageBreak/>
        <w:t>除率</w:t>
      </w:r>
      <w:r w:rsidR="002C371E">
        <w:rPr>
          <w:rFonts w:ascii="仿宋_GB2312" w:eastAsia="仿宋_GB2312" w:hAnsi="仿宋_GB2312" w:hint="eastAsia"/>
          <w:sz w:val="28"/>
          <w:shd w:val="clear" w:color="auto" w:fill="FFFFFF"/>
        </w:rPr>
        <w:t>、</w:t>
      </w:r>
      <w:r w:rsidR="00900E59" w:rsidRPr="00900E59">
        <w:rPr>
          <w:rFonts w:ascii="仿宋_GB2312" w:eastAsia="仿宋_GB2312" w:hAnsi="仿宋_GB2312" w:hint="eastAsia"/>
          <w:sz w:val="28"/>
          <w:shd w:val="clear" w:color="auto" w:fill="FFFFFF"/>
        </w:rPr>
        <w:t>案件发改率</w:t>
      </w:r>
      <w:r w:rsidR="00900E59">
        <w:rPr>
          <w:rFonts w:ascii="仿宋_GB2312" w:eastAsia="仿宋_GB2312" w:hAnsi="仿宋_GB2312" w:hint="eastAsia"/>
          <w:sz w:val="28"/>
          <w:shd w:val="clear" w:color="auto" w:fill="FFFFFF"/>
        </w:rPr>
        <w:t>基本</w:t>
      </w:r>
      <w:r w:rsidR="002C371E">
        <w:rPr>
          <w:rFonts w:ascii="仿宋_GB2312" w:eastAsia="仿宋_GB2312" w:hAnsi="仿宋_GB2312" w:hint="eastAsia"/>
          <w:sz w:val="28"/>
          <w:shd w:val="clear" w:color="auto" w:fill="FFFFFF"/>
        </w:rPr>
        <w:t>达到设定目标值</w:t>
      </w:r>
      <w:r w:rsidR="002C371E" w:rsidRPr="00A43663">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该指标分值1</w:t>
      </w:r>
      <w:r w:rsidR="00370204" w:rsidRPr="00A43663">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2C371E">
        <w:rPr>
          <w:rFonts w:ascii="仿宋_GB2312" w:eastAsia="仿宋_GB2312" w:hAnsi="仿宋_GB2312" w:hint="eastAsia"/>
          <w:sz w:val="28"/>
          <w:shd w:val="clear" w:color="auto" w:fill="FFFFFF"/>
        </w:rPr>
        <w:t>1</w:t>
      </w:r>
      <w:r w:rsidR="00900E59">
        <w:rPr>
          <w:rFonts w:ascii="仿宋_GB2312" w:eastAsia="仿宋_GB2312" w:hAnsi="仿宋_GB2312" w:hint="eastAsia"/>
          <w:sz w:val="28"/>
          <w:shd w:val="clear" w:color="auto" w:fill="FFFFFF"/>
        </w:rPr>
        <w:t>4.75</w:t>
      </w:r>
      <w:r w:rsidRPr="00A43663">
        <w:rPr>
          <w:rFonts w:ascii="仿宋_GB2312" w:eastAsia="仿宋_GB2312" w:hAnsi="仿宋_GB2312"/>
          <w:sz w:val="28"/>
          <w:shd w:val="clear" w:color="auto" w:fill="FFFFFF"/>
        </w:rPr>
        <w:t>分，得分率为</w:t>
      </w:r>
      <w:r w:rsidR="00900E59">
        <w:rPr>
          <w:rFonts w:ascii="仿宋_GB2312" w:eastAsia="仿宋_GB2312" w:hAnsi="仿宋_GB2312" w:hint="eastAsia"/>
          <w:sz w:val="28"/>
          <w:shd w:val="clear" w:color="auto" w:fill="FFFFFF"/>
        </w:rPr>
        <w:t>98.3</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时效指标下设</w:t>
      </w:r>
      <w:r w:rsidR="0070037E">
        <w:rPr>
          <w:rFonts w:ascii="仿宋_GB2312" w:eastAsia="仿宋_GB2312" w:hAnsi="仿宋_GB2312" w:hint="eastAsia"/>
          <w:sz w:val="28"/>
          <w:shd w:val="clear" w:color="auto" w:fill="FFFFFF"/>
        </w:rPr>
        <w:t>3</w:t>
      </w:r>
      <w:r w:rsidR="00FE6FC3"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hint="eastAsia"/>
          <w:sz w:val="28"/>
          <w:shd w:val="clear" w:color="auto" w:fill="FFFFFF"/>
        </w:rPr>
        <w:t>，</w:t>
      </w:r>
      <w:r w:rsidR="0070037E" w:rsidRPr="0070037E">
        <w:rPr>
          <w:rFonts w:ascii="仿宋_GB2312" w:eastAsia="仿宋_GB2312" w:hAnsi="仿宋_GB2312" w:hint="eastAsia"/>
          <w:sz w:val="28"/>
          <w:shd w:val="clear" w:color="auto" w:fill="FFFFFF"/>
        </w:rPr>
        <w:t>采购项目完成及时性</w:t>
      </w:r>
      <w:r w:rsidR="007B2EF2" w:rsidRPr="00A43663">
        <w:rPr>
          <w:rFonts w:ascii="仿宋_GB2312" w:eastAsia="仿宋_GB2312" w:hAnsi="仿宋_GB2312" w:hint="eastAsia"/>
          <w:sz w:val="28"/>
          <w:shd w:val="clear" w:color="auto" w:fill="FFFFFF"/>
        </w:rPr>
        <w:t>、</w:t>
      </w:r>
      <w:r w:rsidR="0070037E" w:rsidRPr="0070037E">
        <w:rPr>
          <w:rFonts w:ascii="仿宋_GB2312" w:eastAsia="仿宋_GB2312" w:hAnsi="仿宋_GB2312" w:hint="eastAsia"/>
          <w:sz w:val="28"/>
          <w:shd w:val="clear" w:color="auto" w:fill="FFFFFF"/>
        </w:rPr>
        <w:t>日常维修维护工作完成及时性</w:t>
      </w:r>
      <w:r w:rsidR="00E8213B">
        <w:rPr>
          <w:rFonts w:eastAsia="仿宋_GB2312"/>
          <w:sz w:val="28"/>
          <w:shd w:val="clear" w:color="auto" w:fill="FFFFFF"/>
        </w:rPr>
        <w:t>、</w:t>
      </w:r>
      <w:r w:rsidR="005C3CD0" w:rsidRPr="005C3CD0">
        <w:rPr>
          <w:rFonts w:ascii="仿宋_GB2312" w:eastAsia="仿宋_GB2312" w:hAnsi="仿宋_GB2312" w:hint="eastAsia"/>
          <w:sz w:val="28"/>
          <w:shd w:val="clear" w:color="auto" w:fill="FFFFFF"/>
        </w:rPr>
        <w:t>法定审限内结案率</w:t>
      </w:r>
      <w:r w:rsidR="007B2EF2" w:rsidRPr="00A43663">
        <w:rPr>
          <w:rFonts w:ascii="仿宋_GB2312" w:eastAsia="仿宋_GB2312" w:hAnsi="仿宋_GB2312" w:hint="eastAsia"/>
          <w:sz w:val="28"/>
          <w:shd w:val="clear" w:color="auto" w:fill="FFFFFF"/>
        </w:rPr>
        <w:t>达到预期目标值</w:t>
      </w:r>
      <w:r w:rsidR="00FE48D3" w:rsidRPr="00A43663">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w:t>
      </w:r>
      <w:r w:rsidR="005C3CD0">
        <w:rPr>
          <w:rFonts w:ascii="仿宋_GB2312" w:eastAsia="仿宋_GB2312" w:hAnsi="仿宋_GB2312" w:hint="eastAsia"/>
          <w:sz w:val="28"/>
          <w:shd w:val="clear" w:color="auto" w:fill="FFFFFF"/>
        </w:rPr>
        <w:t>1</w:t>
      </w:r>
      <w:r w:rsidR="0070037E">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E8213B">
        <w:rPr>
          <w:rFonts w:ascii="仿宋_GB2312" w:eastAsia="仿宋_GB2312" w:hAnsi="仿宋_GB2312" w:hint="eastAsia"/>
          <w:sz w:val="28"/>
          <w:shd w:val="clear" w:color="auto" w:fill="FFFFFF"/>
        </w:rPr>
        <w:t>1</w:t>
      </w:r>
      <w:r w:rsidR="0070037E">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分，得分率为</w:t>
      </w:r>
      <w:r w:rsidR="0070037E">
        <w:rPr>
          <w:rFonts w:ascii="仿宋_GB2312" w:eastAsia="仿宋_GB2312" w:hAnsi="仿宋_GB2312" w:hint="eastAsia"/>
          <w:sz w:val="28"/>
          <w:shd w:val="clear" w:color="auto" w:fill="FFFFFF"/>
        </w:rPr>
        <w:t>10</w:t>
      </w:r>
      <w:r w:rsidR="00E8213B">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成本指标下设</w:t>
      </w:r>
      <w:r w:rsidR="00E8213B" w:rsidRPr="00E8213B">
        <w:rPr>
          <w:rFonts w:ascii="仿宋_GB2312" w:eastAsia="仿宋_GB2312" w:hAnsi="仿宋_GB2312" w:hint="eastAsia"/>
          <w:sz w:val="28"/>
          <w:shd w:val="clear" w:color="auto" w:fill="FFFFFF"/>
        </w:rPr>
        <w:t>成本控制情况</w:t>
      </w:r>
      <w:r w:rsidR="00671964" w:rsidRPr="00A43663">
        <w:rPr>
          <w:rFonts w:ascii="仿宋_GB2312" w:eastAsia="仿宋_GB2312" w:hAnsi="仿宋_GB2312" w:hint="eastAsia"/>
          <w:sz w:val="28"/>
          <w:shd w:val="clear" w:color="auto" w:fill="FFFFFF"/>
        </w:rPr>
        <w:t>1个三级</w:t>
      </w:r>
      <w:r w:rsidRPr="00A43663">
        <w:rPr>
          <w:rFonts w:ascii="仿宋_GB2312" w:eastAsia="仿宋_GB2312" w:hAnsi="仿宋_GB2312" w:hint="eastAsia"/>
          <w:sz w:val="28"/>
          <w:shd w:val="clear" w:color="auto" w:fill="FFFFFF"/>
        </w:rPr>
        <w:t>指标</w:t>
      </w:r>
      <w:r w:rsidRPr="00A43663">
        <w:rPr>
          <w:rFonts w:ascii="仿宋_GB2312" w:eastAsia="仿宋_GB2312" w:hAnsi="仿宋_GB2312"/>
          <w:sz w:val="28"/>
          <w:shd w:val="clear" w:color="auto" w:fill="FFFFFF"/>
        </w:rPr>
        <w:t>，</w:t>
      </w:r>
      <w:r w:rsidR="00E8213B" w:rsidRPr="00E8213B">
        <w:rPr>
          <w:rFonts w:ascii="仿宋_GB2312" w:eastAsia="仿宋_GB2312" w:hAnsi="仿宋_GB2312" w:hint="eastAsia"/>
          <w:sz w:val="28"/>
          <w:shd w:val="clear" w:color="auto" w:fill="FFFFFF"/>
        </w:rPr>
        <w:t>在预算范围内</w:t>
      </w:r>
      <w:r w:rsidRPr="00A43663">
        <w:rPr>
          <w:rFonts w:ascii="仿宋_GB2312" w:eastAsia="仿宋_GB2312" w:hAnsi="仿宋_GB2312"/>
          <w:sz w:val="28"/>
          <w:shd w:val="clear" w:color="auto" w:fill="FFFFFF"/>
        </w:rPr>
        <w:t>达到预期目标，该指标分值</w:t>
      </w:r>
      <w:r w:rsidR="0070037E">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70037E">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2）效益指标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效益指标包括社会效益和可持续影响指标</w:t>
      </w:r>
      <w:r w:rsidR="00E8213B">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个二级指标。总分值30</w:t>
      </w:r>
      <w:r w:rsidRPr="00A43663">
        <w:rPr>
          <w:rFonts w:ascii="仿宋_GB2312" w:eastAsia="仿宋_GB2312" w:hAnsi="仿宋_GB2312"/>
          <w:sz w:val="28"/>
          <w:shd w:val="clear" w:color="auto" w:fill="FFFFFF"/>
        </w:rPr>
        <w:t>分，得分</w:t>
      </w:r>
      <w:r w:rsidR="0070037E">
        <w:rPr>
          <w:rFonts w:ascii="仿宋_GB2312" w:eastAsia="仿宋_GB2312" w:hAnsi="仿宋_GB2312" w:hint="eastAsia"/>
          <w:sz w:val="28"/>
          <w:shd w:val="clear" w:color="auto" w:fill="FFFFFF"/>
        </w:rPr>
        <w:t>2</w:t>
      </w:r>
      <w:r w:rsidR="007B2EF2"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分，得分率</w:t>
      </w:r>
      <w:r w:rsidR="0070037E">
        <w:rPr>
          <w:rFonts w:ascii="仿宋_GB2312" w:eastAsia="仿宋_GB2312" w:hAnsi="仿宋_GB2312" w:hint="eastAsia"/>
          <w:sz w:val="28"/>
          <w:shd w:val="clear" w:color="auto" w:fill="FFFFFF"/>
        </w:rPr>
        <w:t>66</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社会效益下设</w:t>
      </w:r>
      <w:r w:rsidR="0070037E" w:rsidRPr="0070037E">
        <w:rPr>
          <w:rFonts w:ascii="仿宋_GB2312" w:eastAsia="仿宋_GB2312" w:hAnsi="仿宋_GB2312" w:hint="eastAsia"/>
          <w:sz w:val="28"/>
          <w:shd w:val="clear" w:color="auto" w:fill="FFFFFF"/>
        </w:rPr>
        <w:t>民事案件调撤率</w:t>
      </w:r>
      <w:r w:rsidR="005C3CD0">
        <w:rPr>
          <w:rFonts w:ascii="仿宋_GB2312" w:eastAsia="仿宋_GB2312" w:hAnsi="仿宋_GB2312" w:hint="eastAsia"/>
          <w:sz w:val="28"/>
          <w:shd w:val="clear" w:color="auto" w:fill="FFFFFF"/>
        </w:rPr>
        <w:t>、</w:t>
      </w:r>
      <w:r w:rsidR="0070037E" w:rsidRPr="0070037E">
        <w:rPr>
          <w:rFonts w:ascii="仿宋_GB2312" w:eastAsia="仿宋_GB2312" w:hAnsi="仿宋_GB2312" w:hint="eastAsia"/>
          <w:sz w:val="28"/>
          <w:shd w:val="clear" w:color="auto" w:fill="FFFFFF"/>
        </w:rPr>
        <w:t>有效保障审判业务</w:t>
      </w:r>
      <w:r w:rsidR="005C3CD0">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个三级指标。2022年我院</w:t>
      </w:r>
      <w:r w:rsidR="00E5388E" w:rsidRPr="00E5388E">
        <w:rPr>
          <w:rFonts w:ascii="仿宋_GB2312" w:eastAsia="仿宋_GB2312" w:hAnsi="仿宋_GB2312" w:hint="eastAsia"/>
          <w:sz w:val="28"/>
          <w:shd w:val="clear" w:color="auto" w:fill="FFFFFF"/>
        </w:rPr>
        <w:t>紧紧围绕“努力让人民群众在每一个司法案件中感受到公平正义”目标，突出政治引领、坚持服务大局、狠抓队伍建设、践行司法为民，忠实履行宪法和法律赋予的职责，为统筹推进疫情防控和经济社会发展提供了强有力的司法保障，各项工作取得新成效。</w:t>
      </w:r>
      <w:r w:rsidRPr="00A43663">
        <w:rPr>
          <w:rFonts w:ascii="仿宋_GB2312" w:eastAsia="仿宋_GB2312" w:hAnsi="仿宋_GB2312" w:hint="eastAsia"/>
          <w:sz w:val="28"/>
          <w:shd w:val="clear" w:color="auto" w:fill="FFFFFF"/>
        </w:rPr>
        <w:t>该指标分值</w:t>
      </w:r>
      <w:r w:rsidR="005C3CD0">
        <w:rPr>
          <w:rFonts w:ascii="仿宋_GB2312" w:eastAsia="仿宋_GB2312" w:hAnsi="仿宋_GB2312" w:hint="eastAsia"/>
          <w:sz w:val="28"/>
          <w:shd w:val="clear" w:color="auto" w:fill="FFFFFF"/>
        </w:rPr>
        <w:t>20</w:t>
      </w:r>
      <w:r w:rsidRPr="00A43663">
        <w:rPr>
          <w:rFonts w:ascii="仿宋_GB2312" w:eastAsia="仿宋_GB2312" w:hAnsi="仿宋_GB2312"/>
          <w:sz w:val="28"/>
          <w:shd w:val="clear" w:color="auto" w:fill="FFFFFF"/>
        </w:rPr>
        <w:t>分，根据评分标准自评得分</w:t>
      </w:r>
      <w:r w:rsidR="0070037E">
        <w:rPr>
          <w:rFonts w:ascii="仿宋_GB2312" w:eastAsia="仿宋_GB2312" w:hAnsi="仿宋_GB2312" w:hint="eastAsia"/>
          <w:sz w:val="28"/>
          <w:shd w:val="clear" w:color="auto" w:fill="FFFFFF"/>
        </w:rPr>
        <w:t>1</w:t>
      </w:r>
      <w:r w:rsidR="005C3CD0">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sidR="0070037E">
        <w:rPr>
          <w:rFonts w:ascii="仿宋_GB2312" w:eastAsia="仿宋_GB2312" w:hAnsi="仿宋_GB2312" w:hint="eastAsia"/>
          <w:sz w:val="28"/>
          <w:shd w:val="clear" w:color="auto" w:fill="FFFFFF"/>
        </w:rPr>
        <w:t>5</w:t>
      </w:r>
      <w:r w:rsidR="00B67373"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可持续影响指标下设</w:t>
      </w:r>
      <w:r w:rsidR="0070037E">
        <w:rPr>
          <w:rFonts w:ascii="仿宋_GB2312" w:eastAsia="仿宋_GB2312" w:hAnsi="仿宋_GB2312" w:hint="eastAsia"/>
          <w:sz w:val="28"/>
          <w:shd w:val="clear" w:color="auto" w:fill="FFFFFF"/>
        </w:rPr>
        <w:t>后期</w:t>
      </w:r>
      <w:r w:rsidRPr="00A43663">
        <w:rPr>
          <w:rFonts w:ascii="仿宋_GB2312" w:eastAsia="仿宋_GB2312" w:hAnsi="仿宋_GB2312" w:hint="eastAsia"/>
          <w:sz w:val="28"/>
          <w:shd w:val="clear" w:color="auto" w:fill="FFFFFF"/>
        </w:rPr>
        <w:t>管护机制健全性</w:t>
      </w:r>
      <w:r w:rsidR="00E5388E">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个三级指标，我院建立了设备管护制度，</w:t>
      </w:r>
      <w:r w:rsidR="00E5388E">
        <w:rPr>
          <w:rFonts w:ascii="仿宋_GB2312" w:eastAsia="仿宋_GB2312" w:hAnsi="仿宋_GB2312" w:hint="eastAsia"/>
          <w:sz w:val="28"/>
          <w:shd w:val="clear" w:color="auto" w:fill="FFFFFF"/>
        </w:rPr>
        <w:t>得到有效的执行</w:t>
      </w:r>
      <w:r w:rsidRPr="00A43663">
        <w:rPr>
          <w:rFonts w:ascii="仿宋_GB2312" w:eastAsia="仿宋_GB2312" w:hAnsi="仿宋_GB2312" w:hint="eastAsia"/>
          <w:sz w:val="28"/>
          <w:shd w:val="clear" w:color="auto" w:fill="FFFFFF"/>
        </w:rPr>
        <w:t>。该指标分值1</w:t>
      </w:r>
      <w:r w:rsidR="005C3CD0">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分，根据评分标准自评得分</w:t>
      </w:r>
      <w:r w:rsidRPr="00A43663">
        <w:rPr>
          <w:rFonts w:ascii="仿宋_GB2312" w:eastAsia="仿宋_GB2312" w:hAnsi="仿宋_GB2312" w:hint="eastAsia"/>
          <w:sz w:val="28"/>
          <w:shd w:val="clear" w:color="auto" w:fill="FFFFFF"/>
        </w:rPr>
        <w:t>1</w:t>
      </w:r>
      <w:r w:rsidR="005C3CD0">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sidR="00B67373"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3）满意度指标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满意度指标指相关受益群体的满意度，</w:t>
      </w:r>
      <w:r w:rsidR="00B67373" w:rsidRPr="00A43663">
        <w:rPr>
          <w:rFonts w:ascii="仿宋_GB2312" w:eastAsia="仿宋_GB2312" w:hAnsi="仿宋_GB2312" w:hint="eastAsia"/>
          <w:sz w:val="28"/>
          <w:shd w:val="clear" w:color="auto" w:fill="FFFFFF"/>
        </w:rPr>
        <w:t>下设</w:t>
      </w:r>
      <w:r w:rsidR="00DB3911" w:rsidRPr="00A43663">
        <w:rPr>
          <w:rFonts w:ascii="仿宋_GB2312" w:eastAsia="仿宋_GB2312" w:hAnsi="仿宋_GB2312" w:hint="eastAsia"/>
          <w:sz w:val="28"/>
          <w:shd w:val="clear" w:color="auto" w:fill="FFFFFF"/>
        </w:rPr>
        <w:t>工作人员满意度</w:t>
      </w:r>
      <w:r w:rsidR="0070037E">
        <w:rPr>
          <w:rFonts w:ascii="仿宋_GB2312" w:eastAsia="仿宋_GB2312" w:hAnsi="仿宋_GB2312" w:hint="eastAsia"/>
          <w:sz w:val="28"/>
          <w:shd w:val="clear" w:color="auto" w:fill="FFFFFF"/>
        </w:rPr>
        <w:t>、</w:t>
      </w:r>
      <w:r w:rsidR="0070037E" w:rsidRPr="0070037E">
        <w:rPr>
          <w:rFonts w:ascii="仿宋_GB2312" w:eastAsia="仿宋_GB2312" w:hAnsi="仿宋_GB2312" w:hint="eastAsia"/>
          <w:sz w:val="28"/>
          <w:shd w:val="clear" w:color="auto" w:fill="FFFFFF"/>
        </w:rPr>
        <w:t>人</w:t>
      </w:r>
      <w:r w:rsidR="0070037E" w:rsidRPr="0070037E">
        <w:rPr>
          <w:rFonts w:ascii="仿宋_GB2312" w:eastAsia="仿宋_GB2312" w:hAnsi="仿宋_GB2312" w:hint="eastAsia"/>
          <w:sz w:val="28"/>
          <w:shd w:val="clear" w:color="auto" w:fill="FFFFFF"/>
        </w:rPr>
        <w:lastRenderedPageBreak/>
        <w:t>民群众满意度</w:t>
      </w:r>
      <w:r w:rsidR="0070037E">
        <w:rPr>
          <w:rFonts w:ascii="仿宋_GB2312" w:eastAsia="仿宋_GB2312" w:hAnsi="仿宋_GB2312" w:hint="eastAsia"/>
          <w:sz w:val="28"/>
          <w:shd w:val="clear" w:color="auto" w:fill="FFFFFF"/>
        </w:rPr>
        <w:t>2</w:t>
      </w:r>
      <w:r w:rsidR="00B67373"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hint="eastAsia"/>
          <w:sz w:val="28"/>
          <w:shd w:val="clear" w:color="auto" w:fill="FFFFFF"/>
        </w:rPr>
        <w:t>。2022年</w:t>
      </w:r>
      <w:r w:rsidRPr="00A43663">
        <w:rPr>
          <w:rFonts w:ascii="仿宋_GB2312" w:eastAsia="仿宋_GB2312" w:hAnsi="仿宋_GB2312"/>
          <w:sz w:val="28"/>
          <w:shd w:val="clear" w:color="auto" w:fill="FFFFFF"/>
        </w:rPr>
        <w:t>，我院在院党组的正确领导和</w:t>
      </w:r>
      <w:r w:rsidRPr="00A43663">
        <w:rPr>
          <w:rFonts w:ascii="仿宋_GB2312" w:eastAsia="仿宋_GB2312" w:hAnsi="仿宋_GB2312" w:hint="eastAsia"/>
          <w:sz w:val="28"/>
          <w:shd w:val="clear" w:color="auto" w:fill="FFFFFF"/>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sidRPr="00A43663">
        <w:rPr>
          <w:rFonts w:ascii="仿宋_GB2312" w:eastAsia="仿宋_GB2312" w:hAnsi="仿宋_GB2312"/>
          <w:sz w:val="28"/>
          <w:shd w:val="clear" w:color="auto" w:fill="FFFFFF"/>
        </w:rPr>
        <w:t>达到</w:t>
      </w:r>
      <w:r w:rsidRPr="00A43663">
        <w:rPr>
          <w:rFonts w:ascii="仿宋_GB2312" w:eastAsia="仿宋_GB2312" w:hAnsi="仿宋_GB2312" w:hint="eastAsia"/>
          <w:sz w:val="28"/>
          <w:shd w:val="clear" w:color="auto" w:fill="FFFFFF"/>
        </w:rPr>
        <w:t>了</w:t>
      </w:r>
      <w:r w:rsidRPr="00A43663">
        <w:rPr>
          <w:rFonts w:ascii="仿宋_GB2312" w:eastAsia="仿宋_GB2312" w:hAnsi="仿宋_GB2312"/>
          <w:sz w:val="28"/>
          <w:shd w:val="clear" w:color="auto" w:fill="FFFFFF"/>
        </w:rPr>
        <w:t>目标值</w:t>
      </w:r>
      <w:r w:rsidRPr="00A43663">
        <w:rPr>
          <w:rFonts w:ascii="仿宋_GB2312" w:eastAsia="仿宋_GB2312" w:hAnsi="仿宋_GB2312" w:hint="eastAsia"/>
          <w:sz w:val="28"/>
          <w:shd w:val="clear" w:color="auto" w:fill="FFFFFF"/>
        </w:rPr>
        <w:t>。该指标分值10</w:t>
      </w:r>
      <w:r w:rsidRPr="00A43663">
        <w:rPr>
          <w:rFonts w:ascii="仿宋_GB2312" w:eastAsia="仿宋_GB2312" w:hAnsi="仿宋_GB2312"/>
          <w:sz w:val="28"/>
          <w:shd w:val="clear" w:color="auto" w:fill="FFFFFF"/>
        </w:rPr>
        <w:t>分，根据评分标准自评得分</w:t>
      </w:r>
      <w:r w:rsidR="00DB3911"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sidR="00DB3911"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0%。</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4、</w:t>
      </w:r>
      <w:r w:rsidRPr="008C25A8">
        <w:rPr>
          <w:rFonts w:ascii="仿宋" w:eastAsia="仿宋" w:hAnsi="仿宋"/>
          <w:b/>
          <w:bCs/>
          <w:sz w:val="28"/>
          <w:szCs w:val="28"/>
        </w:rPr>
        <w:t>偏离绩效目标的原因及下一步改进措施</w:t>
      </w:r>
    </w:p>
    <w:p w:rsidR="00E5388E" w:rsidRPr="00A43663" w:rsidRDefault="00E5388E" w:rsidP="00E5388E">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我院</w:t>
      </w:r>
      <w:r w:rsidR="00A05E33" w:rsidRPr="00A43663">
        <w:rPr>
          <w:rFonts w:ascii="仿宋_GB2312" w:eastAsia="仿宋_GB2312" w:hAnsi="仿宋_GB2312" w:hint="eastAsia"/>
          <w:sz w:val="28"/>
          <w:shd w:val="clear" w:color="auto" w:fill="FFFFFF"/>
        </w:rPr>
        <w:t>中央政法转移支付项目</w:t>
      </w:r>
      <w:r w:rsidR="00A05E33">
        <w:rPr>
          <w:rFonts w:ascii="仿宋_GB2312" w:eastAsia="仿宋_GB2312" w:hAnsi="仿宋_GB2312" w:hint="eastAsia"/>
          <w:sz w:val="28"/>
          <w:shd w:val="clear" w:color="auto" w:fill="FFFFFF"/>
        </w:rPr>
        <w:t>绩效基本达到</w:t>
      </w:r>
      <w:r>
        <w:rPr>
          <w:rFonts w:ascii="仿宋_GB2312" w:eastAsia="仿宋_GB2312" w:hAnsi="仿宋_GB2312" w:hint="eastAsia"/>
          <w:sz w:val="28"/>
          <w:shd w:val="clear" w:color="auto" w:fill="FFFFFF"/>
        </w:rPr>
        <w:t>目标值要求</w:t>
      </w:r>
      <w:r w:rsidRPr="00A43663">
        <w:rPr>
          <w:rFonts w:ascii="仿宋_GB2312" w:eastAsia="仿宋_GB2312" w:hAnsi="仿宋_GB2312" w:hint="eastAsia"/>
          <w:sz w:val="28"/>
          <w:shd w:val="clear" w:color="auto" w:fill="FFFFFF"/>
        </w:rPr>
        <w:t>。</w:t>
      </w:r>
      <w:r w:rsidR="00050DC9">
        <w:rPr>
          <w:rFonts w:ascii="仿宋_GB2312" w:eastAsia="仿宋_GB2312" w:hint="eastAsia"/>
          <w:color w:val="222222"/>
          <w:sz w:val="29"/>
          <w:szCs w:val="29"/>
          <w:shd w:val="clear" w:color="auto" w:fill="FFFFFF"/>
        </w:rPr>
        <w:t>今后我院将不断提高审判办案质效，保障法院重点工作，推进智慧法院建设和基础设施建设，全面提升司法公信力，让人民群众在每一个司法案件中感受到公平正义。</w:t>
      </w:r>
    </w:p>
    <w:p w:rsidR="00BA59A1" w:rsidRPr="00A43663" w:rsidRDefault="00BF3611" w:rsidP="00E5388E">
      <w:pPr>
        <w:spacing w:line="360" w:lineRule="auto"/>
        <w:ind w:firstLineChars="200" w:firstLine="643"/>
        <w:rPr>
          <w:rFonts w:ascii="楷体" w:eastAsia="楷体" w:hAnsi="楷体" w:cstheme="majorBidi"/>
          <w:b/>
          <w:bCs/>
          <w:sz w:val="32"/>
          <w:szCs w:val="32"/>
        </w:rPr>
      </w:pPr>
      <w:r w:rsidRPr="00A43663">
        <w:rPr>
          <w:rFonts w:ascii="楷体" w:eastAsia="楷体" w:hAnsi="楷体" w:cstheme="majorBidi" w:hint="eastAsia"/>
          <w:b/>
          <w:bCs/>
          <w:sz w:val="32"/>
          <w:szCs w:val="32"/>
        </w:rPr>
        <w:t>（二）项目2</w:t>
      </w:r>
      <w:r w:rsidRPr="00A43663">
        <w:rPr>
          <w:rFonts w:ascii="楷体" w:eastAsia="楷体" w:hAnsi="楷体" w:cstheme="majorBidi"/>
          <w:b/>
          <w:bCs/>
          <w:sz w:val="32"/>
          <w:szCs w:val="32"/>
        </w:rPr>
        <w:t>-</w:t>
      </w:r>
      <w:r w:rsidRPr="00A43663">
        <w:rPr>
          <w:rFonts w:ascii="楷体" w:eastAsia="楷体" w:hAnsi="楷体" w:cstheme="majorBidi" w:hint="eastAsia"/>
          <w:b/>
          <w:bCs/>
          <w:sz w:val="32"/>
          <w:szCs w:val="32"/>
        </w:rPr>
        <w:t xml:space="preserve"> 业务费</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1、项目支出预算执行情况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业务费全年预算数</w:t>
      </w:r>
      <w:r w:rsidR="0070037E">
        <w:rPr>
          <w:rFonts w:ascii="仿宋_GB2312" w:eastAsia="仿宋_GB2312" w:hAnsi="仿宋_GB2312" w:hint="eastAsia"/>
          <w:sz w:val="28"/>
          <w:shd w:val="clear" w:color="auto" w:fill="FFFFFF"/>
        </w:rPr>
        <w:t>330</w:t>
      </w:r>
      <w:r w:rsidRPr="00A43663">
        <w:rPr>
          <w:rFonts w:ascii="仿宋_GB2312" w:eastAsia="仿宋_GB2312" w:hAnsi="仿宋_GB2312"/>
          <w:sz w:val="28"/>
          <w:shd w:val="clear" w:color="auto" w:fill="FFFFFF"/>
        </w:rPr>
        <w:t>万元，全年执行数</w:t>
      </w:r>
      <w:r w:rsidR="0070037E">
        <w:rPr>
          <w:rFonts w:ascii="仿宋_GB2312" w:eastAsia="仿宋_GB2312" w:hAnsi="仿宋_GB2312" w:hint="eastAsia"/>
          <w:sz w:val="28"/>
          <w:shd w:val="clear" w:color="auto" w:fill="FFFFFF"/>
        </w:rPr>
        <w:t>329.02</w:t>
      </w:r>
      <w:r w:rsidRPr="00A43663">
        <w:rPr>
          <w:rFonts w:ascii="仿宋_GB2312" w:eastAsia="仿宋_GB2312" w:hAnsi="仿宋_GB2312"/>
          <w:sz w:val="28"/>
          <w:shd w:val="clear" w:color="auto" w:fill="FFFFFF"/>
        </w:rPr>
        <w:t>万元，预</w:t>
      </w:r>
      <w:r w:rsidRPr="00A43663">
        <w:rPr>
          <w:rFonts w:ascii="仿宋_GB2312" w:eastAsia="仿宋_GB2312" w:hAnsi="仿宋_GB2312" w:hint="eastAsia"/>
          <w:sz w:val="28"/>
          <w:shd w:val="clear" w:color="auto" w:fill="FFFFFF"/>
        </w:rPr>
        <w:t>算执行率</w:t>
      </w:r>
      <w:r w:rsidR="0070037E">
        <w:rPr>
          <w:rFonts w:ascii="仿宋_GB2312" w:eastAsia="仿宋_GB2312" w:hAnsi="仿宋_GB2312" w:hint="eastAsia"/>
          <w:sz w:val="28"/>
          <w:shd w:val="clear" w:color="auto" w:fill="FFFFFF"/>
        </w:rPr>
        <w:t>99.7</w:t>
      </w:r>
      <w:r w:rsidRPr="00A43663">
        <w:rPr>
          <w:rFonts w:ascii="仿宋_GB2312" w:eastAsia="仿宋_GB2312" w:hAnsi="仿宋_GB2312"/>
          <w:sz w:val="28"/>
          <w:shd w:val="clear" w:color="auto" w:fill="FFFFFF"/>
        </w:rPr>
        <w:t>%，满分10分，得分</w:t>
      </w:r>
      <w:r w:rsidR="0070037E">
        <w:rPr>
          <w:rFonts w:ascii="仿宋_GB2312" w:eastAsia="仿宋_GB2312" w:hAnsi="仿宋_GB2312" w:hint="eastAsia"/>
          <w:sz w:val="28"/>
          <w:shd w:val="clear" w:color="auto" w:fill="FFFFFF"/>
        </w:rPr>
        <w:t>9.97</w:t>
      </w:r>
      <w:r w:rsidRPr="00A43663">
        <w:rPr>
          <w:rFonts w:ascii="仿宋_GB2312" w:eastAsia="仿宋_GB2312" w:hAnsi="仿宋_GB2312"/>
          <w:sz w:val="28"/>
          <w:shd w:val="clear" w:color="auto" w:fill="FFFFFF"/>
        </w:rPr>
        <w:t>分。</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2、总体绩效目标完成情况分析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业务费自评价得分</w:t>
      </w:r>
      <w:r w:rsidR="0070037E">
        <w:rPr>
          <w:rFonts w:ascii="仿宋_GB2312" w:eastAsia="仿宋_GB2312" w:hAnsi="仿宋_GB2312" w:hint="eastAsia"/>
          <w:sz w:val="28"/>
          <w:shd w:val="clear" w:color="auto" w:fill="FFFFFF"/>
        </w:rPr>
        <w:t>89.17</w:t>
      </w:r>
      <w:r w:rsidRPr="00A43663">
        <w:rPr>
          <w:rFonts w:ascii="仿宋_GB2312" w:eastAsia="仿宋_GB2312" w:hAnsi="仿宋_GB2312"/>
          <w:sz w:val="28"/>
          <w:shd w:val="clear" w:color="auto" w:fill="FFFFFF"/>
        </w:rPr>
        <w:t>分，自评结果为“</w:t>
      </w:r>
      <w:r w:rsidR="0070037E">
        <w:rPr>
          <w:rFonts w:ascii="仿宋_GB2312" w:eastAsia="仿宋_GB2312" w:hAnsi="仿宋_GB2312" w:hint="eastAsia"/>
          <w:sz w:val="28"/>
          <w:shd w:val="clear" w:color="auto" w:fill="FFFFFF"/>
        </w:rPr>
        <w:t>良</w:t>
      </w:r>
      <w:r w:rsidRPr="00A43663">
        <w:rPr>
          <w:rFonts w:ascii="仿宋_GB2312" w:eastAsia="仿宋_GB2312" w:hAnsi="仿宋_GB2312"/>
          <w:sz w:val="28"/>
          <w:shd w:val="clear" w:color="auto" w:fill="FFFFFF"/>
        </w:rPr>
        <w:t>”。</w:t>
      </w:r>
    </w:p>
    <w:p w:rsidR="0070037E" w:rsidRDefault="00BF3611" w:rsidP="0070037E">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本项目2022年</w:t>
      </w:r>
      <w:r w:rsidRPr="00A43663">
        <w:rPr>
          <w:rFonts w:ascii="仿宋_GB2312" w:eastAsia="仿宋_GB2312" w:hAnsi="仿宋_GB2312"/>
          <w:sz w:val="28"/>
          <w:shd w:val="clear" w:color="auto" w:fill="FFFFFF"/>
        </w:rPr>
        <w:t>度绩效目标实际完成情况如下：</w:t>
      </w:r>
      <w:r w:rsidR="0070037E" w:rsidRPr="0070037E">
        <w:rPr>
          <w:rFonts w:ascii="仿宋_GB2312" w:eastAsia="仿宋_GB2312" w:hAnsi="仿宋_GB2312" w:hint="eastAsia"/>
          <w:sz w:val="28"/>
          <w:shd w:val="clear" w:color="auto" w:fill="FFFFFF"/>
        </w:rPr>
        <w:t>主要用于支付工作人员办理案件过程中需要开支的办公费、印刷费、邮电费、取暖费、物业管理费、劳务费、委托业务费、公务用车运行维护费、业务设备购置费等支出。全年预算执行率</w:t>
      </w:r>
      <w:r w:rsidR="0070037E">
        <w:rPr>
          <w:rFonts w:ascii="仿宋_GB2312" w:eastAsia="仿宋_GB2312" w:hAnsi="仿宋_GB2312" w:hint="eastAsia"/>
          <w:sz w:val="28"/>
          <w:shd w:val="clear" w:color="auto" w:fill="FFFFFF"/>
        </w:rPr>
        <w:t>99.7</w:t>
      </w:r>
      <w:r w:rsidR="0070037E" w:rsidRPr="0070037E">
        <w:rPr>
          <w:rFonts w:ascii="仿宋_GB2312" w:eastAsia="仿宋_GB2312" w:hAnsi="仿宋_GB2312"/>
          <w:sz w:val="28"/>
          <w:shd w:val="clear" w:color="auto" w:fill="FFFFFF"/>
        </w:rPr>
        <w:t>%，保障了办案业务工作正常开展。</w:t>
      </w:r>
    </w:p>
    <w:p w:rsidR="00BA59A1" w:rsidRPr="008C25A8" w:rsidRDefault="00BF3611" w:rsidP="0070037E">
      <w:pPr>
        <w:spacing w:line="360" w:lineRule="auto"/>
        <w:ind w:firstLineChars="200" w:firstLine="562"/>
        <w:rPr>
          <w:rFonts w:ascii="仿宋" w:eastAsia="仿宋" w:hAnsi="仿宋"/>
          <w:b/>
          <w:bCs/>
          <w:sz w:val="28"/>
          <w:szCs w:val="28"/>
        </w:rPr>
      </w:pPr>
      <w:r w:rsidRPr="008C25A8">
        <w:rPr>
          <w:rFonts w:ascii="仿宋" w:eastAsia="仿宋" w:hAnsi="仿宋"/>
          <w:b/>
          <w:bCs/>
          <w:sz w:val="28"/>
          <w:szCs w:val="28"/>
        </w:rPr>
        <w:lastRenderedPageBreak/>
        <w:t>3、各项指标完成情况分析</w:t>
      </w:r>
    </w:p>
    <w:p w:rsidR="00BA59A1"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根据《甘肃省财政厅关于加快推进预算绩效管理工作的通知》（甘财绩〔2022〕5号）、《甘肃省财政厅关于开展2022年度省级部门预算绩效运行监控工作的通知》（甘财绩〔2022〕6号）文件</w:t>
      </w:r>
      <w:r w:rsidRPr="00A43663">
        <w:rPr>
          <w:rFonts w:ascii="仿宋_GB2312" w:eastAsia="仿宋_GB2312" w:hAnsi="仿宋_GB2312"/>
          <w:sz w:val="28"/>
          <w:shd w:val="clear" w:color="auto" w:fill="FFFFFF"/>
        </w:rPr>
        <w:t>精神，项</w:t>
      </w:r>
      <w:r w:rsidRPr="00A43663">
        <w:rPr>
          <w:rFonts w:ascii="仿宋_GB2312" w:eastAsia="仿宋_GB2312" w:hAnsi="仿宋_GB2312" w:hint="eastAsia"/>
          <w:sz w:val="28"/>
          <w:shd w:val="clear" w:color="auto" w:fill="FFFFFF"/>
        </w:rPr>
        <w:t>目</w:t>
      </w:r>
      <w:r w:rsidRPr="00A43663">
        <w:rPr>
          <w:rFonts w:ascii="仿宋_GB2312" w:eastAsia="仿宋_GB2312" w:hAnsi="仿宋_GB2312"/>
          <w:sz w:val="28"/>
          <w:shd w:val="clear" w:color="auto" w:fill="FFFFFF"/>
        </w:rPr>
        <w:t>支出指标设置权重为</w:t>
      </w:r>
      <w:r w:rsidRPr="00A43663">
        <w:rPr>
          <w:rFonts w:ascii="仿宋_GB2312" w:eastAsia="仿宋_GB2312" w:hAnsi="仿宋_GB2312" w:hint="eastAsia"/>
          <w:sz w:val="28"/>
          <w:shd w:val="clear" w:color="auto" w:fill="FFFFFF"/>
        </w:rPr>
        <w:t>产出指标为5</w:t>
      </w:r>
      <w:r w:rsidRPr="00A43663">
        <w:rPr>
          <w:rFonts w:ascii="仿宋_GB2312" w:eastAsia="仿宋_GB2312" w:hAnsi="仿宋_GB2312"/>
          <w:sz w:val="28"/>
          <w:shd w:val="clear" w:color="auto" w:fill="FFFFFF"/>
        </w:rPr>
        <w:t>0%，效益指标</w:t>
      </w:r>
      <w:r w:rsidRPr="00A43663">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%，满意度指标</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二级指标</w:t>
      </w:r>
      <w:r w:rsidR="00A05E33">
        <w:rPr>
          <w:rFonts w:ascii="仿宋_GB2312" w:eastAsia="仿宋_GB2312" w:hAnsi="仿宋_GB2312" w:hint="eastAsia"/>
          <w:sz w:val="28"/>
          <w:shd w:val="clear" w:color="auto" w:fill="FFFFFF"/>
        </w:rPr>
        <w:t>7</w:t>
      </w:r>
      <w:r w:rsidRPr="00A43663">
        <w:rPr>
          <w:rFonts w:ascii="仿宋_GB2312" w:eastAsia="仿宋_GB2312" w:hAnsi="仿宋_GB2312" w:hint="eastAsia"/>
          <w:sz w:val="28"/>
          <w:shd w:val="clear" w:color="auto" w:fill="FFFFFF"/>
        </w:rPr>
        <w:t>个，三级指标</w:t>
      </w:r>
      <w:r w:rsidR="0070037E">
        <w:rPr>
          <w:rFonts w:ascii="仿宋_GB2312" w:eastAsia="仿宋_GB2312" w:hAnsi="仿宋_GB2312" w:hint="eastAsia"/>
          <w:sz w:val="28"/>
          <w:shd w:val="clear" w:color="auto" w:fill="FFFFFF"/>
        </w:rPr>
        <w:t>20</w:t>
      </w:r>
      <w:r w:rsidRPr="00A43663">
        <w:rPr>
          <w:rFonts w:ascii="仿宋_GB2312" w:eastAsia="仿宋_GB2312" w:hAnsi="仿宋_GB2312" w:hint="eastAsia"/>
          <w:sz w:val="28"/>
          <w:shd w:val="clear" w:color="auto" w:fill="FFFFFF"/>
        </w:rPr>
        <w:t>个。</w:t>
      </w:r>
    </w:p>
    <w:p w:rsidR="0088733F" w:rsidRPr="0088733F" w:rsidRDefault="0088733F" w:rsidP="0088733F">
      <w:pPr>
        <w:pStyle w:val="6"/>
      </w:pPr>
    </w:p>
    <w:tbl>
      <w:tblPr>
        <w:tblW w:w="9478" w:type="dxa"/>
        <w:tblInd w:w="-552" w:type="dxa"/>
        <w:tblCellMar>
          <w:left w:w="0" w:type="dxa"/>
          <w:right w:w="0" w:type="dxa"/>
        </w:tblCellMar>
        <w:tblLook w:val="04A0"/>
      </w:tblPr>
      <w:tblGrid>
        <w:gridCol w:w="1701"/>
        <w:gridCol w:w="2694"/>
        <w:gridCol w:w="1275"/>
        <w:gridCol w:w="1284"/>
        <w:gridCol w:w="843"/>
        <w:gridCol w:w="791"/>
        <w:gridCol w:w="890"/>
      </w:tblGrid>
      <w:tr w:rsidR="00D16D23" w:rsidTr="000B40D2">
        <w:trPr>
          <w:trHeight w:val="62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二级指标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三级指标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年度指标值</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实际完成值</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分值</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得分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1E52CD" w:rsidRDefault="00D16D23" w:rsidP="00C921FA">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得分率</w:t>
            </w:r>
          </w:p>
        </w:tc>
      </w:tr>
      <w:tr w:rsidR="0070037E"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数量指标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民商事案件审结率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3.2</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w:t>
            </w:r>
            <w:r w:rsidR="0070037E" w:rsidRPr="001E52CD">
              <w:rPr>
                <w:rFonts w:ascii="仿宋_GB2312" w:eastAsia="仿宋_GB2312" w:hAnsi="仿宋_GB2312" w:hint="eastAsia"/>
                <w:sz w:val="24"/>
                <w:szCs w:val="24"/>
                <w:shd w:val="clear" w:color="auto" w:fill="FFFFFF"/>
              </w:rPr>
              <w:t>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刑事案件审结率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行政案件审结率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执行案件执结率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采购项目完成率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设备设施维修维护工作完成率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sz w:val="24"/>
                <w:szCs w:val="24"/>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质量指标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一审服判息诉率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43%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sz w:val="24"/>
                <w:szCs w:val="24"/>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案件发改率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3.6</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9</w:t>
            </w:r>
            <w:r w:rsidR="0070037E" w:rsidRPr="001E52CD">
              <w:rPr>
                <w:rFonts w:ascii="仿宋_GB2312" w:eastAsia="仿宋_GB2312" w:hAnsi="仿宋_GB2312" w:hint="eastAsia"/>
                <w:sz w:val="24"/>
                <w:szCs w:val="24"/>
                <w:shd w:val="clear" w:color="auto" w:fill="FFFFFF"/>
              </w:rPr>
              <w:t>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采购项目验收合格率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维修维护项目验收合格率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10</w:t>
            </w:r>
            <w:r w:rsidR="0070037E" w:rsidRPr="001E52CD">
              <w:rPr>
                <w:rFonts w:ascii="仿宋_GB2312" w:eastAsia="仿宋_GB2312" w:hAnsi="仿宋_GB2312" w:hint="eastAsia"/>
                <w:sz w:val="24"/>
                <w:szCs w:val="24"/>
                <w:shd w:val="clear" w:color="auto" w:fill="FFFFFF"/>
              </w:rPr>
              <w:t>0%</w:t>
            </w:r>
          </w:p>
        </w:tc>
      </w:tr>
      <w:tr w:rsidR="0070037E"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时效指标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法定审限内结案率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采购项目完成及时性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及时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及时</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维修维护工作开展及时性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及时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及时</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lastRenderedPageBreak/>
              <w:t>成本指标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成本控制情况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在预算范围内</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color w:val="000000"/>
                <w:sz w:val="24"/>
                <w:szCs w:val="24"/>
              </w:rPr>
              <w:t>在预算范围内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社会效益指标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民事案件调撤率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0</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0%</w:t>
            </w:r>
          </w:p>
        </w:tc>
      </w:tr>
      <w:tr w:rsidR="0070037E" w:rsidTr="000B40D2">
        <w:trPr>
          <w:trHeight w:val="624"/>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一审案件陪审率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≥83%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81%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6.4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w:t>
            </w:r>
            <w:r w:rsidR="0070037E" w:rsidRPr="001E52CD">
              <w:rPr>
                <w:rFonts w:ascii="仿宋_GB2312" w:eastAsia="仿宋_GB2312" w:hAnsi="仿宋_GB2312" w:hint="eastAsia"/>
                <w:sz w:val="24"/>
                <w:szCs w:val="24"/>
                <w:shd w:val="clear" w:color="auto" w:fill="FFFFFF"/>
              </w:rPr>
              <w:t>0%</w:t>
            </w:r>
          </w:p>
        </w:tc>
      </w:tr>
      <w:tr w:rsidR="0070037E"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可持续影响指标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案件评审机制健全性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健全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健全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7</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7</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后期管护机制健全性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健全</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健全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7</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7</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0B40D2"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服务对象满意度指标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工作人员满意度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70037E" w:rsidTr="000B40D2">
        <w:trPr>
          <w:trHeight w:val="624"/>
        </w:trPr>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E80F17">
            <w:pPr>
              <w:jc w:val="center"/>
              <w:rPr>
                <w:rFonts w:ascii="仿宋_GB2312" w:eastAsia="仿宋_GB2312" w:hAnsi="仿宋_GB2312"/>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0B40D2">
            <w:pPr>
              <w:jc w:val="left"/>
              <w:rPr>
                <w:rFonts w:ascii="仿宋" w:eastAsia="仿宋" w:hAnsi="仿宋" w:cs="宋体"/>
                <w:color w:val="000000"/>
                <w:sz w:val="24"/>
                <w:szCs w:val="24"/>
              </w:rPr>
            </w:pPr>
            <w:r w:rsidRPr="0070037E">
              <w:rPr>
                <w:rFonts w:ascii="仿宋" w:eastAsia="仿宋" w:hAnsi="仿宋" w:hint="eastAsia"/>
                <w:color w:val="000000"/>
                <w:sz w:val="24"/>
                <w:szCs w:val="24"/>
              </w:rPr>
              <w:t>人民群众满意度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≥85%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333333"/>
                <w:sz w:val="24"/>
                <w:szCs w:val="24"/>
              </w:rPr>
            </w:pPr>
            <w:r w:rsidRPr="0070037E">
              <w:rPr>
                <w:rFonts w:ascii="仿宋" w:eastAsia="仿宋" w:hAnsi="仿宋" w:hint="eastAsia"/>
                <w:color w:val="333333"/>
                <w:sz w:val="24"/>
                <w:szCs w:val="24"/>
              </w:rPr>
              <w:t>90%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70037E" w:rsidRDefault="0070037E" w:rsidP="0070037E">
            <w:pPr>
              <w:jc w:val="center"/>
              <w:rPr>
                <w:rFonts w:ascii="仿宋" w:eastAsia="仿宋" w:hAnsi="仿宋" w:cs="宋体"/>
                <w:color w:val="000000"/>
                <w:sz w:val="24"/>
                <w:szCs w:val="24"/>
              </w:rPr>
            </w:pPr>
            <w:r w:rsidRPr="0070037E">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37E" w:rsidRPr="001E52CD" w:rsidRDefault="0070037E" w:rsidP="0088733F">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2658D3" w:rsidTr="000B40D2">
        <w:trPr>
          <w:trHeight w:val="624"/>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1E52CD" w:rsidRDefault="002658D3"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合计</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1E52CD" w:rsidRDefault="002658D3" w:rsidP="00E80F17">
            <w:pPr>
              <w:jc w:val="center"/>
              <w:rPr>
                <w:rFonts w:ascii="仿宋_GB2312" w:eastAsia="仿宋_GB2312" w:hAnsi="仿宋_GB2312"/>
                <w:sz w:val="24"/>
                <w:szCs w:val="24"/>
                <w:shd w:val="clear" w:color="auto" w:fill="FFFFFF"/>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1E52CD" w:rsidRDefault="002658D3" w:rsidP="00E80F17">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90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1E52CD" w:rsidRDefault="000B40D2" w:rsidP="0088733F">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79.2</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1E52CD" w:rsidRDefault="000B40D2" w:rsidP="00A05E33">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88</w:t>
            </w:r>
            <w:r w:rsidR="002658D3" w:rsidRPr="001E52CD">
              <w:rPr>
                <w:rFonts w:ascii="仿宋_GB2312" w:eastAsia="仿宋_GB2312" w:hAnsi="仿宋_GB2312" w:hint="eastAsia"/>
                <w:sz w:val="24"/>
                <w:szCs w:val="24"/>
                <w:shd w:val="clear" w:color="auto" w:fill="FFFFFF"/>
              </w:rPr>
              <w:t>%</w:t>
            </w:r>
          </w:p>
        </w:tc>
      </w:tr>
    </w:tbl>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1）产出指标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产出指标包括数量指标、质量指标、时效指标、成本指标</w:t>
      </w:r>
      <w:r w:rsidR="004B3677" w:rsidRPr="00A43663">
        <w:rPr>
          <w:rFonts w:ascii="仿宋_GB2312" w:eastAsia="仿宋_GB2312" w:hAnsi="仿宋_GB2312" w:hint="eastAsia"/>
          <w:sz w:val="28"/>
          <w:shd w:val="clear" w:color="auto" w:fill="FFFFFF"/>
        </w:rPr>
        <w:t>4</w:t>
      </w:r>
      <w:r w:rsidRPr="00A43663">
        <w:rPr>
          <w:rFonts w:ascii="仿宋_GB2312" w:eastAsia="仿宋_GB2312" w:hAnsi="仿宋_GB2312" w:hint="eastAsia"/>
          <w:sz w:val="28"/>
          <w:shd w:val="clear" w:color="auto" w:fill="FFFFFF"/>
        </w:rPr>
        <w:t>个二级指标。总分值5</w:t>
      </w:r>
      <w:r w:rsidRPr="00A43663">
        <w:rPr>
          <w:rFonts w:ascii="仿宋_GB2312" w:eastAsia="仿宋_GB2312" w:hAnsi="仿宋_GB2312"/>
          <w:sz w:val="28"/>
          <w:shd w:val="clear" w:color="auto" w:fill="FFFFFF"/>
        </w:rPr>
        <w:t>0分，得分</w:t>
      </w:r>
      <w:r w:rsidR="00A05E33">
        <w:rPr>
          <w:rFonts w:ascii="仿宋_GB2312" w:eastAsia="仿宋_GB2312" w:hAnsi="仿宋_GB2312" w:hint="eastAsia"/>
          <w:sz w:val="28"/>
          <w:shd w:val="clear" w:color="auto" w:fill="FFFFFF"/>
        </w:rPr>
        <w:t>50</w:t>
      </w:r>
      <w:r w:rsidRPr="00A43663">
        <w:rPr>
          <w:rFonts w:ascii="仿宋_GB2312" w:eastAsia="仿宋_GB2312" w:hAnsi="仿宋_GB2312"/>
          <w:sz w:val="28"/>
          <w:shd w:val="clear" w:color="auto" w:fill="FFFFFF"/>
        </w:rPr>
        <w:t>分，得分率</w:t>
      </w:r>
      <w:r w:rsidR="00A05E3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4B165D">
        <w:rPr>
          <w:rFonts w:ascii="仿宋_GB2312" w:eastAsia="仿宋_GB2312" w:hAnsi="仿宋_GB2312" w:hint="eastAsia"/>
          <w:sz w:val="28"/>
          <w:shd w:val="clear" w:color="auto" w:fill="FFFFFF"/>
        </w:rPr>
        <w:t>数量指标下设</w:t>
      </w:r>
      <w:r w:rsidR="009B73F1">
        <w:rPr>
          <w:rFonts w:ascii="仿宋_GB2312" w:eastAsia="仿宋_GB2312" w:hAnsi="仿宋_GB2312" w:hint="eastAsia"/>
          <w:sz w:val="28"/>
          <w:shd w:val="clear" w:color="auto" w:fill="FFFFFF"/>
        </w:rPr>
        <w:t>案件审（执）</w:t>
      </w:r>
      <w:r w:rsidR="00D46675" w:rsidRPr="004B165D">
        <w:rPr>
          <w:rFonts w:ascii="仿宋_GB2312" w:eastAsia="仿宋_GB2312" w:hAnsi="仿宋_GB2312" w:hint="eastAsia"/>
          <w:sz w:val="28"/>
          <w:shd w:val="clear" w:color="auto" w:fill="FFFFFF"/>
        </w:rPr>
        <w:t>结率</w:t>
      </w:r>
      <w:r w:rsidR="004B3677" w:rsidRPr="004B165D">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采购项目完成率</w:t>
      </w:r>
      <w:r w:rsidR="009B73F1">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设备设施维修维护工作完成率</w:t>
      </w:r>
      <w:r w:rsidR="004B165D" w:rsidRPr="004B165D">
        <w:rPr>
          <w:rFonts w:ascii="仿宋_GB2312" w:eastAsia="仿宋_GB2312" w:hAnsi="仿宋_GB2312" w:hint="eastAsia"/>
          <w:sz w:val="28"/>
          <w:shd w:val="clear" w:color="auto" w:fill="FFFFFF"/>
        </w:rPr>
        <w:t>等</w:t>
      </w:r>
      <w:r w:rsidR="009B73F1">
        <w:rPr>
          <w:rFonts w:ascii="仿宋_GB2312" w:eastAsia="仿宋_GB2312" w:hAnsi="仿宋_GB2312" w:hint="eastAsia"/>
          <w:sz w:val="28"/>
          <w:shd w:val="clear" w:color="auto" w:fill="FFFFFF"/>
        </w:rPr>
        <w:t>6</w:t>
      </w:r>
      <w:r w:rsidR="00F93EB0" w:rsidRPr="004B165D">
        <w:rPr>
          <w:rFonts w:ascii="仿宋_GB2312" w:eastAsia="仿宋_GB2312" w:hAnsi="仿宋_GB2312" w:hint="eastAsia"/>
          <w:sz w:val="28"/>
          <w:shd w:val="clear" w:color="auto" w:fill="FFFFFF"/>
        </w:rPr>
        <w:t>个三级指标。</w:t>
      </w:r>
      <w:r w:rsidRPr="004B165D">
        <w:rPr>
          <w:rFonts w:ascii="仿宋_GB2312" w:eastAsia="仿宋_GB2312" w:hAnsi="仿宋_GB2312" w:hint="eastAsia"/>
          <w:sz w:val="28"/>
          <w:shd w:val="clear" w:color="auto" w:fill="FFFFFF"/>
        </w:rPr>
        <w:t>2022年，民商事案件结案率</w:t>
      </w:r>
      <w:r w:rsidR="004B165D">
        <w:rPr>
          <w:rFonts w:ascii="仿宋_GB2312" w:eastAsia="仿宋_GB2312" w:hAnsi="仿宋_GB2312" w:hint="eastAsia"/>
          <w:sz w:val="28"/>
          <w:shd w:val="clear" w:color="auto" w:fill="FFFFFF"/>
        </w:rPr>
        <w:t>91</w:t>
      </w:r>
      <w:r w:rsidR="00E25511" w:rsidRPr="004B165D">
        <w:rPr>
          <w:rFonts w:ascii="仿宋_GB2312" w:eastAsia="仿宋_GB2312" w:hAnsi="仿宋_GB2312" w:hint="eastAsia"/>
          <w:sz w:val="28"/>
          <w:shd w:val="clear" w:color="auto" w:fill="FFFFFF"/>
        </w:rPr>
        <w:t>%</w:t>
      </w:r>
      <w:r w:rsidRPr="004B165D">
        <w:rPr>
          <w:rFonts w:ascii="仿宋_GB2312" w:eastAsia="仿宋_GB2312" w:hAnsi="仿宋_GB2312" w:hint="eastAsia"/>
          <w:sz w:val="28"/>
          <w:shd w:val="clear" w:color="auto" w:fill="FFFFFF"/>
        </w:rPr>
        <w:t>，刑事案件</w:t>
      </w:r>
      <w:r w:rsidR="00835818" w:rsidRPr="004B165D">
        <w:rPr>
          <w:rFonts w:ascii="仿宋_GB2312" w:eastAsia="仿宋_GB2312" w:hAnsi="仿宋_GB2312" w:hint="eastAsia"/>
          <w:sz w:val="28"/>
          <w:shd w:val="clear" w:color="auto" w:fill="FFFFFF"/>
        </w:rPr>
        <w:t>结案率</w:t>
      </w:r>
      <w:r w:rsidR="009B73F1">
        <w:rPr>
          <w:rFonts w:ascii="仿宋_GB2312" w:eastAsia="仿宋_GB2312" w:hAnsi="仿宋_GB2312" w:hint="eastAsia"/>
          <w:sz w:val="28"/>
          <w:shd w:val="clear" w:color="auto" w:fill="FFFFFF"/>
        </w:rPr>
        <w:t>97</w:t>
      </w:r>
      <w:r w:rsidR="00313789" w:rsidRPr="004B165D">
        <w:rPr>
          <w:rFonts w:ascii="仿宋_GB2312" w:eastAsia="仿宋_GB2312" w:hAnsi="仿宋_GB2312" w:hint="eastAsia"/>
          <w:sz w:val="28"/>
          <w:shd w:val="clear" w:color="auto" w:fill="FFFFFF"/>
        </w:rPr>
        <w:t>%</w:t>
      </w:r>
      <w:r w:rsidRPr="004B165D">
        <w:rPr>
          <w:rFonts w:ascii="仿宋_GB2312" w:eastAsia="仿宋_GB2312" w:hAnsi="仿宋_GB2312" w:hint="eastAsia"/>
          <w:sz w:val="28"/>
          <w:shd w:val="clear" w:color="auto" w:fill="FFFFFF"/>
        </w:rPr>
        <w:t>，</w:t>
      </w:r>
      <w:r w:rsidR="00E25511" w:rsidRPr="004B165D">
        <w:rPr>
          <w:rFonts w:ascii="仿宋_GB2312" w:eastAsia="仿宋_GB2312" w:hAnsi="仿宋_GB2312" w:hint="eastAsia"/>
          <w:sz w:val="28"/>
          <w:shd w:val="clear" w:color="auto" w:fill="FFFFFF"/>
        </w:rPr>
        <w:t>执行</w:t>
      </w:r>
      <w:r w:rsidRPr="004B165D">
        <w:rPr>
          <w:rFonts w:ascii="仿宋_GB2312" w:eastAsia="仿宋_GB2312" w:hAnsi="仿宋_GB2312" w:hint="eastAsia"/>
          <w:sz w:val="28"/>
          <w:shd w:val="clear" w:color="auto" w:fill="FFFFFF"/>
        </w:rPr>
        <w:t>案件结案率</w:t>
      </w:r>
      <w:r w:rsidR="004B165D">
        <w:rPr>
          <w:rFonts w:ascii="仿宋_GB2312" w:eastAsia="仿宋_GB2312" w:hAnsi="仿宋_GB2312" w:hint="eastAsia"/>
          <w:sz w:val="28"/>
          <w:shd w:val="clear" w:color="auto" w:fill="FFFFFF"/>
        </w:rPr>
        <w:t>9</w:t>
      </w:r>
      <w:r w:rsidR="009B73F1">
        <w:rPr>
          <w:rFonts w:ascii="仿宋_GB2312" w:eastAsia="仿宋_GB2312" w:hAnsi="仿宋_GB2312" w:hint="eastAsia"/>
          <w:sz w:val="28"/>
          <w:shd w:val="clear" w:color="auto" w:fill="FFFFFF"/>
        </w:rPr>
        <w:t>4</w:t>
      </w:r>
      <w:r w:rsidR="00E25511" w:rsidRPr="004B165D">
        <w:rPr>
          <w:rFonts w:ascii="仿宋_GB2312" w:eastAsia="仿宋_GB2312" w:hAnsi="仿宋_GB2312" w:hint="eastAsia"/>
          <w:sz w:val="28"/>
          <w:shd w:val="clear" w:color="auto" w:fill="FFFFFF"/>
        </w:rPr>
        <w:t>%</w:t>
      </w:r>
      <w:r w:rsidRPr="004B165D">
        <w:rPr>
          <w:rFonts w:ascii="仿宋_GB2312" w:eastAsia="仿宋_GB2312" w:hAnsi="仿宋_GB2312" w:hint="eastAsia"/>
          <w:sz w:val="28"/>
          <w:shd w:val="clear" w:color="auto" w:fill="FFFFFF"/>
        </w:rPr>
        <w:t>，</w:t>
      </w:r>
      <w:r w:rsidR="004B165D" w:rsidRPr="004B165D">
        <w:rPr>
          <w:rFonts w:ascii="仿宋_GB2312" w:eastAsia="仿宋_GB2312" w:hAnsi="仿宋_GB2312" w:hint="eastAsia"/>
          <w:sz w:val="28"/>
          <w:shd w:val="clear" w:color="auto" w:fill="FFFFFF"/>
        </w:rPr>
        <w:t>行政案件结案率</w:t>
      </w:r>
      <w:r w:rsidR="009B73F1">
        <w:rPr>
          <w:rFonts w:ascii="仿宋_GB2312" w:eastAsia="仿宋_GB2312" w:hAnsi="仿宋_GB2312" w:hint="eastAsia"/>
          <w:sz w:val="28"/>
          <w:shd w:val="clear" w:color="auto" w:fill="FFFFFF"/>
        </w:rPr>
        <w:t>96</w:t>
      </w:r>
      <w:r w:rsidR="00313789" w:rsidRPr="004B165D">
        <w:rPr>
          <w:rFonts w:ascii="仿宋_GB2312" w:eastAsia="仿宋_GB2312" w:hAnsi="仿宋_GB2312" w:hint="eastAsia"/>
          <w:sz w:val="28"/>
          <w:shd w:val="clear" w:color="auto" w:fill="FFFFFF"/>
        </w:rPr>
        <w:t>%，</w:t>
      </w:r>
      <w:r w:rsidR="009B73F1">
        <w:rPr>
          <w:rFonts w:ascii="仿宋_GB2312" w:eastAsia="仿宋_GB2312" w:hAnsi="仿宋_GB2312" w:hint="eastAsia"/>
          <w:sz w:val="28"/>
          <w:shd w:val="clear" w:color="auto" w:fill="FFFFFF"/>
        </w:rPr>
        <w:t>基本</w:t>
      </w:r>
      <w:r w:rsidR="00313789" w:rsidRPr="004B165D">
        <w:rPr>
          <w:rFonts w:ascii="仿宋_GB2312" w:eastAsia="仿宋_GB2312" w:hAnsi="仿宋_GB2312" w:hint="eastAsia"/>
          <w:sz w:val="28"/>
          <w:shd w:val="clear" w:color="auto" w:fill="FFFFFF"/>
        </w:rPr>
        <w:t>达到预定</w:t>
      </w:r>
      <w:r w:rsidR="004B165D">
        <w:rPr>
          <w:rFonts w:ascii="仿宋_GB2312" w:eastAsia="仿宋_GB2312" w:hAnsi="仿宋_GB2312" w:hint="eastAsia"/>
          <w:sz w:val="28"/>
          <w:shd w:val="clear" w:color="auto" w:fill="FFFFFF"/>
        </w:rPr>
        <w:t>目标</w:t>
      </w:r>
      <w:r w:rsidR="00313789" w:rsidRPr="004B165D">
        <w:rPr>
          <w:rFonts w:ascii="仿宋_GB2312" w:eastAsia="仿宋_GB2312" w:hAnsi="仿宋_GB2312" w:hint="eastAsia"/>
          <w:sz w:val="28"/>
          <w:shd w:val="clear" w:color="auto" w:fill="FFFFFF"/>
        </w:rPr>
        <w:t>值</w:t>
      </w:r>
      <w:r w:rsidRPr="004B165D">
        <w:rPr>
          <w:rFonts w:ascii="仿宋_GB2312" w:eastAsia="仿宋_GB2312" w:hAnsi="仿宋_GB2312" w:hint="eastAsia"/>
          <w:sz w:val="28"/>
          <w:shd w:val="clear" w:color="auto" w:fill="FFFFFF"/>
        </w:rPr>
        <w:t>。该指标分值</w:t>
      </w:r>
      <w:r w:rsidR="004B3677" w:rsidRPr="004B165D">
        <w:rPr>
          <w:rFonts w:ascii="仿宋_GB2312" w:eastAsia="仿宋_GB2312" w:hAnsi="仿宋_GB2312" w:hint="eastAsia"/>
          <w:sz w:val="28"/>
          <w:shd w:val="clear" w:color="auto" w:fill="FFFFFF"/>
        </w:rPr>
        <w:t>2</w:t>
      </w:r>
      <w:r w:rsidR="009B73F1">
        <w:rPr>
          <w:rFonts w:ascii="仿宋_GB2312" w:eastAsia="仿宋_GB2312" w:hAnsi="仿宋_GB2312" w:hint="eastAsia"/>
          <w:sz w:val="28"/>
          <w:shd w:val="clear" w:color="auto" w:fill="FFFFFF"/>
        </w:rPr>
        <w:t>2</w:t>
      </w:r>
      <w:r w:rsidRPr="004B165D">
        <w:rPr>
          <w:rFonts w:ascii="仿宋_GB2312" w:eastAsia="仿宋_GB2312" w:hAnsi="仿宋_GB2312" w:hint="eastAsia"/>
          <w:sz w:val="28"/>
          <w:shd w:val="clear" w:color="auto" w:fill="FFFFFF"/>
        </w:rPr>
        <w:t>分，按评价标准自评得分为</w:t>
      </w:r>
      <w:r w:rsidR="009B73F1">
        <w:rPr>
          <w:rFonts w:ascii="仿宋_GB2312" w:eastAsia="仿宋_GB2312" w:hAnsi="仿宋_GB2312" w:hint="eastAsia"/>
          <w:sz w:val="28"/>
          <w:shd w:val="clear" w:color="auto" w:fill="FFFFFF"/>
        </w:rPr>
        <w:t>21.2</w:t>
      </w:r>
      <w:r w:rsidRPr="004B165D">
        <w:rPr>
          <w:rFonts w:ascii="仿宋_GB2312" w:eastAsia="仿宋_GB2312" w:hAnsi="仿宋_GB2312" w:hint="eastAsia"/>
          <w:sz w:val="28"/>
          <w:shd w:val="clear" w:color="auto" w:fill="FFFFFF"/>
        </w:rPr>
        <w:t>分，得分率为</w:t>
      </w:r>
      <w:r w:rsidR="009B73F1">
        <w:rPr>
          <w:rFonts w:ascii="仿宋_GB2312" w:eastAsia="仿宋_GB2312" w:hAnsi="仿宋_GB2312" w:hint="eastAsia"/>
          <w:sz w:val="28"/>
          <w:shd w:val="clear" w:color="auto" w:fill="FFFFFF"/>
        </w:rPr>
        <w:t>96</w:t>
      </w:r>
      <w:r w:rsidRPr="004B165D">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质量指标下设一审服判息诉率、</w:t>
      </w:r>
      <w:r w:rsidR="009B73F1">
        <w:rPr>
          <w:rFonts w:ascii="仿宋_GB2312" w:eastAsia="仿宋_GB2312" w:hAnsi="仿宋_GB2312" w:hint="eastAsia"/>
          <w:sz w:val="28"/>
          <w:shd w:val="clear" w:color="auto" w:fill="FFFFFF"/>
        </w:rPr>
        <w:t>案件</w:t>
      </w:r>
      <w:r w:rsidR="004B165D" w:rsidRPr="004B165D">
        <w:rPr>
          <w:rFonts w:ascii="仿宋_GB2312" w:eastAsia="仿宋_GB2312" w:hAnsi="仿宋_GB2312" w:hint="eastAsia"/>
          <w:sz w:val="28"/>
          <w:shd w:val="clear" w:color="auto" w:fill="FFFFFF"/>
        </w:rPr>
        <w:t>发改率</w:t>
      </w:r>
      <w:r w:rsidRPr="00A43663">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采购项目验收合格率</w:t>
      </w:r>
      <w:r w:rsidR="009B73F1">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维修维护项目验收合格率</w:t>
      </w:r>
      <w:r w:rsidR="009B73F1">
        <w:rPr>
          <w:rFonts w:ascii="仿宋_GB2312" w:eastAsia="仿宋_GB2312" w:hAnsi="仿宋_GB2312" w:hint="eastAsia"/>
          <w:sz w:val="28"/>
          <w:shd w:val="clear" w:color="auto" w:fill="FFFFFF"/>
        </w:rPr>
        <w:t>4</w:t>
      </w:r>
      <w:r w:rsidR="00313789" w:rsidRPr="00A43663">
        <w:rPr>
          <w:rFonts w:ascii="仿宋_GB2312" w:eastAsia="仿宋_GB2312" w:hAnsi="仿宋_GB2312" w:hint="eastAsia"/>
          <w:sz w:val="28"/>
          <w:shd w:val="clear" w:color="auto" w:fill="FFFFFF"/>
        </w:rPr>
        <w:t>个三级指标。</w:t>
      </w:r>
      <w:r w:rsidR="00835818" w:rsidRPr="00A43663">
        <w:rPr>
          <w:rFonts w:ascii="仿宋_GB2312" w:eastAsia="仿宋_GB2312" w:hAnsi="仿宋_GB2312" w:hint="eastAsia"/>
          <w:sz w:val="28"/>
          <w:shd w:val="clear" w:color="auto" w:fill="FFFFFF"/>
        </w:rPr>
        <w:t>2022年一审服判息诉率</w:t>
      </w:r>
      <w:r w:rsidR="009B73F1">
        <w:rPr>
          <w:rFonts w:ascii="仿宋_GB2312" w:eastAsia="仿宋_GB2312" w:hAnsi="仿宋_GB2312" w:hint="eastAsia"/>
          <w:sz w:val="28"/>
          <w:shd w:val="clear" w:color="auto" w:fill="FFFFFF"/>
        </w:rPr>
        <w:t>43</w:t>
      </w:r>
      <w:r w:rsidR="00835818" w:rsidRPr="00A43663">
        <w:rPr>
          <w:rFonts w:ascii="仿宋_GB2312" w:eastAsia="仿宋_GB2312" w:hAnsi="仿宋_GB2312" w:hint="eastAsia"/>
          <w:sz w:val="28"/>
          <w:shd w:val="clear" w:color="auto" w:fill="FFFFFF"/>
        </w:rPr>
        <w:t>%</w:t>
      </w:r>
      <w:r w:rsidR="004B165D">
        <w:rPr>
          <w:rFonts w:ascii="仿宋_GB2312" w:eastAsia="仿宋_GB2312" w:hAnsi="仿宋_GB2312" w:hint="eastAsia"/>
          <w:sz w:val="28"/>
          <w:shd w:val="clear" w:color="auto" w:fill="FFFFFF"/>
        </w:rPr>
        <w:t>，</w:t>
      </w:r>
      <w:r w:rsidR="009B73F1">
        <w:rPr>
          <w:rFonts w:ascii="仿宋_GB2312" w:eastAsia="仿宋_GB2312" w:hAnsi="仿宋_GB2312" w:hint="eastAsia"/>
          <w:sz w:val="28"/>
          <w:shd w:val="clear" w:color="auto" w:fill="FFFFFF"/>
        </w:rPr>
        <w:t>案件</w:t>
      </w:r>
      <w:r w:rsidR="004B165D" w:rsidRPr="004B165D">
        <w:rPr>
          <w:rFonts w:ascii="仿宋_GB2312" w:eastAsia="仿宋_GB2312" w:hAnsi="仿宋_GB2312" w:hint="eastAsia"/>
          <w:sz w:val="28"/>
          <w:shd w:val="clear" w:color="auto" w:fill="FFFFFF"/>
        </w:rPr>
        <w:t>发改率</w:t>
      </w:r>
      <w:r w:rsidR="009B73F1">
        <w:rPr>
          <w:rFonts w:ascii="仿宋_GB2312" w:eastAsia="仿宋_GB2312" w:hAnsi="仿宋_GB2312" w:hint="eastAsia"/>
          <w:sz w:val="28"/>
          <w:shd w:val="clear" w:color="auto" w:fill="FFFFFF"/>
        </w:rPr>
        <w:t>3</w:t>
      </w:r>
      <w:r w:rsidR="004B165D">
        <w:rPr>
          <w:rFonts w:ascii="仿宋_GB2312" w:eastAsia="仿宋_GB2312" w:hAnsi="仿宋_GB2312" w:hint="eastAsia"/>
          <w:sz w:val="28"/>
          <w:shd w:val="clear" w:color="auto" w:fill="FFFFFF"/>
        </w:rPr>
        <w:t>%</w:t>
      </w:r>
      <w:r w:rsidR="00835818" w:rsidRPr="00A43663">
        <w:rPr>
          <w:rFonts w:ascii="仿宋_GB2312" w:eastAsia="仿宋_GB2312" w:hAnsi="仿宋_GB2312" w:hint="eastAsia"/>
          <w:sz w:val="28"/>
          <w:shd w:val="clear" w:color="auto" w:fill="FFFFFF"/>
        </w:rPr>
        <w:t>。</w:t>
      </w:r>
      <w:r w:rsidR="009B73F1">
        <w:rPr>
          <w:rFonts w:ascii="仿宋_GB2312" w:eastAsia="仿宋_GB2312" w:hAnsi="仿宋_GB2312" w:hint="eastAsia"/>
          <w:sz w:val="28"/>
          <w:shd w:val="clear" w:color="auto" w:fill="FFFFFF"/>
        </w:rPr>
        <w:t>基本</w:t>
      </w:r>
      <w:r w:rsidR="00835818" w:rsidRPr="00A43663">
        <w:rPr>
          <w:rFonts w:ascii="仿宋_GB2312" w:eastAsia="仿宋_GB2312" w:hAnsi="仿宋_GB2312" w:hint="eastAsia"/>
          <w:sz w:val="28"/>
          <w:shd w:val="clear" w:color="auto" w:fill="FFFFFF"/>
        </w:rPr>
        <w:t>均</w:t>
      </w:r>
      <w:r w:rsidR="00313789" w:rsidRPr="00A43663">
        <w:rPr>
          <w:rFonts w:ascii="仿宋_GB2312" w:eastAsia="仿宋_GB2312" w:hAnsi="仿宋_GB2312" w:hint="eastAsia"/>
          <w:sz w:val="28"/>
          <w:shd w:val="clear" w:color="auto" w:fill="FFFFFF"/>
        </w:rPr>
        <w:t>达到</w:t>
      </w:r>
      <w:r w:rsidRPr="00A43663">
        <w:rPr>
          <w:rFonts w:ascii="仿宋_GB2312" w:eastAsia="仿宋_GB2312" w:hAnsi="仿宋_GB2312"/>
          <w:sz w:val="28"/>
          <w:shd w:val="clear" w:color="auto" w:fill="FFFFFF"/>
        </w:rPr>
        <w:t>预期目标</w:t>
      </w:r>
      <w:r w:rsidR="00835818" w:rsidRPr="00A43663">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该指标分值1</w:t>
      </w:r>
      <w:r w:rsidR="004B165D">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9B73F1">
        <w:rPr>
          <w:rFonts w:ascii="仿宋_GB2312" w:eastAsia="仿宋_GB2312" w:hAnsi="仿宋_GB2312" w:hint="eastAsia"/>
          <w:sz w:val="28"/>
          <w:shd w:val="clear" w:color="auto" w:fill="FFFFFF"/>
        </w:rPr>
        <w:t>13.6</w:t>
      </w:r>
      <w:r w:rsidRPr="00A43663">
        <w:rPr>
          <w:rFonts w:ascii="仿宋_GB2312" w:eastAsia="仿宋_GB2312" w:hAnsi="仿宋_GB2312"/>
          <w:sz w:val="28"/>
          <w:shd w:val="clear" w:color="auto" w:fill="FFFFFF"/>
        </w:rPr>
        <w:t>分，得分率为</w:t>
      </w:r>
      <w:r w:rsidR="009B73F1">
        <w:rPr>
          <w:rFonts w:ascii="仿宋_GB2312" w:eastAsia="仿宋_GB2312" w:hAnsi="仿宋_GB2312" w:hint="eastAsia"/>
          <w:sz w:val="28"/>
          <w:shd w:val="clear" w:color="auto" w:fill="FFFFFF"/>
        </w:rPr>
        <w:t>97</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时效指标下设</w:t>
      </w:r>
      <w:r w:rsidR="00835818" w:rsidRPr="00A43663">
        <w:rPr>
          <w:rFonts w:ascii="仿宋_GB2312" w:eastAsia="仿宋_GB2312" w:hAnsi="仿宋_GB2312" w:hint="eastAsia"/>
          <w:sz w:val="28"/>
          <w:shd w:val="clear" w:color="auto" w:fill="FFFFFF"/>
        </w:rPr>
        <w:t>法定审限内结案率</w:t>
      </w:r>
      <w:r w:rsidRPr="00A43663">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采购项目完成及时性</w:t>
      </w:r>
      <w:r w:rsidR="009B73F1">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维修维护工作开展及时性</w:t>
      </w:r>
      <w:r w:rsidR="009B73F1">
        <w:rPr>
          <w:rFonts w:ascii="仿宋_GB2312" w:eastAsia="仿宋_GB2312" w:hAnsi="仿宋_GB2312" w:hint="eastAsia"/>
          <w:sz w:val="28"/>
          <w:shd w:val="clear" w:color="auto" w:fill="FFFFFF"/>
        </w:rPr>
        <w:t>3</w:t>
      </w:r>
      <w:r w:rsidR="00A211A7"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hint="eastAsia"/>
          <w:sz w:val="28"/>
          <w:shd w:val="clear" w:color="auto" w:fill="FFFFFF"/>
        </w:rPr>
        <w:t>，</w:t>
      </w:r>
      <w:r w:rsidR="00A211A7" w:rsidRPr="00A43663">
        <w:rPr>
          <w:rFonts w:ascii="仿宋_GB2312" w:eastAsia="仿宋_GB2312" w:hAnsi="仿宋_GB2312" w:hint="eastAsia"/>
          <w:sz w:val="28"/>
          <w:shd w:val="clear" w:color="auto" w:fill="FFFFFF"/>
        </w:rPr>
        <w:t>均</w:t>
      </w:r>
      <w:r w:rsidRPr="00A43663">
        <w:rPr>
          <w:rFonts w:ascii="仿宋_GB2312" w:eastAsia="仿宋_GB2312" w:hAnsi="仿宋_GB2312"/>
          <w:sz w:val="28"/>
          <w:shd w:val="clear" w:color="auto" w:fill="FFFFFF"/>
        </w:rPr>
        <w:t>达到预期目标</w:t>
      </w:r>
      <w:r w:rsidR="004B165D">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w:t>
      </w:r>
      <w:r w:rsidR="009B73F1">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lastRenderedPageBreak/>
        <w:t>分，按评价标</w:t>
      </w:r>
      <w:r w:rsidRPr="00A43663">
        <w:rPr>
          <w:rFonts w:ascii="仿宋_GB2312" w:eastAsia="仿宋_GB2312" w:hAnsi="仿宋_GB2312" w:hint="eastAsia"/>
          <w:sz w:val="28"/>
          <w:shd w:val="clear" w:color="auto" w:fill="FFFFFF"/>
        </w:rPr>
        <w:t>准自评得分为</w:t>
      </w:r>
      <w:r w:rsidR="009B73F1">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分，得分率为</w:t>
      </w:r>
      <w:r w:rsidR="00A83997"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成本指标下设成本控制情况</w:t>
      </w:r>
      <w:r w:rsidRPr="00A43663">
        <w:rPr>
          <w:rFonts w:ascii="仿宋_GB2312" w:eastAsia="仿宋_GB2312" w:hAnsi="仿宋_GB2312"/>
          <w:sz w:val="28"/>
          <w:shd w:val="clear" w:color="auto" w:fill="FFFFFF"/>
        </w:rPr>
        <w:t>，达到预期目标，该指标分值</w:t>
      </w:r>
      <w:r w:rsidR="004B165D">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4B165D">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2）效益指标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效益指标包括社会效益和可持续影响指标</w:t>
      </w:r>
      <w:r w:rsidR="00902231">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个二级指标。总分值30</w:t>
      </w:r>
      <w:r w:rsidRPr="00A43663">
        <w:rPr>
          <w:rFonts w:ascii="仿宋_GB2312" w:eastAsia="仿宋_GB2312" w:hAnsi="仿宋_GB2312"/>
          <w:sz w:val="28"/>
          <w:shd w:val="clear" w:color="auto" w:fill="FFFFFF"/>
        </w:rPr>
        <w:t>分，得分</w:t>
      </w:r>
      <w:r w:rsidR="00902231">
        <w:rPr>
          <w:rFonts w:ascii="仿宋_GB2312" w:eastAsia="仿宋_GB2312" w:hAnsi="仿宋_GB2312" w:hint="eastAsia"/>
          <w:sz w:val="28"/>
          <w:shd w:val="clear" w:color="auto" w:fill="FFFFFF"/>
        </w:rPr>
        <w:t>2</w:t>
      </w:r>
      <w:r w:rsidR="009B73F1">
        <w:rPr>
          <w:rFonts w:ascii="仿宋_GB2312" w:eastAsia="仿宋_GB2312" w:hAnsi="仿宋_GB2312" w:hint="eastAsia"/>
          <w:sz w:val="28"/>
          <w:shd w:val="clear" w:color="auto" w:fill="FFFFFF"/>
        </w:rPr>
        <w:t>0.4</w:t>
      </w:r>
      <w:r w:rsidRPr="00A43663">
        <w:rPr>
          <w:rFonts w:ascii="仿宋_GB2312" w:eastAsia="仿宋_GB2312" w:hAnsi="仿宋_GB2312"/>
          <w:sz w:val="28"/>
          <w:shd w:val="clear" w:color="auto" w:fill="FFFFFF"/>
        </w:rPr>
        <w:t>分，得分率</w:t>
      </w:r>
      <w:r w:rsidR="009B73F1">
        <w:rPr>
          <w:rFonts w:ascii="仿宋_GB2312" w:eastAsia="仿宋_GB2312" w:hAnsi="仿宋_GB2312" w:hint="eastAsia"/>
          <w:sz w:val="28"/>
          <w:shd w:val="clear" w:color="auto" w:fill="FFFFFF"/>
        </w:rPr>
        <w:t>68</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社会效益下设</w:t>
      </w:r>
      <w:r w:rsidR="009B73F1" w:rsidRPr="009B73F1">
        <w:rPr>
          <w:rFonts w:ascii="仿宋_GB2312" w:eastAsia="仿宋_GB2312" w:hAnsi="仿宋_GB2312" w:hint="eastAsia"/>
          <w:sz w:val="28"/>
          <w:shd w:val="clear" w:color="auto" w:fill="FFFFFF"/>
        </w:rPr>
        <w:t>民事案件调撤率</w:t>
      </w:r>
      <w:r w:rsidR="00902231" w:rsidRPr="00A43663">
        <w:rPr>
          <w:rFonts w:ascii="仿宋_GB2312" w:eastAsia="仿宋_GB2312" w:hAnsi="仿宋_GB2312" w:hint="eastAsia"/>
          <w:sz w:val="28"/>
          <w:shd w:val="clear" w:color="auto" w:fill="FFFFFF"/>
        </w:rPr>
        <w:t>、</w:t>
      </w:r>
      <w:r w:rsidR="009B73F1" w:rsidRPr="009B73F1">
        <w:rPr>
          <w:rFonts w:ascii="仿宋_GB2312" w:eastAsia="仿宋_GB2312" w:hAnsi="仿宋_GB2312" w:hint="eastAsia"/>
          <w:sz w:val="28"/>
          <w:shd w:val="clear" w:color="auto" w:fill="FFFFFF"/>
        </w:rPr>
        <w:t>一审案件陪审率</w:t>
      </w:r>
      <w:r w:rsidRPr="00A43663">
        <w:rPr>
          <w:rFonts w:ascii="仿宋_GB2312" w:eastAsia="仿宋_GB2312" w:hAnsi="仿宋_GB2312" w:hint="eastAsia"/>
          <w:sz w:val="28"/>
          <w:shd w:val="clear" w:color="auto" w:fill="FFFFFF"/>
        </w:rPr>
        <w:t>2个三级指标。</w:t>
      </w:r>
      <w:r w:rsidR="00902231">
        <w:rPr>
          <w:rFonts w:ascii="仿宋_GB2312" w:eastAsia="仿宋_GB2312" w:hAnsi="仿宋_GB2312" w:hint="eastAsia"/>
          <w:sz w:val="28"/>
          <w:shd w:val="clear" w:color="auto" w:fill="FFFFFF"/>
        </w:rPr>
        <w:t>2022年</w:t>
      </w:r>
      <w:r w:rsidR="009B73F1" w:rsidRPr="009B73F1">
        <w:rPr>
          <w:rFonts w:ascii="仿宋_GB2312" w:eastAsia="仿宋_GB2312" w:hAnsi="仿宋_GB2312" w:hint="eastAsia"/>
          <w:sz w:val="28"/>
          <w:shd w:val="clear" w:color="auto" w:fill="FFFFFF"/>
        </w:rPr>
        <w:t>民事案件调撤率</w:t>
      </w:r>
      <w:r w:rsidR="009B73F1">
        <w:rPr>
          <w:rFonts w:ascii="仿宋_GB2312" w:eastAsia="仿宋_GB2312" w:hAnsi="仿宋_GB2312" w:hint="eastAsia"/>
          <w:sz w:val="28"/>
          <w:shd w:val="clear" w:color="auto" w:fill="FFFFFF"/>
        </w:rPr>
        <w:t>9</w:t>
      </w:r>
      <w:r w:rsidR="00902231">
        <w:rPr>
          <w:rFonts w:ascii="仿宋_GB2312" w:eastAsia="仿宋_GB2312" w:hAnsi="仿宋_GB2312" w:hint="eastAsia"/>
          <w:sz w:val="28"/>
          <w:shd w:val="clear" w:color="auto" w:fill="FFFFFF"/>
        </w:rPr>
        <w:t>%，</w:t>
      </w:r>
      <w:r w:rsidR="00B51E3D">
        <w:rPr>
          <w:rFonts w:ascii="仿宋_GB2312" w:eastAsia="仿宋_GB2312" w:hAnsi="仿宋_GB2312" w:hint="eastAsia"/>
          <w:sz w:val="28"/>
          <w:shd w:val="clear" w:color="auto" w:fill="FFFFFF"/>
        </w:rPr>
        <w:t>低于目标值26%，</w:t>
      </w:r>
      <w:r w:rsidR="00902231">
        <w:rPr>
          <w:rFonts w:ascii="仿宋_GB2312" w:eastAsia="仿宋_GB2312" w:hAnsi="仿宋_GB2312" w:hint="eastAsia"/>
          <w:sz w:val="28"/>
          <w:shd w:val="clear" w:color="auto" w:fill="FFFFFF"/>
        </w:rPr>
        <w:t>完成率0%；</w:t>
      </w:r>
      <w:r w:rsidR="00B51E3D" w:rsidRPr="009B73F1">
        <w:rPr>
          <w:rFonts w:ascii="仿宋_GB2312" w:eastAsia="仿宋_GB2312" w:hAnsi="仿宋_GB2312" w:hint="eastAsia"/>
          <w:sz w:val="28"/>
          <w:shd w:val="clear" w:color="auto" w:fill="FFFFFF"/>
        </w:rPr>
        <w:t>一审案件陪审率</w:t>
      </w:r>
      <w:r w:rsidR="00B51E3D">
        <w:rPr>
          <w:rFonts w:ascii="仿宋_GB2312" w:eastAsia="仿宋_GB2312" w:hAnsi="仿宋_GB2312" w:hint="eastAsia"/>
          <w:sz w:val="28"/>
          <w:shd w:val="clear" w:color="auto" w:fill="FFFFFF"/>
        </w:rPr>
        <w:t>81</w:t>
      </w:r>
      <w:r w:rsidR="00902231">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w:t>
      </w:r>
      <w:r w:rsidR="00B51E3D">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分，根据评分标准自评得分</w:t>
      </w:r>
      <w:r w:rsidR="00B51E3D">
        <w:rPr>
          <w:rFonts w:ascii="仿宋_GB2312" w:eastAsia="仿宋_GB2312" w:hAnsi="仿宋_GB2312" w:hint="eastAsia"/>
          <w:sz w:val="28"/>
          <w:shd w:val="clear" w:color="auto" w:fill="FFFFFF"/>
        </w:rPr>
        <w:t>6.4</w:t>
      </w:r>
      <w:r w:rsidRPr="00A43663">
        <w:rPr>
          <w:rFonts w:ascii="仿宋_GB2312" w:eastAsia="仿宋_GB2312" w:hAnsi="仿宋_GB2312"/>
          <w:sz w:val="28"/>
          <w:shd w:val="clear" w:color="auto" w:fill="FFFFFF"/>
        </w:rPr>
        <w:t>分</w:t>
      </w:r>
      <w:r w:rsidR="00902231">
        <w:rPr>
          <w:rFonts w:ascii="仿宋_GB2312" w:eastAsia="仿宋_GB2312" w:hAnsi="仿宋_GB2312" w:hint="eastAsia"/>
          <w:sz w:val="28"/>
          <w:shd w:val="clear" w:color="auto" w:fill="FFFFFF"/>
        </w:rPr>
        <w:t>，完成率</w:t>
      </w:r>
      <w:r w:rsidR="00B51E3D">
        <w:rPr>
          <w:rFonts w:ascii="仿宋_GB2312" w:eastAsia="仿宋_GB2312" w:hAnsi="仿宋_GB2312" w:hint="eastAsia"/>
          <w:sz w:val="28"/>
          <w:shd w:val="clear" w:color="auto" w:fill="FFFFFF"/>
        </w:rPr>
        <w:t>40</w:t>
      </w:r>
      <w:r w:rsidR="00902231">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可持续影响下设</w:t>
      </w:r>
      <w:r w:rsidR="00897276" w:rsidRPr="00A43663">
        <w:rPr>
          <w:rFonts w:ascii="仿宋_GB2312" w:eastAsia="仿宋_GB2312" w:hAnsi="仿宋_GB2312" w:hint="eastAsia"/>
          <w:sz w:val="28"/>
          <w:shd w:val="clear" w:color="auto" w:fill="FFFFFF"/>
        </w:rPr>
        <w:t>案件评查机制健全性</w:t>
      </w:r>
      <w:r w:rsidR="00B51E3D">
        <w:rPr>
          <w:rFonts w:ascii="仿宋_GB2312" w:eastAsia="仿宋_GB2312" w:hAnsi="仿宋_GB2312" w:hint="eastAsia"/>
          <w:sz w:val="28"/>
          <w:shd w:val="clear" w:color="auto" w:fill="FFFFFF"/>
        </w:rPr>
        <w:t>、</w:t>
      </w:r>
      <w:r w:rsidR="00B51E3D" w:rsidRPr="00B51E3D">
        <w:rPr>
          <w:rFonts w:ascii="仿宋_GB2312" w:eastAsia="仿宋_GB2312" w:hAnsi="仿宋_GB2312" w:hint="eastAsia"/>
          <w:sz w:val="28"/>
          <w:shd w:val="clear" w:color="auto" w:fill="FFFFFF"/>
        </w:rPr>
        <w:t>后期管护机制健全性</w:t>
      </w:r>
      <w:r w:rsidRPr="00A43663">
        <w:rPr>
          <w:rFonts w:ascii="仿宋_GB2312" w:eastAsia="仿宋_GB2312" w:hAnsi="仿宋_GB2312" w:hint="eastAsia"/>
          <w:sz w:val="28"/>
          <w:shd w:val="clear" w:color="auto" w:fill="FFFFFF"/>
        </w:rPr>
        <w:t>三级指标。该指标分值</w:t>
      </w:r>
      <w:r w:rsidR="00902231">
        <w:rPr>
          <w:rFonts w:ascii="仿宋_GB2312" w:eastAsia="仿宋_GB2312" w:hAnsi="仿宋_GB2312" w:hint="eastAsia"/>
          <w:sz w:val="28"/>
          <w:shd w:val="clear" w:color="auto" w:fill="FFFFFF"/>
        </w:rPr>
        <w:t>1</w:t>
      </w:r>
      <w:r w:rsidR="00B51E3D">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分，根据评分标准自评得分</w:t>
      </w:r>
      <w:r w:rsidR="00902231">
        <w:rPr>
          <w:rFonts w:ascii="仿宋_GB2312" w:eastAsia="仿宋_GB2312" w:hAnsi="仿宋_GB2312" w:hint="eastAsia"/>
          <w:sz w:val="28"/>
          <w:shd w:val="clear" w:color="auto" w:fill="FFFFFF"/>
        </w:rPr>
        <w:t>1</w:t>
      </w:r>
      <w:r w:rsidR="00B51E3D">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率为10</w:t>
      </w:r>
      <w:r w:rsidRPr="00A43663">
        <w:rPr>
          <w:rFonts w:ascii="仿宋_GB2312" w:eastAsia="仿宋_GB2312" w:hAnsi="仿宋_GB2312"/>
          <w:sz w:val="28"/>
          <w:shd w:val="clear" w:color="auto" w:fill="FFFFFF"/>
        </w:rPr>
        <w:t>0%。</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3）满意度指标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满意度指标指相关受益群体的满意度，本次自评满意度指标设置为</w:t>
      </w:r>
      <w:r w:rsidR="00902231" w:rsidRPr="00902231">
        <w:rPr>
          <w:rFonts w:ascii="仿宋_GB2312" w:eastAsia="仿宋_GB2312" w:hAnsi="仿宋_GB2312" w:hint="eastAsia"/>
          <w:sz w:val="28"/>
          <w:shd w:val="clear" w:color="auto" w:fill="FFFFFF"/>
        </w:rPr>
        <w:t>工作人员满意度</w:t>
      </w:r>
      <w:r w:rsidR="00902231">
        <w:rPr>
          <w:rFonts w:ascii="仿宋_GB2312" w:eastAsia="仿宋_GB2312" w:hAnsi="仿宋_GB2312" w:hint="eastAsia"/>
          <w:sz w:val="28"/>
          <w:shd w:val="clear" w:color="auto" w:fill="FFFFFF"/>
        </w:rPr>
        <w:t>、</w:t>
      </w:r>
      <w:r w:rsidR="006A331F" w:rsidRPr="00A43663">
        <w:rPr>
          <w:rFonts w:ascii="仿宋_GB2312" w:eastAsia="仿宋_GB2312" w:hAnsi="仿宋_GB2312" w:hint="eastAsia"/>
          <w:sz w:val="28"/>
          <w:shd w:val="clear" w:color="auto" w:fill="FFFFFF"/>
        </w:rPr>
        <w:t>人民群众</w:t>
      </w:r>
      <w:r w:rsidRPr="00A43663">
        <w:rPr>
          <w:rFonts w:ascii="仿宋_GB2312" w:eastAsia="仿宋_GB2312" w:hAnsi="仿宋_GB2312" w:hint="eastAsia"/>
          <w:sz w:val="28"/>
          <w:shd w:val="clear" w:color="auto" w:fill="FFFFFF"/>
        </w:rPr>
        <w:t>满意度。2022年</w:t>
      </w:r>
      <w:r w:rsidRPr="00A43663">
        <w:rPr>
          <w:rFonts w:ascii="仿宋_GB2312" w:eastAsia="仿宋_GB2312" w:hAnsi="仿宋_GB2312"/>
          <w:sz w:val="28"/>
          <w:shd w:val="clear" w:color="auto" w:fill="FFFFFF"/>
        </w:rPr>
        <w:t>，我院</w:t>
      </w:r>
      <w:r w:rsidR="00AA48D9" w:rsidRPr="00A43663">
        <w:rPr>
          <w:rFonts w:ascii="仿宋_GB2312" w:eastAsia="仿宋_GB2312" w:hAnsi="仿宋_GB2312" w:hint="eastAsia"/>
          <w:sz w:val="28"/>
          <w:shd w:val="clear" w:color="auto" w:fill="FFFFFF"/>
        </w:rPr>
        <w:t>坚持以人为本，从人民群众的现实需求出发，打造更贴心、更精准的司法服务，让人民群众真真切切感受到司法温暖。</w:t>
      </w:r>
      <w:r w:rsidRPr="00A43663">
        <w:rPr>
          <w:rFonts w:ascii="仿宋_GB2312" w:eastAsia="仿宋_GB2312" w:hAnsi="仿宋_GB2312" w:hint="eastAsia"/>
          <w:sz w:val="28"/>
          <w:shd w:val="clear" w:color="auto" w:fill="FFFFFF"/>
        </w:rPr>
        <w:t>通过满意度调查，当事人对法院工作满意，</w:t>
      </w:r>
      <w:r w:rsidRPr="00A43663">
        <w:rPr>
          <w:rFonts w:ascii="仿宋_GB2312" w:eastAsia="仿宋_GB2312" w:hAnsi="仿宋_GB2312"/>
          <w:sz w:val="28"/>
          <w:shd w:val="clear" w:color="auto" w:fill="FFFFFF"/>
        </w:rPr>
        <w:t>达到</w:t>
      </w:r>
      <w:r w:rsidRPr="00A43663">
        <w:rPr>
          <w:rFonts w:ascii="仿宋_GB2312" w:eastAsia="仿宋_GB2312" w:hAnsi="仿宋_GB2312" w:hint="eastAsia"/>
          <w:sz w:val="28"/>
          <w:shd w:val="clear" w:color="auto" w:fill="FFFFFF"/>
        </w:rPr>
        <w:t>了</w:t>
      </w:r>
      <w:r w:rsidRPr="00A43663">
        <w:rPr>
          <w:rFonts w:ascii="仿宋_GB2312" w:eastAsia="仿宋_GB2312" w:hAnsi="仿宋_GB2312"/>
          <w:sz w:val="28"/>
          <w:shd w:val="clear" w:color="auto" w:fill="FFFFFF"/>
        </w:rPr>
        <w:t>目标值</w:t>
      </w:r>
      <w:r w:rsidRPr="00A43663">
        <w:rPr>
          <w:rFonts w:ascii="仿宋_GB2312" w:eastAsia="仿宋_GB2312" w:hAnsi="仿宋_GB2312" w:hint="eastAsia"/>
          <w:sz w:val="28"/>
          <w:shd w:val="clear" w:color="auto" w:fill="FFFFFF"/>
        </w:rPr>
        <w:t>。该指标分值10</w:t>
      </w:r>
      <w:r w:rsidRPr="00A43663">
        <w:rPr>
          <w:rFonts w:ascii="仿宋_GB2312" w:eastAsia="仿宋_GB2312" w:hAnsi="仿宋_GB2312"/>
          <w:sz w:val="28"/>
          <w:shd w:val="clear" w:color="auto" w:fill="FFFFFF"/>
        </w:rPr>
        <w:t>分，根据评分标准自评得分</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率为10</w:t>
      </w:r>
      <w:r w:rsidRPr="00A43663">
        <w:rPr>
          <w:rFonts w:ascii="仿宋_GB2312" w:eastAsia="仿宋_GB2312" w:hAnsi="仿宋_GB2312"/>
          <w:sz w:val="28"/>
          <w:shd w:val="clear" w:color="auto" w:fill="FFFFFF"/>
        </w:rPr>
        <w:t>0%。</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4、</w:t>
      </w:r>
      <w:r w:rsidRPr="008C25A8">
        <w:rPr>
          <w:rFonts w:ascii="仿宋" w:eastAsia="仿宋" w:hAnsi="仿宋"/>
          <w:b/>
          <w:bCs/>
          <w:sz w:val="28"/>
          <w:szCs w:val="28"/>
        </w:rPr>
        <w:t>偏离绩效目标的原因及下一步改进措施</w:t>
      </w:r>
    </w:p>
    <w:p w:rsidR="00050DC9" w:rsidRPr="00A43663" w:rsidRDefault="00BF3611" w:rsidP="00050DC9">
      <w:pPr>
        <w:spacing w:line="360" w:lineRule="auto"/>
        <w:ind w:firstLineChars="200" w:firstLine="420"/>
        <w:rPr>
          <w:rFonts w:ascii="仿宋_GB2312" w:eastAsia="仿宋_GB2312" w:hAnsi="仿宋_GB2312"/>
          <w:sz w:val="28"/>
          <w:shd w:val="clear" w:color="auto" w:fill="FFFFFF"/>
        </w:rPr>
      </w:pPr>
      <w:r>
        <w:rPr>
          <w:rFonts w:hint="eastAsia"/>
        </w:rPr>
        <w:t xml:space="preserve">  </w:t>
      </w:r>
      <w:r w:rsidR="00E71AF8" w:rsidRPr="00A43663">
        <w:rPr>
          <w:rFonts w:ascii="仿宋_GB2312" w:eastAsia="仿宋_GB2312" w:hAnsi="仿宋_GB2312" w:hint="eastAsia"/>
          <w:sz w:val="28"/>
          <w:shd w:val="clear" w:color="auto" w:fill="FFFFFF"/>
        </w:rPr>
        <w:t>我院</w:t>
      </w:r>
      <w:r w:rsidR="00304287" w:rsidRPr="00A43663">
        <w:rPr>
          <w:rFonts w:ascii="仿宋_GB2312" w:eastAsia="仿宋_GB2312" w:hAnsi="仿宋_GB2312" w:hint="eastAsia"/>
          <w:sz w:val="28"/>
          <w:shd w:val="clear" w:color="auto" w:fill="FFFFFF"/>
        </w:rPr>
        <w:t>业务费</w:t>
      </w:r>
      <w:r w:rsidR="00835DF3">
        <w:rPr>
          <w:rFonts w:ascii="仿宋_GB2312" w:eastAsia="仿宋_GB2312" w:hAnsi="仿宋_GB2312" w:hint="eastAsia"/>
          <w:sz w:val="28"/>
          <w:shd w:val="clear" w:color="auto" w:fill="FFFFFF"/>
        </w:rPr>
        <w:t>预算</w:t>
      </w:r>
      <w:r w:rsidR="00304287" w:rsidRPr="00304287">
        <w:rPr>
          <w:rFonts w:ascii="仿宋_GB2312" w:eastAsia="仿宋_GB2312" w:hAnsi="仿宋_GB2312" w:hint="eastAsia"/>
          <w:sz w:val="28"/>
          <w:shd w:val="clear" w:color="auto" w:fill="FFFFFF"/>
        </w:rPr>
        <w:t>项目</w:t>
      </w:r>
      <w:r w:rsidR="00B51E3D">
        <w:rPr>
          <w:rFonts w:ascii="仿宋_GB2312" w:eastAsia="仿宋_GB2312" w:hAnsi="仿宋_GB2312" w:hint="eastAsia"/>
          <w:sz w:val="28"/>
          <w:shd w:val="clear" w:color="auto" w:fill="FFFFFF"/>
        </w:rPr>
        <w:t>基本</w:t>
      </w:r>
      <w:r w:rsidR="00304287" w:rsidRPr="00304287">
        <w:rPr>
          <w:rFonts w:ascii="仿宋_GB2312" w:eastAsia="仿宋_GB2312" w:hAnsi="仿宋_GB2312" w:hint="eastAsia"/>
          <w:sz w:val="28"/>
          <w:shd w:val="clear" w:color="auto" w:fill="FFFFFF"/>
        </w:rPr>
        <w:t>未偏离绩效目标。</w:t>
      </w:r>
      <w:r w:rsidR="00050DC9">
        <w:rPr>
          <w:rFonts w:ascii="仿宋_GB2312" w:eastAsia="仿宋_GB2312" w:hint="eastAsia"/>
          <w:color w:val="222222"/>
          <w:sz w:val="29"/>
          <w:szCs w:val="29"/>
          <w:shd w:val="clear" w:color="auto" w:fill="FFFFFF"/>
        </w:rPr>
        <w:t>今后我院将不断提</w:t>
      </w:r>
      <w:r w:rsidR="00050DC9">
        <w:rPr>
          <w:rFonts w:ascii="仿宋_GB2312" w:eastAsia="仿宋_GB2312" w:hint="eastAsia"/>
          <w:color w:val="222222"/>
          <w:sz w:val="29"/>
          <w:szCs w:val="29"/>
          <w:shd w:val="clear" w:color="auto" w:fill="FFFFFF"/>
        </w:rPr>
        <w:lastRenderedPageBreak/>
        <w:t>高审判办案质效，保障法院重点工作，推进智慧法院建设和基础设施建设，全面提升司法公信力，让人民群众在每一个司法案件中感受到公平正义。</w:t>
      </w:r>
    </w:p>
    <w:p w:rsidR="00A51E79" w:rsidRPr="008C25A8" w:rsidRDefault="00A51E79" w:rsidP="00304287">
      <w:pPr>
        <w:spacing w:line="360" w:lineRule="auto"/>
        <w:ind w:firstLineChars="200" w:firstLine="643"/>
        <w:rPr>
          <w:rFonts w:ascii="楷体" w:eastAsia="楷体" w:hAnsi="楷体"/>
          <w:b/>
          <w:bCs/>
          <w:sz w:val="32"/>
          <w:szCs w:val="32"/>
        </w:rPr>
      </w:pPr>
      <w:r w:rsidRPr="000929C9">
        <w:rPr>
          <w:rFonts w:ascii="楷体" w:eastAsia="楷体" w:hAnsi="楷体" w:hint="eastAsia"/>
          <w:b/>
          <w:bCs/>
          <w:sz w:val="32"/>
          <w:szCs w:val="32"/>
        </w:rPr>
        <w:t>（三）项目3</w:t>
      </w:r>
      <w:r w:rsidRPr="000929C9">
        <w:rPr>
          <w:rFonts w:ascii="楷体" w:eastAsia="楷体" w:hAnsi="楷体"/>
          <w:b/>
          <w:bCs/>
          <w:sz w:val="32"/>
          <w:szCs w:val="32"/>
        </w:rPr>
        <w:t>-</w:t>
      </w:r>
      <w:r w:rsidRPr="000929C9">
        <w:rPr>
          <w:rFonts w:ascii="楷体" w:eastAsia="楷体" w:hAnsi="楷体" w:hint="eastAsia"/>
          <w:b/>
          <w:bCs/>
          <w:sz w:val="32"/>
          <w:szCs w:val="32"/>
        </w:rPr>
        <w:t xml:space="preserve"> </w:t>
      </w:r>
      <w:r w:rsidR="00B51E3D">
        <w:rPr>
          <w:rFonts w:ascii="楷体" w:eastAsia="楷体" w:hAnsi="楷体" w:hint="eastAsia"/>
          <w:b/>
          <w:bCs/>
          <w:sz w:val="32"/>
          <w:szCs w:val="32"/>
        </w:rPr>
        <w:t>两庭建设资金</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1、项目支出预算执行情况</w:t>
      </w:r>
    </w:p>
    <w:p w:rsidR="00A51E79" w:rsidRPr="00A43663" w:rsidRDefault="00566A80"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两庭建设资金</w:t>
      </w:r>
      <w:r w:rsidR="00A51E79" w:rsidRPr="00A43663">
        <w:rPr>
          <w:rFonts w:ascii="仿宋_GB2312" w:eastAsia="仿宋_GB2312" w:hAnsi="仿宋_GB2312" w:hint="eastAsia"/>
          <w:sz w:val="28"/>
          <w:shd w:val="clear" w:color="auto" w:fill="FFFFFF"/>
        </w:rPr>
        <w:t>全年预算数</w:t>
      </w:r>
      <w:r w:rsidR="00B51E3D">
        <w:rPr>
          <w:rFonts w:ascii="仿宋_GB2312" w:eastAsia="仿宋_GB2312" w:hAnsi="仿宋_GB2312" w:hint="eastAsia"/>
          <w:sz w:val="28"/>
          <w:shd w:val="clear" w:color="auto" w:fill="FFFFFF"/>
        </w:rPr>
        <w:t>2955</w:t>
      </w:r>
      <w:r>
        <w:rPr>
          <w:rFonts w:ascii="仿宋_GB2312" w:eastAsia="仿宋_GB2312" w:hAnsi="仿宋_GB2312" w:hint="eastAsia"/>
          <w:sz w:val="28"/>
          <w:shd w:val="clear" w:color="auto" w:fill="FFFFFF"/>
        </w:rPr>
        <w:t>.80</w:t>
      </w:r>
      <w:r w:rsidR="00A51E79" w:rsidRPr="00A43663">
        <w:rPr>
          <w:rFonts w:ascii="仿宋_GB2312" w:eastAsia="仿宋_GB2312" w:hAnsi="仿宋_GB2312"/>
          <w:sz w:val="28"/>
          <w:shd w:val="clear" w:color="auto" w:fill="FFFFFF"/>
        </w:rPr>
        <w:t>万元，全年执行数</w:t>
      </w:r>
      <w:r w:rsidR="00B51E3D">
        <w:rPr>
          <w:rFonts w:ascii="仿宋_GB2312" w:eastAsia="仿宋_GB2312" w:hAnsi="仿宋_GB2312" w:hint="eastAsia"/>
          <w:sz w:val="28"/>
          <w:shd w:val="clear" w:color="auto" w:fill="FFFFFF"/>
        </w:rPr>
        <w:t>2793.29</w:t>
      </w:r>
      <w:r w:rsidR="00A51E79" w:rsidRPr="00A43663">
        <w:rPr>
          <w:rFonts w:ascii="仿宋_GB2312" w:eastAsia="仿宋_GB2312" w:hAnsi="仿宋_GB2312"/>
          <w:sz w:val="28"/>
          <w:shd w:val="clear" w:color="auto" w:fill="FFFFFF"/>
        </w:rPr>
        <w:t>万元，预</w:t>
      </w:r>
      <w:r w:rsidR="00A51E79" w:rsidRPr="00A43663">
        <w:rPr>
          <w:rFonts w:ascii="仿宋_GB2312" w:eastAsia="仿宋_GB2312" w:hAnsi="仿宋_GB2312" w:hint="eastAsia"/>
          <w:sz w:val="28"/>
          <w:shd w:val="clear" w:color="auto" w:fill="FFFFFF"/>
        </w:rPr>
        <w:t>算执行率</w:t>
      </w:r>
      <w:r w:rsidR="00B51E3D">
        <w:rPr>
          <w:rFonts w:ascii="仿宋_GB2312" w:eastAsia="仿宋_GB2312" w:hAnsi="仿宋_GB2312" w:hint="eastAsia"/>
          <w:sz w:val="28"/>
          <w:shd w:val="clear" w:color="auto" w:fill="FFFFFF"/>
        </w:rPr>
        <w:t>94.5</w:t>
      </w:r>
      <w:r w:rsidR="00A51E79" w:rsidRPr="00A43663">
        <w:rPr>
          <w:rFonts w:ascii="仿宋_GB2312" w:eastAsia="仿宋_GB2312" w:hAnsi="仿宋_GB2312"/>
          <w:sz w:val="28"/>
          <w:shd w:val="clear" w:color="auto" w:fill="FFFFFF"/>
        </w:rPr>
        <w:t>%，满分10分，得分</w:t>
      </w:r>
      <w:r w:rsidR="00B51E3D">
        <w:rPr>
          <w:rFonts w:ascii="仿宋_GB2312" w:eastAsia="仿宋_GB2312" w:hAnsi="仿宋_GB2312" w:hint="eastAsia"/>
          <w:sz w:val="28"/>
          <w:shd w:val="clear" w:color="auto" w:fill="FFFFFF"/>
        </w:rPr>
        <w:t>9.45</w:t>
      </w:r>
      <w:r w:rsidR="00A51E79" w:rsidRPr="00A43663">
        <w:rPr>
          <w:rFonts w:ascii="仿宋_GB2312" w:eastAsia="仿宋_GB2312" w:hAnsi="仿宋_GB2312"/>
          <w:sz w:val="28"/>
          <w:shd w:val="clear" w:color="auto" w:fill="FFFFFF"/>
        </w:rPr>
        <w:t>分。</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2、总体绩效目标完成情况分析</w:t>
      </w:r>
    </w:p>
    <w:p w:rsidR="00A51E79" w:rsidRPr="00A43663" w:rsidRDefault="00551EED"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两庭建设资金</w:t>
      </w:r>
      <w:r w:rsidR="00A51E79" w:rsidRPr="00A43663">
        <w:rPr>
          <w:rFonts w:ascii="仿宋_GB2312" w:eastAsia="仿宋_GB2312" w:hAnsi="仿宋_GB2312" w:hint="eastAsia"/>
          <w:sz w:val="28"/>
          <w:shd w:val="clear" w:color="auto" w:fill="FFFFFF"/>
        </w:rPr>
        <w:t>自评价得分</w:t>
      </w:r>
      <w:r w:rsidR="00B51E3D">
        <w:rPr>
          <w:rFonts w:ascii="仿宋_GB2312" w:eastAsia="仿宋_GB2312" w:hAnsi="仿宋_GB2312" w:hint="eastAsia"/>
          <w:sz w:val="28"/>
          <w:shd w:val="clear" w:color="auto" w:fill="FFFFFF"/>
        </w:rPr>
        <w:t>87.45</w:t>
      </w:r>
      <w:r w:rsidR="00A51E79" w:rsidRPr="00A43663">
        <w:rPr>
          <w:rFonts w:ascii="仿宋_GB2312" w:eastAsia="仿宋_GB2312" w:hAnsi="仿宋_GB2312"/>
          <w:sz w:val="28"/>
          <w:shd w:val="clear" w:color="auto" w:fill="FFFFFF"/>
        </w:rPr>
        <w:t>分，自评结果为“</w:t>
      </w:r>
      <w:r w:rsidR="00B51E3D">
        <w:rPr>
          <w:rFonts w:ascii="仿宋_GB2312" w:eastAsia="仿宋_GB2312" w:hAnsi="仿宋_GB2312" w:hint="eastAsia"/>
          <w:sz w:val="28"/>
          <w:shd w:val="clear" w:color="auto" w:fill="FFFFFF"/>
        </w:rPr>
        <w:t>良</w:t>
      </w:r>
      <w:r w:rsidR="00A51E79" w:rsidRPr="00A43663">
        <w:rPr>
          <w:rFonts w:ascii="仿宋_GB2312" w:eastAsia="仿宋_GB2312" w:hAnsi="仿宋_GB2312"/>
          <w:sz w:val="28"/>
          <w:shd w:val="clear" w:color="auto" w:fill="FFFFFF"/>
        </w:rPr>
        <w:t>”。</w:t>
      </w:r>
    </w:p>
    <w:p w:rsidR="00E71AF8" w:rsidRDefault="00A51E79" w:rsidP="00E71AF8">
      <w:pPr>
        <w:spacing w:line="360" w:lineRule="auto"/>
        <w:ind w:firstLineChars="200" w:firstLine="560"/>
        <w:rPr>
          <w:rFonts w:ascii="仿宋" w:eastAsia="仿宋" w:hAnsi="仿宋"/>
          <w:b/>
          <w:bCs/>
          <w:sz w:val="28"/>
          <w:szCs w:val="28"/>
        </w:rPr>
      </w:pPr>
      <w:r w:rsidRPr="00A43663">
        <w:rPr>
          <w:rFonts w:ascii="仿宋_GB2312" w:eastAsia="仿宋_GB2312" w:hAnsi="仿宋_GB2312" w:hint="eastAsia"/>
          <w:sz w:val="28"/>
          <w:shd w:val="clear" w:color="auto" w:fill="FFFFFF"/>
        </w:rPr>
        <w:t>本项目2022年</w:t>
      </w:r>
      <w:r w:rsidRPr="00A43663">
        <w:rPr>
          <w:rFonts w:ascii="仿宋_GB2312" w:eastAsia="仿宋_GB2312" w:hAnsi="仿宋_GB2312"/>
          <w:sz w:val="28"/>
          <w:shd w:val="clear" w:color="auto" w:fill="FFFFFF"/>
        </w:rPr>
        <w:t>度绩效目标实际完成情况如下：</w:t>
      </w:r>
      <w:r w:rsidR="00B51E3D" w:rsidRPr="00B51E3D">
        <w:rPr>
          <w:rFonts w:ascii="仿宋_GB2312" w:eastAsia="仿宋_GB2312" w:hAnsi="仿宋_GB2312" w:hint="eastAsia"/>
          <w:sz w:val="28"/>
          <w:shd w:val="clear" w:color="auto" w:fill="FFFFFF"/>
        </w:rPr>
        <w:t>主要用于新审判法庭房屋及设备的购置费用支出。</w:t>
      </w:r>
    </w:p>
    <w:p w:rsidR="00A51E79" w:rsidRPr="008C25A8" w:rsidRDefault="00A51E79" w:rsidP="00E71AF8">
      <w:pPr>
        <w:spacing w:line="360" w:lineRule="auto"/>
        <w:ind w:firstLineChars="200" w:firstLine="562"/>
        <w:rPr>
          <w:rFonts w:ascii="仿宋" w:eastAsia="仿宋" w:hAnsi="仿宋"/>
          <w:b/>
          <w:bCs/>
          <w:sz w:val="28"/>
          <w:szCs w:val="28"/>
        </w:rPr>
      </w:pPr>
      <w:r w:rsidRPr="008C25A8">
        <w:rPr>
          <w:rFonts w:ascii="仿宋" w:eastAsia="仿宋" w:hAnsi="仿宋"/>
          <w:b/>
          <w:bCs/>
          <w:sz w:val="28"/>
          <w:szCs w:val="28"/>
        </w:rPr>
        <w:t>3、各项指标完成情况分析</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根据《甘肃省财政厅关于加快推进预算绩效管理工作的通知》（甘财绩〔2022〕5号）、《甘肃省财政厅关于开展2022年度省级部门预算绩效运行监控工作的通知》（甘财绩〔2022〕6号）文件</w:t>
      </w:r>
      <w:r w:rsidRPr="00A43663">
        <w:rPr>
          <w:rFonts w:ascii="仿宋_GB2312" w:eastAsia="仿宋_GB2312" w:hAnsi="仿宋_GB2312"/>
          <w:sz w:val="28"/>
          <w:shd w:val="clear" w:color="auto" w:fill="FFFFFF"/>
        </w:rPr>
        <w:t>精神，项</w:t>
      </w:r>
      <w:r w:rsidRPr="00A43663">
        <w:rPr>
          <w:rFonts w:ascii="仿宋_GB2312" w:eastAsia="仿宋_GB2312" w:hAnsi="仿宋_GB2312" w:hint="eastAsia"/>
          <w:sz w:val="28"/>
          <w:shd w:val="clear" w:color="auto" w:fill="FFFFFF"/>
        </w:rPr>
        <w:t>目</w:t>
      </w:r>
      <w:r w:rsidRPr="00A43663">
        <w:rPr>
          <w:rFonts w:ascii="仿宋_GB2312" w:eastAsia="仿宋_GB2312" w:hAnsi="仿宋_GB2312"/>
          <w:sz w:val="28"/>
          <w:shd w:val="clear" w:color="auto" w:fill="FFFFFF"/>
        </w:rPr>
        <w:t>支出指标设置权重为</w:t>
      </w:r>
      <w:r w:rsidRPr="00A43663">
        <w:rPr>
          <w:rFonts w:ascii="仿宋_GB2312" w:eastAsia="仿宋_GB2312" w:hAnsi="仿宋_GB2312" w:hint="eastAsia"/>
          <w:sz w:val="28"/>
          <w:shd w:val="clear" w:color="auto" w:fill="FFFFFF"/>
        </w:rPr>
        <w:t>产出指标为5</w:t>
      </w:r>
      <w:r w:rsidRPr="00A43663">
        <w:rPr>
          <w:rFonts w:ascii="仿宋_GB2312" w:eastAsia="仿宋_GB2312" w:hAnsi="仿宋_GB2312"/>
          <w:sz w:val="28"/>
          <w:shd w:val="clear" w:color="auto" w:fill="FFFFFF"/>
        </w:rPr>
        <w:t>0%，效益指标</w:t>
      </w:r>
      <w:r w:rsidRPr="00A43663">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%，满意度指标</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二级指标7个，三级指标</w:t>
      </w:r>
      <w:r w:rsidR="00B51E3D">
        <w:rPr>
          <w:rFonts w:ascii="仿宋_GB2312" w:eastAsia="仿宋_GB2312" w:hAnsi="仿宋_GB2312" w:hint="eastAsia"/>
          <w:sz w:val="28"/>
          <w:shd w:val="clear" w:color="auto" w:fill="FFFFFF"/>
        </w:rPr>
        <w:t>17</w:t>
      </w:r>
      <w:r w:rsidRPr="00A43663">
        <w:rPr>
          <w:rFonts w:ascii="仿宋_GB2312" w:eastAsia="仿宋_GB2312" w:hAnsi="仿宋_GB2312" w:hint="eastAsia"/>
          <w:sz w:val="28"/>
          <w:shd w:val="clear" w:color="auto" w:fill="FFFFFF"/>
        </w:rPr>
        <w:t>个。</w:t>
      </w:r>
    </w:p>
    <w:tbl>
      <w:tblPr>
        <w:tblW w:w="8520" w:type="dxa"/>
        <w:tblCellMar>
          <w:left w:w="0" w:type="dxa"/>
          <w:right w:w="0" w:type="dxa"/>
        </w:tblCellMar>
        <w:tblLook w:val="04A0"/>
      </w:tblPr>
      <w:tblGrid>
        <w:gridCol w:w="1291"/>
        <w:gridCol w:w="2693"/>
        <w:gridCol w:w="993"/>
        <w:gridCol w:w="992"/>
        <w:gridCol w:w="850"/>
        <w:gridCol w:w="851"/>
        <w:gridCol w:w="850"/>
      </w:tblGrid>
      <w:tr w:rsidR="00A51E79" w:rsidRPr="00424A77" w:rsidTr="00313E29">
        <w:trPr>
          <w:trHeight w:val="624"/>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三级指标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年度指标值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实际完成值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分值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1E52CD" w:rsidRDefault="00A51E79" w:rsidP="008A63B9">
            <w:pPr>
              <w:widowControl/>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得分率</w:t>
            </w:r>
          </w:p>
        </w:tc>
      </w:tr>
      <w:tr w:rsidR="00030382"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数量指标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新审判法庭安检用房及安全防护围墙建设项目完成数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智慧法庭建设项目完成数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Default="00030382" w:rsidP="00030382">
            <w:pPr>
              <w:jc w:val="center"/>
            </w:pPr>
            <w:r w:rsidRPr="005F6663">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“六专四室”专用设备采购项目完成数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Default="00030382" w:rsidP="00030382">
            <w:pPr>
              <w:jc w:val="center"/>
            </w:pPr>
            <w:r w:rsidRPr="005F6663">
              <w:rPr>
                <w:rFonts w:ascii="仿宋_GB2312" w:eastAsia="仿宋_GB2312" w:hAnsi="仿宋_GB2312" w:hint="eastAsia"/>
                <w:sz w:val="24"/>
                <w:szCs w:val="24"/>
                <w:shd w:val="clear" w:color="auto" w:fill="FFFFFF"/>
              </w:rPr>
              <w:t>0%</w:t>
            </w:r>
          </w:p>
        </w:tc>
      </w:tr>
      <w:tr w:rsidR="00030382" w:rsidRPr="00424A77" w:rsidTr="00030382">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A63B9">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信息中心建设项目完成数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0%</w:t>
            </w:r>
          </w:p>
        </w:tc>
      </w:tr>
      <w:tr w:rsidR="00030382"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质量指标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新审判法庭安检用房及安全防护围墙建设项目验收合格率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智慧法院4.0版（二期）建设项目验收合格率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A63B9">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“六专四室”专用设备采购验收合格率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0%</w:t>
            </w:r>
          </w:p>
        </w:tc>
      </w:tr>
      <w:tr w:rsidR="00030382"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时效指标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新审判法庭安检用房及安全防护围墙建设项目完成及时性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及时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10</w:t>
            </w:r>
            <w:r w:rsidRPr="001E52CD">
              <w:rPr>
                <w:rFonts w:ascii="仿宋_GB2312" w:eastAsia="仿宋_GB2312" w:hAnsi="仿宋_GB2312" w:hint="eastAsia"/>
                <w:sz w:val="24"/>
                <w:szCs w:val="24"/>
                <w:shd w:val="clear" w:color="auto" w:fill="FFFFFF"/>
              </w:rPr>
              <w:t>0%</w:t>
            </w:r>
          </w:p>
        </w:tc>
      </w:tr>
      <w:tr w:rsidR="00030382" w:rsidRPr="00424A77" w:rsidTr="00030382">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智慧法庭建设项目完成及时性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及时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“六专四室”专用设备采购项目完成及时性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及时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Default="00030382" w:rsidP="00030382">
            <w:pPr>
              <w:jc w:val="center"/>
            </w:pPr>
            <w:r w:rsidRPr="00A71917">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信息中心建设项目完成及时性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及时</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Default="00030382" w:rsidP="00030382">
            <w:pPr>
              <w:jc w:val="center"/>
            </w:pPr>
            <w:r w:rsidRPr="00A71917">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成本指标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成本控制情况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在预算范围内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在预算范围内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社会效益指标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有效保障审判服务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有效保障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有效保障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可持续影响指标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建设性项目管理机制健全性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健全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健全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工程配套设施完备性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color w:val="000000"/>
                <w:sz w:val="24"/>
                <w:szCs w:val="24"/>
              </w:rPr>
              <w:t>完备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完备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服务对象满意度指标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工作人员满意度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030382" w:rsidRPr="00424A77" w:rsidTr="00030382">
        <w:trPr>
          <w:trHeight w:val="624"/>
        </w:trPr>
        <w:tc>
          <w:tcPr>
            <w:tcW w:w="129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BE3A61">
            <w:pPr>
              <w:jc w:val="center"/>
              <w:rPr>
                <w:rFonts w:ascii="仿宋_GB2312" w:eastAsia="仿宋_GB2312" w:hAnsi="仿宋_GB2312"/>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人民群众满意度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333333"/>
                <w:sz w:val="24"/>
                <w:szCs w:val="24"/>
              </w:rPr>
            </w:pPr>
            <w:r w:rsidRPr="00030382">
              <w:rPr>
                <w:rFonts w:ascii="仿宋" w:eastAsia="仿宋" w:hAnsi="仿宋" w:hint="eastAsia"/>
                <w:color w:val="333333"/>
                <w:sz w:val="24"/>
                <w:szCs w:val="24"/>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030382" w:rsidRDefault="00030382" w:rsidP="00030382">
            <w:pPr>
              <w:jc w:val="center"/>
              <w:rPr>
                <w:rFonts w:ascii="仿宋" w:eastAsia="仿宋" w:hAnsi="仿宋" w:cs="宋体"/>
                <w:color w:val="000000"/>
                <w:sz w:val="24"/>
                <w:szCs w:val="24"/>
              </w:rPr>
            </w:pPr>
            <w:r w:rsidRPr="00030382">
              <w:rPr>
                <w:rFonts w:ascii="仿宋" w:eastAsia="仿宋" w:hAnsi="仿宋" w:hint="eastAsia"/>
                <w:color w:val="000000"/>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0382" w:rsidRPr="001E52CD" w:rsidRDefault="00030382" w:rsidP="008B7025">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100%</w:t>
            </w:r>
          </w:p>
        </w:tc>
      </w:tr>
      <w:tr w:rsidR="009E5513" w:rsidRPr="00424A77" w:rsidTr="00313E29">
        <w:trPr>
          <w:trHeight w:val="624"/>
        </w:trPr>
        <w:tc>
          <w:tcPr>
            <w:tcW w:w="49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1E52CD" w:rsidRDefault="009E5513"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1E52CD" w:rsidRDefault="009E5513" w:rsidP="00BE3A61">
            <w:pPr>
              <w:jc w:val="center"/>
              <w:rPr>
                <w:rFonts w:ascii="仿宋_GB2312" w:eastAsia="仿宋_GB2312" w:hAnsi="仿宋_GB2312"/>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1E52CD" w:rsidRDefault="009E5513" w:rsidP="00BE3A61">
            <w:pPr>
              <w:jc w:val="center"/>
              <w:rPr>
                <w:rFonts w:ascii="仿宋_GB2312" w:eastAsia="仿宋_GB2312" w:hAnsi="仿宋_GB2312"/>
                <w:sz w:val="24"/>
                <w:szCs w:val="24"/>
                <w:shd w:val="clear" w:color="auto" w:fill="FFFFFF"/>
              </w:rPr>
            </w:pPr>
            <w:r w:rsidRPr="001E52CD">
              <w:rPr>
                <w:rFonts w:ascii="仿宋_GB2312" w:eastAsia="仿宋_GB2312" w:hAnsi="仿宋_GB2312" w:hint="eastAsia"/>
                <w:sz w:val="24"/>
                <w:szCs w:val="24"/>
                <w:shd w:val="clear" w:color="auto" w:fill="FFFFFF"/>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1E52CD" w:rsidRDefault="00030382" w:rsidP="00BE3A61">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1E52CD" w:rsidRDefault="00030382" w:rsidP="00BE3A61">
            <w:pPr>
              <w:jc w:val="center"/>
              <w:rPr>
                <w:rFonts w:ascii="仿宋_GB2312" w:eastAsia="仿宋_GB2312" w:hAnsi="仿宋_GB2312"/>
                <w:sz w:val="24"/>
                <w:szCs w:val="24"/>
                <w:shd w:val="clear" w:color="auto" w:fill="FFFFFF"/>
              </w:rPr>
            </w:pPr>
            <w:r>
              <w:rPr>
                <w:rFonts w:ascii="仿宋_GB2312" w:eastAsia="仿宋_GB2312" w:hAnsi="仿宋_GB2312" w:hint="eastAsia"/>
                <w:sz w:val="24"/>
                <w:szCs w:val="24"/>
                <w:shd w:val="clear" w:color="auto" w:fill="FFFFFF"/>
              </w:rPr>
              <w:t>86.6</w:t>
            </w:r>
            <w:r w:rsidR="009E5513" w:rsidRPr="001E52CD">
              <w:rPr>
                <w:rFonts w:ascii="仿宋_GB2312" w:eastAsia="仿宋_GB2312" w:hAnsi="仿宋_GB2312" w:hint="eastAsia"/>
                <w:sz w:val="24"/>
                <w:szCs w:val="24"/>
                <w:shd w:val="clear" w:color="auto" w:fill="FFFFFF"/>
              </w:rPr>
              <w:t>%</w:t>
            </w:r>
          </w:p>
        </w:tc>
      </w:tr>
    </w:tbl>
    <w:p w:rsidR="00424A77" w:rsidRPr="009E5513" w:rsidRDefault="00A51E79" w:rsidP="008C25A8">
      <w:pPr>
        <w:ind w:leftChars="114" w:left="239" w:firstLineChars="100" w:firstLine="281"/>
        <w:rPr>
          <w:rFonts w:ascii="仿宋" w:eastAsia="仿宋" w:hAnsi="仿宋"/>
          <w:b/>
          <w:bCs/>
          <w:sz w:val="28"/>
          <w:szCs w:val="28"/>
        </w:rPr>
      </w:pPr>
      <w:r w:rsidRPr="009E5513">
        <w:rPr>
          <w:rFonts w:ascii="仿宋" w:eastAsia="仿宋" w:hAnsi="仿宋" w:hint="eastAsia"/>
          <w:b/>
          <w:bCs/>
          <w:sz w:val="28"/>
          <w:szCs w:val="28"/>
        </w:rPr>
        <w:t>（</w:t>
      </w:r>
      <w:r w:rsidRPr="009E5513">
        <w:rPr>
          <w:rFonts w:ascii="仿宋" w:eastAsia="仿宋" w:hAnsi="仿宋"/>
          <w:b/>
          <w:bCs/>
          <w:sz w:val="28"/>
          <w:szCs w:val="28"/>
        </w:rPr>
        <w:t>1）产出指标</w:t>
      </w:r>
    </w:p>
    <w:p w:rsidR="00A51E79" w:rsidRPr="009E551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产出指标包括数量指标、质量指标、时效指标、成本指标4个二级指标。总分值5</w:t>
      </w:r>
      <w:r w:rsidRPr="009E5513">
        <w:rPr>
          <w:rFonts w:ascii="仿宋_GB2312" w:eastAsia="仿宋_GB2312" w:hAnsi="仿宋_GB2312"/>
          <w:sz w:val="28"/>
          <w:shd w:val="clear" w:color="auto" w:fill="FFFFFF"/>
        </w:rPr>
        <w:t>0分，得分</w:t>
      </w:r>
      <w:r w:rsidR="00030382">
        <w:rPr>
          <w:rFonts w:ascii="仿宋_GB2312" w:eastAsia="仿宋_GB2312" w:hAnsi="仿宋_GB2312" w:hint="eastAsia"/>
          <w:sz w:val="28"/>
          <w:shd w:val="clear" w:color="auto" w:fill="FFFFFF"/>
        </w:rPr>
        <w:t>38</w:t>
      </w:r>
      <w:r w:rsidRPr="009E5513">
        <w:rPr>
          <w:rFonts w:ascii="仿宋_GB2312" w:eastAsia="仿宋_GB2312" w:hAnsi="仿宋_GB2312"/>
          <w:sz w:val="28"/>
          <w:shd w:val="clear" w:color="auto" w:fill="FFFFFF"/>
        </w:rPr>
        <w:t>分，得分率</w:t>
      </w:r>
      <w:r w:rsidR="00030382">
        <w:rPr>
          <w:rFonts w:ascii="仿宋_GB2312" w:eastAsia="仿宋_GB2312" w:hAnsi="仿宋_GB2312" w:hint="eastAsia"/>
          <w:sz w:val="28"/>
          <w:shd w:val="clear" w:color="auto" w:fill="FFFFFF"/>
        </w:rPr>
        <w:t>76</w:t>
      </w:r>
      <w:r w:rsidRPr="009E5513">
        <w:rPr>
          <w:rFonts w:ascii="仿宋_GB2312" w:eastAsia="仿宋_GB2312" w:hAnsi="仿宋_GB2312"/>
          <w:sz w:val="28"/>
          <w:shd w:val="clear" w:color="auto" w:fill="FFFFFF"/>
        </w:rPr>
        <w:t>%。</w:t>
      </w:r>
    </w:p>
    <w:p w:rsidR="00A51E79" w:rsidRPr="009E551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数量指标下设</w:t>
      </w:r>
      <w:r w:rsidR="00030382">
        <w:rPr>
          <w:rFonts w:ascii="仿宋_GB2312" w:eastAsia="仿宋_GB2312" w:hAnsi="仿宋_GB2312" w:hint="eastAsia"/>
          <w:sz w:val="28"/>
          <w:shd w:val="clear" w:color="auto" w:fill="FFFFFF"/>
        </w:rPr>
        <w:t>4</w:t>
      </w:r>
      <w:r w:rsidR="00030382" w:rsidRPr="009E5513">
        <w:rPr>
          <w:rFonts w:ascii="仿宋_GB2312" w:eastAsia="仿宋_GB2312" w:hAnsi="仿宋_GB2312" w:hint="eastAsia"/>
          <w:sz w:val="28"/>
          <w:shd w:val="clear" w:color="auto" w:fill="FFFFFF"/>
        </w:rPr>
        <w:t>个三级指标</w:t>
      </w:r>
      <w:r w:rsidR="00030382">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新审判法庭安检用房及安全防护围墙建设项目完成数</w:t>
      </w:r>
      <w:r w:rsidR="00424A77" w:rsidRPr="009E5513">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智慧法庭建设项目完成数</w:t>
      </w:r>
      <w:r w:rsidR="00030382">
        <w:rPr>
          <w:rFonts w:ascii="仿宋_GB2312" w:eastAsia="仿宋_GB2312" w:hAnsi="仿宋_GB2312" w:hint="eastAsia"/>
          <w:sz w:val="28"/>
          <w:shd w:val="clear" w:color="auto" w:fill="FFFFFF"/>
        </w:rPr>
        <w:t>达到预期目标。</w:t>
      </w:r>
      <w:r w:rsidR="00030382" w:rsidRPr="00030382">
        <w:rPr>
          <w:rFonts w:ascii="仿宋_GB2312" w:eastAsia="仿宋_GB2312" w:hAnsi="仿宋_GB2312" w:hint="eastAsia"/>
          <w:sz w:val="28"/>
          <w:shd w:val="clear" w:color="auto" w:fill="FFFFFF"/>
        </w:rPr>
        <w:t>“六专</w:t>
      </w:r>
      <w:r w:rsidR="00030382" w:rsidRPr="00030382">
        <w:rPr>
          <w:rFonts w:ascii="仿宋_GB2312" w:eastAsia="仿宋_GB2312" w:hAnsi="仿宋_GB2312" w:hint="eastAsia"/>
          <w:sz w:val="28"/>
          <w:shd w:val="clear" w:color="auto" w:fill="FFFFFF"/>
        </w:rPr>
        <w:lastRenderedPageBreak/>
        <w:t>四室”专用设备采购项目完成数</w:t>
      </w:r>
      <w:r w:rsidR="00030382">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信息中心建设项目完成数</w:t>
      </w:r>
      <w:r w:rsidR="00030382">
        <w:rPr>
          <w:rFonts w:ascii="仿宋_GB2312" w:eastAsia="仿宋_GB2312" w:hAnsi="仿宋_GB2312" w:hint="eastAsia"/>
          <w:sz w:val="28"/>
          <w:shd w:val="clear" w:color="auto" w:fill="FFFFFF"/>
        </w:rPr>
        <w:t>为0</w:t>
      </w:r>
      <w:r w:rsidRPr="009E5513">
        <w:rPr>
          <w:rFonts w:ascii="仿宋_GB2312" w:eastAsia="仿宋_GB2312" w:hAnsi="仿宋_GB2312" w:hint="eastAsia"/>
          <w:sz w:val="28"/>
          <w:shd w:val="clear" w:color="auto" w:fill="FFFFFF"/>
        </w:rPr>
        <w:t>。该指标分值</w:t>
      </w:r>
      <w:r w:rsidR="008B7025">
        <w:rPr>
          <w:rFonts w:ascii="仿宋_GB2312" w:eastAsia="仿宋_GB2312" w:hAnsi="仿宋_GB2312" w:hint="eastAsia"/>
          <w:sz w:val="28"/>
          <w:shd w:val="clear" w:color="auto" w:fill="FFFFFF"/>
        </w:rPr>
        <w:t>1</w:t>
      </w:r>
      <w:r w:rsidR="00030382">
        <w:rPr>
          <w:rFonts w:ascii="仿宋_GB2312" w:eastAsia="仿宋_GB2312" w:hAnsi="仿宋_GB2312" w:hint="eastAsia"/>
          <w:sz w:val="28"/>
          <w:shd w:val="clear" w:color="auto" w:fill="FFFFFF"/>
        </w:rPr>
        <w:t>6</w:t>
      </w:r>
      <w:r w:rsidRPr="009E5513">
        <w:rPr>
          <w:rFonts w:ascii="仿宋_GB2312" w:eastAsia="仿宋_GB2312" w:hAnsi="仿宋_GB2312" w:hint="eastAsia"/>
          <w:sz w:val="28"/>
          <w:shd w:val="clear" w:color="auto" w:fill="FFFFFF"/>
        </w:rPr>
        <w:t>分，按评价标准自评得分为</w:t>
      </w:r>
      <w:r w:rsidR="00030382">
        <w:rPr>
          <w:rFonts w:ascii="仿宋_GB2312" w:eastAsia="仿宋_GB2312" w:hAnsi="仿宋_GB2312" w:hint="eastAsia"/>
          <w:sz w:val="28"/>
          <w:shd w:val="clear" w:color="auto" w:fill="FFFFFF"/>
        </w:rPr>
        <w:t>8</w:t>
      </w:r>
      <w:r w:rsidRPr="009E5513">
        <w:rPr>
          <w:rFonts w:ascii="仿宋_GB2312" w:eastAsia="仿宋_GB2312" w:hAnsi="仿宋_GB2312" w:hint="eastAsia"/>
          <w:sz w:val="28"/>
          <w:shd w:val="clear" w:color="auto" w:fill="FFFFFF"/>
        </w:rPr>
        <w:t>分，得分率为</w:t>
      </w:r>
      <w:r w:rsidR="00030382">
        <w:rPr>
          <w:rFonts w:ascii="仿宋_GB2312" w:eastAsia="仿宋_GB2312" w:hAnsi="仿宋_GB2312" w:hint="eastAsia"/>
          <w:sz w:val="28"/>
          <w:shd w:val="clear" w:color="auto" w:fill="FFFFFF"/>
        </w:rPr>
        <w:t>5</w:t>
      </w:r>
      <w:r w:rsidR="00BE3A61" w:rsidRPr="009E5513">
        <w:rPr>
          <w:rFonts w:ascii="仿宋_GB2312" w:eastAsia="仿宋_GB2312" w:hAnsi="仿宋_GB2312" w:hint="eastAsia"/>
          <w:sz w:val="28"/>
          <w:shd w:val="clear" w:color="auto" w:fill="FFFFFF"/>
        </w:rPr>
        <w:t>0</w:t>
      </w:r>
      <w:r w:rsidRPr="009E5513">
        <w:rPr>
          <w:rFonts w:ascii="仿宋_GB2312" w:eastAsia="仿宋_GB2312" w:hAnsi="仿宋_GB2312" w:hint="eastAsia"/>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质量指标下设</w:t>
      </w:r>
      <w:r w:rsidR="00030382">
        <w:rPr>
          <w:rFonts w:ascii="仿宋_GB2312" w:eastAsia="仿宋_GB2312" w:hAnsi="仿宋_GB2312" w:hint="eastAsia"/>
          <w:sz w:val="28"/>
          <w:shd w:val="clear" w:color="auto" w:fill="FFFFFF"/>
        </w:rPr>
        <w:t>3</w:t>
      </w:r>
      <w:r w:rsidR="00030382" w:rsidRPr="009E5513">
        <w:rPr>
          <w:rFonts w:ascii="仿宋_GB2312" w:eastAsia="仿宋_GB2312" w:hAnsi="仿宋_GB2312" w:hint="eastAsia"/>
          <w:sz w:val="28"/>
          <w:shd w:val="clear" w:color="auto" w:fill="FFFFFF"/>
        </w:rPr>
        <w:t>个三级指标</w:t>
      </w:r>
      <w:r w:rsidR="00030382">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新审判法庭安检用房及安全防护围墙建设项目验收合格率</w:t>
      </w:r>
      <w:r w:rsidR="00424A77" w:rsidRPr="009E5513">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智慧法院</w:t>
      </w:r>
      <w:r w:rsidR="00030382" w:rsidRPr="00030382">
        <w:rPr>
          <w:rFonts w:ascii="仿宋_GB2312" w:eastAsia="仿宋_GB2312" w:hAnsi="仿宋_GB2312"/>
          <w:sz w:val="28"/>
          <w:shd w:val="clear" w:color="auto" w:fill="FFFFFF"/>
        </w:rPr>
        <w:t>4.0版（二期）建设项目验收合格率</w:t>
      </w:r>
      <w:r w:rsidR="00030382">
        <w:rPr>
          <w:rFonts w:ascii="仿宋_GB2312" w:eastAsia="仿宋_GB2312" w:hAnsi="仿宋_GB2312" w:hint="eastAsia"/>
          <w:sz w:val="28"/>
          <w:shd w:val="clear" w:color="auto" w:fill="FFFFFF"/>
        </w:rPr>
        <w:t>完成目标值，</w:t>
      </w:r>
      <w:r w:rsidR="00030382" w:rsidRPr="00030382">
        <w:rPr>
          <w:rFonts w:ascii="仿宋_GB2312" w:eastAsia="仿宋_GB2312" w:hAnsi="仿宋_GB2312" w:hint="eastAsia"/>
          <w:sz w:val="28"/>
          <w:shd w:val="clear" w:color="auto" w:fill="FFFFFF"/>
        </w:rPr>
        <w:t>“六专四室”专用设备采购验收合格率</w:t>
      </w:r>
      <w:r w:rsidR="00030382">
        <w:rPr>
          <w:rFonts w:ascii="仿宋_GB2312" w:eastAsia="仿宋_GB2312" w:hAnsi="仿宋_GB2312" w:hint="eastAsia"/>
          <w:sz w:val="28"/>
          <w:shd w:val="clear" w:color="auto" w:fill="FFFFFF"/>
        </w:rPr>
        <w:t>完成0</w:t>
      </w:r>
      <w:r w:rsidR="008B7025" w:rsidRPr="009E5513">
        <w:rPr>
          <w:rFonts w:ascii="仿宋_GB2312" w:eastAsia="仿宋_GB2312" w:hAnsi="仿宋_GB2312" w:hint="eastAsia"/>
          <w:sz w:val="28"/>
          <w:shd w:val="clear" w:color="auto" w:fill="FFFFFF"/>
        </w:rPr>
        <w:t>。</w:t>
      </w:r>
      <w:r w:rsidRPr="009E5513">
        <w:rPr>
          <w:rFonts w:ascii="仿宋_GB2312" w:eastAsia="仿宋_GB2312" w:hAnsi="仿宋_GB2312"/>
          <w:sz w:val="28"/>
          <w:shd w:val="clear" w:color="auto" w:fill="FFFFFF"/>
        </w:rPr>
        <w:t>该指标分值1</w:t>
      </w:r>
      <w:r w:rsidR="00030382">
        <w:rPr>
          <w:rFonts w:ascii="仿宋_GB2312" w:eastAsia="仿宋_GB2312" w:hAnsi="仿宋_GB2312" w:hint="eastAsia"/>
          <w:sz w:val="28"/>
          <w:shd w:val="clear" w:color="auto" w:fill="FFFFFF"/>
        </w:rPr>
        <w:t>2</w:t>
      </w:r>
      <w:r w:rsidRPr="009E5513">
        <w:rPr>
          <w:rFonts w:ascii="仿宋_GB2312" w:eastAsia="仿宋_GB2312" w:hAnsi="仿宋_GB2312"/>
          <w:sz w:val="28"/>
          <w:shd w:val="clear" w:color="auto" w:fill="FFFFFF"/>
        </w:rPr>
        <w:t>分，按评价标</w:t>
      </w:r>
      <w:r w:rsidRPr="009E5513">
        <w:rPr>
          <w:rFonts w:ascii="仿宋_GB2312" w:eastAsia="仿宋_GB2312" w:hAnsi="仿宋_GB2312" w:hint="eastAsia"/>
          <w:sz w:val="28"/>
          <w:shd w:val="clear" w:color="auto" w:fill="FFFFFF"/>
        </w:rPr>
        <w:t>准自评得分</w:t>
      </w:r>
      <w:r w:rsidRPr="00A43663">
        <w:rPr>
          <w:rFonts w:ascii="仿宋_GB2312" w:eastAsia="仿宋_GB2312" w:hAnsi="仿宋_GB2312" w:hint="eastAsia"/>
          <w:sz w:val="28"/>
          <w:shd w:val="clear" w:color="auto" w:fill="FFFFFF"/>
        </w:rPr>
        <w:t>为</w:t>
      </w:r>
      <w:r w:rsidR="00030382">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分，得分率为</w:t>
      </w:r>
      <w:r w:rsidR="00030382">
        <w:rPr>
          <w:rFonts w:ascii="仿宋_GB2312" w:eastAsia="仿宋_GB2312" w:hAnsi="仿宋_GB2312" w:hint="eastAsia"/>
          <w:sz w:val="28"/>
          <w:shd w:val="clear" w:color="auto" w:fill="FFFFFF"/>
        </w:rPr>
        <w:t>66</w:t>
      </w:r>
      <w:r w:rsidRPr="00A43663">
        <w:rPr>
          <w:rFonts w:ascii="仿宋_GB2312" w:eastAsia="仿宋_GB2312" w:hAnsi="仿宋_GB2312"/>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时效指标下设</w:t>
      </w:r>
      <w:r w:rsidR="00030382" w:rsidRPr="00030382">
        <w:rPr>
          <w:rFonts w:ascii="仿宋_GB2312" w:eastAsia="仿宋_GB2312" w:hAnsi="仿宋_GB2312" w:hint="eastAsia"/>
          <w:sz w:val="28"/>
          <w:shd w:val="clear" w:color="auto" w:fill="FFFFFF"/>
        </w:rPr>
        <w:t>新审判法庭安检用房及安全防护围墙建设项目完成及时性</w:t>
      </w:r>
      <w:r w:rsidR="00030382">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智慧法庭建设项目完成及时性</w:t>
      </w:r>
      <w:r w:rsidR="00030382">
        <w:rPr>
          <w:rFonts w:ascii="仿宋_GB2312" w:eastAsia="仿宋_GB2312" w:hAnsi="仿宋_GB2312" w:hint="eastAsia"/>
          <w:sz w:val="28"/>
          <w:shd w:val="clear" w:color="auto" w:fill="FFFFFF"/>
        </w:rPr>
        <w:t>、</w:t>
      </w:r>
      <w:r w:rsidR="00030382" w:rsidRPr="00030382">
        <w:rPr>
          <w:rFonts w:ascii="仿宋_GB2312" w:eastAsia="仿宋_GB2312" w:hAnsi="仿宋_GB2312" w:hint="eastAsia"/>
          <w:sz w:val="28"/>
          <w:shd w:val="clear" w:color="auto" w:fill="FFFFFF"/>
        </w:rPr>
        <w:t>“六专四室”专用设备采购项目完成及时性</w:t>
      </w:r>
      <w:r w:rsidR="00030382">
        <w:rPr>
          <w:rFonts w:ascii="仿宋_GB2312" w:eastAsia="仿宋_GB2312" w:hAnsi="仿宋_GB2312" w:hint="eastAsia"/>
          <w:sz w:val="28"/>
          <w:shd w:val="clear" w:color="auto" w:fill="FFFFFF"/>
        </w:rPr>
        <w:t>、</w:t>
      </w:r>
      <w:r w:rsidR="002B15D0" w:rsidRPr="002B15D0">
        <w:rPr>
          <w:rFonts w:ascii="仿宋_GB2312" w:eastAsia="仿宋_GB2312" w:hAnsi="仿宋_GB2312" w:hint="eastAsia"/>
          <w:sz w:val="28"/>
          <w:shd w:val="clear" w:color="auto" w:fill="FFFFFF"/>
        </w:rPr>
        <w:t>信息中心建设项目完成及时性</w:t>
      </w:r>
      <w:r w:rsidR="002B15D0">
        <w:rPr>
          <w:rFonts w:ascii="仿宋_GB2312" w:eastAsia="仿宋_GB2312" w:hAnsi="仿宋_GB2312" w:hint="eastAsia"/>
          <w:sz w:val="28"/>
          <w:shd w:val="clear" w:color="auto" w:fill="FFFFFF"/>
        </w:rPr>
        <w:t>4个三级指标，均达到目标值</w:t>
      </w:r>
      <w:r w:rsidR="008B7025">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w:t>
      </w:r>
      <w:r w:rsidR="002B15D0">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2B15D0">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分，得分率为</w:t>
      </w:r>
      <w:r w:rsidR="002B15D0">
        <w:rPr>
          <w:rFonts w:ascii="仿宋_GB2312" w:eastAsia="仿宋_GB2312" w:hAnsi="仿宋_GB2312" w:hint="eastAsia"/>
          <w:sz w:val="28"/>
          <w:shd w:val="clear" w:color="auto" w:fill="FFFFFF"/>
        </w:rPr>
        <w:t>10</w:t>
      </w:r>
      <w:r w:rsidR="00BE3A61"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成本指标下设</w:t>
      </w:r>
      <w:r w:rsidR="00BE3A61" w:rsidRPr="00A43663">
        <w:rPr>
          <w:rFonts w:ascii="仿宋_GB2312" w:eastAsia="仿宋_GB2312" w:hAnsi="仿宋_GB2312" w:hint="eastAsia"/>
          <w:sz w:val="28"/>
          <w:shd w:val="clear" w:color="auto" w:fill="FFFFFF"/>
        </w:rPr>
        <w:t>成本控制情况</w:t>
      </w:r>
      <w:r w:rsidR="009E5513">
        <w:rPr>
          <w:rFonts w:ascii="仿宋_GB2312" w:eastAsia="仿宋_GB2312" w:hAnsi="仿宋_GB2312" w:hint="eastAsia"/>
          <w:sz w:val="28"/>
          <w:shd w:val="clear" w:color="auto" w:fill="FFFFFF"/>
        </w:rPr>
        <w:t>1</w:t>
      </w:r>
      <w:r w:rsidR="00BE3A61"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sz w:val="28"/>
          <w:shd w:val="clear" w:color="auto" w:fill="FFFFFF"/>
        </w:rPr>
        <w:t>达到预期目标，该指标分值</w:t>
      </w:r>
      <w:r w:rsidR="002B15D0">
        <w:rPr>
          <w:rFonts w:ascii="仿宋_GB2312" w:eastAsia="仿宋_GB2312" w:hAnsi="仿宋_GB2312" w:hint="eastAsia"/>
          <w:sz w:val="28"/>
          <w:shd w:val="clear" w:color="auto" w:fill="FFFFFF"/>
        </w:rPr>
        <w:t>6</w:t>
      </w:r>
      <w:r w:rsidRPr="00A43663">
        <w:rPr>
          <w:rFonts w:ascii="仿宋_GB2312" w:eastAsia="仿宋_GB2312" w:hAnsi="仿宋_GB2312"/>
          <w:sz w:val="28"/>
          <w:shd w:val="clear" w:color="auto" w:fill="FFFFFF"/>
        </w:rPr>
        <w:t>分，按评价标</w:t>
      </w:r>
      <w:r w:rsidRPr="00A43663">
        <w:rPr>
          <w:rFonts w:ascii="仿宋_GB2312" w:eastAsia="仿宋_GB2312" w:hAnsi="仿宋_GB2312" w:hint="eastAsia"/>
          <w:sz w:val="28"/>
          <w:shd w:val="clear" w:color="auto" w:fill="FFFFFF"/>
        </w:rPr>
        <w:t>准自评得分为</w:t>
      </w:r>
      <w:r w:rsidR="002B15D0">
        <w:rPr>
          <w:rFonts w:ascii="仿宋_GB2312" w:eastAsia="仿宋_GB2312" w:hAnsi="仿宋_GB2312" w:hint="eastAsia"/>
          <w:sz w:val="28"/>
          <w:shd w:val="clear" w:color="auto" w:fill="FFFFFF"/>
        </w:rPr>
        <w:t>6</w:t>
      </w:r>
      <w:r w:rsidRPr="00A43663">
        <w:rPr>
          <w:rFonts w:ascii="仿宋_GB2312" w:eastAsia="仿宋_GB2312" w:hAnsi="仿宋_GB2312"/>
          <w:sz w:val="28"/>
          <w:shd w:val="clear" w:color="auto" w:fill="FFFFFF"/>
        </w:rPr>
        <w:t>分，得分率为</w:t>
      </w:r>
      <w:r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2）效益指标</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效益指标包括社会效益和可持续影响指标</w:t>
      </w:r>
      <w:r w:rsidR="00424A77" w:rsidRPr="00A43663">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个二级指标。总分值30</w:t>
      </w:r>
      <w:r w:rsidRPr="00A43663">
        <w:rPr>
          <w:rFonts w:ascii="仿宋_GB2312" w:eastAsia="仿宋_GB2312" w:hAnsi="仿宋_GB2312"/>
          <w:sz w:val="28"/>
          <w:shd w:val="clear" w:color="auto" w:fill="FFFFFF"/>
        </w:rPr>
        <w:t>分，得分</w:t>
      </w:r>
      <w:r w:rsidR="00424A77" w:rsidRPr="00A43663">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分，得分率</w:t>
      </w:r>
      <w:r w:rsidR="00424A77"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社会效益下设</w:t>
      </w:r>
      <w:r w:rsidR="00424A77" w:rsidRPr="00A43663">
        <w:rPr>
          <w:rFonts w:ascii="仿宋_GB2312" w:eastAsia="仿宋_GB2312" w:hAnsi="仿宋_GB2312" w:hint="eastAsia"/>
          <w:sz w:val="28"/>
          <w:shd w:val="clear" w:color="auto" w:fill="FFFFFF"/>
        </w:rPr>
        <w:t>有效保障审判服务1个三级指标</w:t>
      </w:r>
      <w:r w:rsidRPr="00A43663">
        <w:rPr>
          <w:rFonts w:ascii="仿宋_GB2312" w:eastAsia="仿宋_GB2312" w:hAnsi="仿宋_GB2312" w:hint="eastAsia"/>
          <w:sz w:val="28"/>
          <w:shd w:val="clear" w:color="auto" w:fill="FFFFFF"/>
        </w:rPr>
        <w:t>。</w:t>
      </w:r>
      <w:r w:rsidR="00E6692B" w:rsidRPr="00A43663">
        <w:rPr>
          <w:rFonts w:ascii="仿宋_GB2312" w:eastAsia="仿宋_GB2312" w:hAnsi="仿宋_GB2312" w:hint="eastAsia"/>
          <w:sz w:val="28"/>
          <w:shd w:val="clear" w:color="auto" w:fill="FFFFFF"/>
        </w:rPr>
        <w:t>2022年我院围绕疫情防控和“六稳”“六保”要求，保障特殊时期经济社会有序发展。制定全院服务保障疫情防控工作方案及应急预案。</w:t>
      </w:r>
      <w:r w:rsidRPr="00A43663">
        <w:rPr>
          <w:rFonts w:ascii="仿宋_GB2312" w:eastAsia="仿宋_GB2312" w:hAnsi="仿宋_GB2312" w:hint="eastAsia"/>
          <w:sz w:val="28"/>
          <w:shd w:val="clear" w:color="auto" w:fill="FFFFFF"/>
        </w:rPr>
        <w:t>该指标分值1</w:t>
      </w:r>
      <w:r w:rsidR="002B15D0">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分，根据评分标准自评得分</w:t>
      </w:r>
      <w:r w:rsidR="002B15D0">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可持续影响下设</w:t>
      </w:r>
      <w:r w:rsidR="002B15D0" w:rsidRPr="002B15D0">
        <w:rPr>
          <w:rFonts w:ascii="仿宋_GB2312" w:eastAsia="仿宋_GB2312" w:hAnsi="仿宋_GB2312" w:hint="eastAsia"/>
          <w:sz w:val="28"/>
          <w:shd w:val="clear" w:color="auto" w:fill="FFFFFF"/>
        </w:rPr>
        <w:t>建设性项目管理机制健全性</w:t>
      </w:r>
      <w:r w:rsidR="002B15D0">
        <w:rPr>
          <w:rFonts w:ascii="仿宋_GB2312" w:eastAsia="仿宋_GB2312" w:hAnsi="仿宋_GB2312" w:hint="eastAsia"/>
          <w:sz w:val="28"/>
          <w:shd w:val="clear" w:color="auto" w:fill="FFFFFF"/>
        </w:rPr>
        <w:t>、</w:t>
      </w:r>
      <w:r w:rsidR="002B15D0" w:rsidRPr="002B15D0">
        <w:rPr>
          <w:rFonts w:ascii="仿宋_GB2312" w:eastAsia="仿宋_GB2312" w:hAnsi="仿宋_GB2312" w:hint="eastAsia"/>
          <w:sz w:val="28"/>
          <w:shd w:val="clear" w:color="auto" w:fill="FFFFFF"/>
        </w:rPr>
        <w:t>工程配套设施完备性</w:t>
      </w:r>
      <w:r w:rsidR="002B15D0">
        <w:rPr>
          <w:rFonts w:ascii="仿宋_GB2312" w:eastAsia="仿宋_GB2312" w:hAnsi="仿宋_GB2312" w:hint="eastAsia"/>
          <w:sz w:val="28"/>
          <w:shd w:val="clear" w:color="auto" w:fill="FFFFFF"/>
        </w:rPr>
        <w:t>2</w:t>
      </w:r>
      <w:r w:rsidR="00FE6AE1"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hint="eastAsia"/>
          <w:sz w:val="28"/>
          <w:shd w:val="clear" w:color="auto" w:fill="FFFFFF"/>
        </w:rPr>
        <w:t>该指标分值</w:t>
      </w:r>
      <w:r w:rsidR="002B15D0">
        <w:rPr>
          <w:rFonts w:ascii="仿宋_GB2312" w:eastAsia="仿宋_GB2312" w:hAnsi="仿宋_GB2312" w:hint="eastAsia"/>
          <w:sz w:val="28"/>
          <w:shd w:val="clear" w:color="auto" w:fill="FFFFFF"/>
        </w:rPr>
        <w:t>20</w:t>
      </w:r>
      <w:r w:rsidRPr="00A43663">
        <w:rPr>
          <w:rFonts w:ascii="仿宋_GB2312" w:eastAsia="仿宋_GB2312" w:hAnsi="仿宋_GB2312"/>
          <w:sz w:val="28"/>
          <w:shd w:val="clear" w:color="auto" w:fill="FFFFFF"/>
        </w:rPr>
        <w:t>分，根据评分标准自评得分</w:t>
      </w:r>
      <w:r w:rsidR="002B15D0">
        <w:rPr>
          <w:rFonts w:ascii="仿宋_GB2312" w:eastAsia="仿宋_GB2312" w:hAnsi="仿宋_GB2312" w:hint="eastAsia"/>
          <w:sz w:val="28"/>
          <w:shd w:val="clear" w:color="auto" w:fill="FFFFFF"/>
        </w:rPr>
        <w:t>20</w:t>
      </w:r>
      <w:r w:rsidRPr="00A43663">
        <w:rPr>
          <w:rFonts w:ascii="仿宋_GB2312" w:eastAsia="仿宋_GB2312" w:hAnsi="仿宋_GB2312"/>
          <w:sz w:val="28"/>
          <w:shd w:val="clear" w:color="auto" w:fill="FFFFFF"/>
        </w:rPr>
        <w:t>分，</w:t>
      </w:r>
      <w:r w:rsidRPr="00A43663">
        <w:rPr>
          <w:rFonts w:ascii="仿宋_GB2312" w:eastAsia="仿宋_GB2312" w:hAnsi="仿宋_GB2312"/>
          <w:sz w:val="28"/>
          <w:shd w:val="clear" w:color="auto" w:fill="FFFFFF"/>
        </w:rPr>
        <w:lastRenderedPageBreak/>
        <w:t>得分</w:t>
      </w:r>
      <w:r w:rsidRPr="00A43663">
        <w:rPr>
          <w:rFonts w:ascii="仿宋_GB2312" w:eastAsia="仿宋_GB2312" w:hAnsi="仿宋_GB2312" w:hint="eastAsia"/>
          <w:sz w:val="28"/>
          <w:shd w:val="clear" w:color="auto" w:fill="FFFFFF"/>
        </w:rPr>
        <w:t>率为10</w:t>
      </w:r>
      <w:r w:rsidRPr="00A43663">
        <w:rPr>
          <w:rFonts w:ascii="仿宋_GB2312" w:eastAsia="仿宋_GB2312" w:hAnsi="仿宋_GB2312"/>
          <w:sz w:val="28"/>
          <w:shd w:val="clear" w:color="auto" w:fill="FFFFFF"/>
        </w:rPr>
        <w:t>0%。</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3）满意度指标</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满意度指标指相关受益群体的满意度，本次自评满意度指标设置为工作人员满意度</w:t>
      </w:r>
      <w:r w:rsidR="002B15D0">
        <w:rPr>
          <w:rFonts w:ascii="仿宋_GB2312" w:eastAsia="仿宋_GB2312" w:hAnsi="仿宋_GB2312" w:hint="eastAsia"/>
          <w:sz w:val="28"/>
          <w:shd w:val="clear" w:color="auto" w:fill="FFFFFF"/>
        </w:rPr>
        <w:t>、</w:t>
      </w:r>
      <w:r w:rsidR="002B15D0" w:rsidRPr="002B15D0">
        <w:rPr>
          <w:rFonts w:ascii="仿宋_GB2312" w:eastAsia="仿宋_GB2312" w:hAnsi="仿宋_GB2312" w:hint="eastAsia"/>
          <w:sz w:val="28"/>
          <w:shd w:val="clear" w:color="auto" w:fill="FFFFFF"/>
        </w:rPr>
        <w:t>人民群众满意度</w:t>
      </w:r>
      <w:r w:rsidRPr="00A43663">
        <w:rPr>
          <w:rFonts w:ascii="仿宋_GB2312" w:eastAsia="仿宋_GB2312" w:hAnsi="仿宋_GB2312" w:hint="eastAsia"/>
          <w:sz w:val="28"/>
          <w:shd w:val="clear" w:color="auto" w:fill="FFFFFF"/>
        </w:rPr>
        <w:t>。2022年</w:t>
      </w:r>
      <w:r w:rsidRPr="00A43663">
        <w:rPr>
          <w:rFonts w:ascii="仿宋_GB2312" w:eastAsia="仿宋_GB2312" w:hAnsi="仿宋_GB2312"/>
          <w:sz w:val="28"/>
          <w:shd w:val="clear" w:color="auto" w:fill="FFFFFF"/>
        </w:rPr>
        <w:t>，我院</w:t>
      </w:r>
      <w:r w:rsidRPr="00A43663">
        <w:rPr>
          <w:rFonts w:ascii="仿宋_GB2312" w:eastAsia="仿宋_GB2312" w:hAnsi="仿宋_GB2312" w:hint="eastAsia"/>
          <w:sz w:val="28"/>
          <w:shd w:val="clear" w:color="auto" w:fill="FFFFFF"/>
        </w:rPr>
        <w:t>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sidRPr="00A43663">
        <w:rPr>
          <w:rFonts w:ascii="仿宋_GB2312" w:eastAsia="仿宋_GB2312" w:hAnsi="仿宋_GB2312"/>
          <w:sz w:val="28"/>
          <w:shd w:val="clear" w:color="auto" w:fill="FFFFFF"/>
        </w:rPr>
        <w:t>达到</w:t>
      </w:r>
      <w:r w:rsidRPr="00A43663">
        <w:rPr>
          <w:rFonts w:ascii="仿宋_GB2312" w:eastAsia="仿宋_GB2312" w:hAnsi="仿宋_GB2312" w:hint="eastAsia"/>
          <w:sz w:val="28"/>
          <w:shd w:val="clear" w:color="auto" w:fill="FFFFFF"/>
        </w:rPr>
        <w:t>了</w:t>
      </w:r>
      <w:r w:rsidRPr="00A43663">
        <w:rPr>
          <w:rFonts w:ascii="仿宋_GB2312" w:eastAsia="仿宋_GB2312" w:hAnsi="仿宋_GB2312"/>
          <w:sz w:val="28"/>
          <w:shd w:val="clear" w:color="auto" w:fill="FFFFFF"/>
        </w:rPr>
        <w:t>目标值</w:t>
      </w:r>
      <w:r w:rsidRPr="00A43663">
        <w:rPr>
          <w:rFonts w:ascii="仿宋_GB2312" w:eastAsia="仿宋_GB2312" w:hAnsi="仿宋_GB2312" w:hint="eastAsia"/>
          <w:sz w:val="28"/>
          <w:shd w:val="clear" w:color="auto" w:fill="FFFFFF"/>
        </w:rPr>
        <w:t>。该指标分值10</w:t>
      </w:r>
      <w:r w:rsidRPr="00A43663">
        <w:rPr>
          <w:rFonts w:ascii="仿宋_GB2312" w:eastAsia="仿宋_GB2312" w:hAnsi="仿宋_GB2312"/>
          <w:sz w:val="28"/>
          <w:shd w:val="clear" w:color="auto" w:fill="FFFFFF"/>
        </w:rPr>
        <w:t>分，根据评分标准自评得分</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率为10</w:t>
      </w:r>
      <w:r w:rsidRPr="00A43663">
        <w:rPr>
          <w:rFonts w:ascii="仿宋_GB2312" w:eastAsia="仿宋_GB2312" w:hAnsi="仿宋_GB2312"/>
          <w:sz w:val="28"/>
          <w:shd w:val="clear" w:color="auto" w:fill="FFFFFF"/>
        </w:rPr>
        <w:t>0%。</w:t>
      </w:r>
    </w:p>
    <w:p w:rsidR="00A51E79" w:rsidRPr="008C25A8" w:rsidRDefault="00A51E79" w:rsidP="008C25A8">
      <w:pPr>
        <w:ind w:firstLineChars="250" w:firstLine="703"/>
        <w:rPr>
          <w:rFonts w:ascii="仿宋" w:eastAsia="仿宋" w:hAnsi="仿宋"/>
          <w:b/>
          <w:bCs/>
          <w:sz w:val="28"/>
          <w:szCs w:val="28"/>
        </w:rPr>
      </w:pPr>
      <w:r w:rsidRPr="008C25A8">
        <w:rPr>
          <w:rFonts w:ascii="仿宋" w:eastAsia="仿宋" w:hAnsi="仿宋" w:hint="eastAsia"/>
          <w:b/>
          <w:bCs/>
          <w:sz w:val="28"/>
          <w:szCs w:val="28"/>
        </w:rPr>
        <w:t>4、</w:t>
      </w:r>
      <w:r w:rsidRPr="008C25A8">
        <w:rPr>
          <w:rFonts w:ascii="仿宋" w:eastAsia="仿宋" w:hAnsi="仿宋"/>
          <w:b/>
          <w:bCs/>
          <w:sz w:val="28"/>
          <w:szCs w:val="28"/>
        </w:rPr>
        <w:t>偏离绩效目标的原因及下一步改进措施</w:t>
      </w:r>
    </w:p>
    <w:p w:rsidR="00A51E79" w:rsidRDefault="00A43663" w:rsidP="008C25A8">
      <w:pPr>
        <w:spacing w:line="360" w:lineRule="auto"/>
        <w:ind w:firstLineChars="300" w:firstLine="630"/>
        <w:rPr>
          <w:sz w:val="24"/>
          <w:szCs w:val="24"/>
        </w:rPr>
      </w:pPr>
      <w:r>
        <w:rPr>
          <w:rFonts w:hint="eastAsia"/>
        </w:rPr>
        <w:t xml:space="preserve"> </w:t>
      </w:r>
      <w:r w:rsidR="002B15D0">
        <w:rPr>
          <w:rFonts w:ascii="仿宋_GB2312" w:eastAsia="仿宋_GB2312" w:hAnsi="仿宋_GB2312" w:hint="eastAsia"/>
          <w:sz w:val="28"/>
          <w:shd w:val="clear" w:color="auto" w:fill="FFFFFF"/>
        </w:rPr>
        <w:t>我院2022年两庭建设资金除</w:t>
      </w:r>
      <w:r w:rsidR="002B15D0" w:rsidRPr="002B15D0">
        <w:rPr>
          <w:rFonts w:ascii="仿宋_GB2312" w:eastAsia="仿宋_GB2312" w:hAnsi="仿宋_GB2312" w:hint="eastAsia"/>
          <w:sz w:val="28"/>
          <w:shd w:val="clear" w:color="auto" w:fill="FFFFFF"/>
        </w:rPr>
        <w:t>“六专四室”专用设备采购</w:t>
      </w:r>
      <w:r w:rsidR="002B15D0">
        <w:rPr>
          <w:rFonts w:ascii="仿宋_GB2312" w:eastAsia="仿宋_GB2312" w:hAnsi="仿宋_GB2312" w:hint="eastAsia"/>
          <w:sz w:val="28"/>
          <w:shd w:val="clear" w:color="auto" w:fill="FFFFFF"/>
        </w:rPr>
        <w:t>未验收、</w:t>
      </w:r>
      <w:r w:rsidR="002B15D0" w:rsidRPr="002B15D0">
        <w:rPr>
          <w:rFonts w:ascii="仿宋_GB2312" w:eastAsia="仿宋_GB2312" w:hAnsi="仿宋_GB2312" w:hint="eastAsia"/>
          <w:sz w:val="28"/>
          <w:shd w:val="clear" w:color="auto" w:fill="FFFFFF"/>
        </w:rPr>
        <w:t>信息中心建设项目</w:t>
      </w:r>
      <w:r w:rsidR="002B15D0">
        <w:rPr>
          <w:rFonts w:ascii="仿宋_GB2312" w:eastAsia="仿宋_GB2312" w:hAnsi="仿宋_GB2312" w:hint="eastAsia"/>
          <w:sz w:val="28"/>
          <w:shd w:val="clear" w:color="auto" w:fill="FFFFFF"/>
        </w:rPr>
        <w:t>未完成外，其他项目均达到绩效目标考核要求。</w:t>
      </w:r>
    </w:p>
    <w:p w:rsidR="00BA59A1" w:rsidRPr="008C25A8" w:rsidRDefault="00BF3611" w:rsidP="008C25A8">
      <w:pPr>
        <w:ind w:firstLineChars="200" w:firstLine="643"/>
        <w:rPr>
          <w:rFonts w:ascii="黑体" w:eastAsia="黑体" w:hAnsi="黑体"/>
          <w:b/>
          <w:bCs/>
          <w:sz w:val="32"/>
          <w:szCs w:val="32"/>
        </w:rPr>
      </w:pPr>
      <w:r w:rsidRPr="008C25A8">
        <w:rPr>
          <w:rFonts w:ascii="黑体" w:eastAsia="黑体" w:hAnsi="黑体" w:hint="eastAsia"/>
          <w:b/>
          <w:bCs/>
          <w:sz w:val="32"/>
          <w:szCs w:val="32"/>
        </w:rPr>
        <w:t>五、部门管理的转移支付绩效自评情况分析</w:t>
      </w:r>
    </w:p>
    <w:p w:rsidR="00BA59A1" w:rsidRPr="00A43663" w:rsidRDefault="00BF3611" w:rsidP="008C25A8">
      <w:pPr>
        <w:spacing w:line="360" w:lineRule="auto"/>
        <w:ind w:firstLineChars="250" w:firstLine="70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无。</w:t>
      </w:r>
    </w:p>
    <w:p w:rsidR="00BA59A1" w:rsidRPr="008C25A8" w:rsidRDefault="00BF3611" w:rsidP="008C25A8">
      <w:pPr>
        <w:ind w:firstLineChars="200" w:firstLine="643"/>
        <w:rPr>
          <w:rFonts w:ascii="黑体" w:eastAsia="黑体" w:hAnsi="黑体"/>
          <w:b/>
          <w:bCs/>
          <w:sz w:val="32"/>
          <w:szCs w:val="32"/>
        </w:rPr>
      </w:pPr>
      <w:r w:rsidRPr="008C25A8">
        <w:rPr>
          <w:rFonts w:ascii="黑体" w:eastAsia="黑体" w:hAnsi="黑体" w:hint="eastAsia"/>
          <w:b/>
          <w:bCs/>
          <w:sz w:val="32"/>
          <w:szCs w:val="32"/>
        </w:rPr>
        <w:t>六、绩效自评结果拟应用和公开情况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绩效自评结果的应用是单位完善政策、改进管理、提高预算水平，增强绩效管理的重要依据，单位要加强评价结果的应用。根据政策文件规定，我单位绩效自评结果将编入2022年</w:t>
      </w:r>
      <w:r w:rsidRPr="00A43663">
        <w:rPr>
          <w:rFonts w:ascii="仿宋_GB2312" w:eastAsia="仿宋_GB2312" w:hAnsi="仿宋_GB2312"/>
          <w:sz w:val="28"/>
          <w:shd w:val="clear" w:color="auto" w:fill="FFFFFF"/>
        </w:rPr>
        <w:t>度决算中，随同</w:t>
      </w:r>
      <w:r w:rsidRPr="00A43663">
        <w:rPr>
          <w:rFonts w:ascii="仿宋_GB2312" w:eastAsia="仿宋_GB2312" w:hAnsi="仿宋_GB2312" w:hint="eastAsia"/>
          <w:sz w:val="28"/>
          <w:shd w:val="clear" w:color="auto" w:fill="FFFFFF"/>
        </w:rPr>
        <w:t>2022年</w:t>
      </w:r>
      <w:r w:rsidRPr="00A43663">
        <w:rPr>
          <w:rFonts w:ascii="仿宋_GB2312" w:eastAsia="仿宋_GB2312" w:hAnsi="仿宋_GB2312"/>
          <w:sz w:val="28"/>
          <w:shd w:val="clear" w:color="auto" w:fill="FFFFFF"/>
        </w:rPr>
        <w:lastRenderedPageBreak/>
        <w:t>度单位决算同步公开</w:t>
      </w:r>
      <w:r w:rsidRPr="00A43663">
        <w:rPr>
          <w:rFonts w:ascii="仿宋_GB2312" w:eastAsia="仿宋_GB2312" w:hAnsi="仿宋_GB2312" w:hint="eastAsia"/>
          <w:sz w:val="28"/>
          <w:shd w:val="clear" w:color="auto" w:fill="FFFFFF"/>
        </w:rPr>
        <w:t>，并将绩效评价报告和结果作为2022年改进和提高资金使用效益的依据，提高预算编制质量，加快政府采购实施。</w:t>
      </w:r>
    </w:p>
    <w:p w:rsidR="00BA59A1" w:rsidRPr="008C25A8" w:rsidRDefault="00BF3611" w:rsidP="008C25A8">
      <w:pPr>
        <w:ind w:firstLineChars="200" w:firstLine="643"/>
        <w:rPr>
          <w:rFonts w:ascii="黑体" w:eastAsia="黑体" w:hAnsi="黑体"/>
          <w:b/>
          <w:bCs/>
          <w:sz w:val="32"/>
          <w:szCs w:val="32"/>
        </w:rPr>
      </w:pPr>
      <w:r w:rsidRPr="008C25A8">
        <w:rPr>
          <w:rFonts w:ascii="黑体" w:eastAsia="黑体" w:hAnsi="黑体" w:hint="eastAsia"/>
          <w:b/>
          <w:bCs/>
          <w:sz w:val="32"/>
          <w:szCs w:val="32"/>
        </w:rPr>
        <w:t>七、其他需要说明的问题</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无。</w:t>
      </w:r>
    </w:p>
    <w:sectPr w:rsidR="00BA59A1" w:rsidRPr="00A43663" w:rsidSect="0042438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286" w:rsidRDefault="00FF4286" w:rsidP="00BA59A1">
      <w:r>
        <w:separator/>
      </w:r>
    </w:p>
  </w:endnote>
  <w:endnote w:type="continuationSeparator" w:id="1">
    <w:p w:rsidR="00FF4286" w:rsidRDefault="00FF4286" w:rsidP="00BA5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80" w:rsidRDefault="00566A80">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5142"/>
      <w:docPartObj>
        <w:docPartGallery w:val="Page Numbers (Bottom of Page)"/>
        <w:docPartUnique/>
      </w:docPartObj>
    </w:sdtPr>
    <w:sdtContent>
      <w:p w:rsidR="00566A80" w:rsidRDefault="00566A80">
        <w:pPr>
          <w:pStyle w:val="a6"/>
          <w:jc w:val="center"/>
        </w:pPr>
        <w:fldSimple w:instr=" PAGE   \* MERGEFORMAT ">
          <w:r w:rsidR="00551EED" w:rsidRPr="00551EED">
            <w:rPr>
              <w:noProof/>
              <w:lang w:val="zh-CN"/>
            </w:rPr>
            <w:t>1</w:t>
          </w:r>
        </w:fldSimple>
      </w:p>
    </w:sdtContent>
  </w:sdt>
  <w:p w:rsidR="00566A80" w:rsidRDefault="00566A8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286" w:rsidRDefault="00FF4286" w:rsidP="00BA59A1">
      <w:r>
        <w:separator/>
      </w:r>
    </w:p>
  </w:footnote>
  <w:footnote w:type="continuationSeparator" w:id="1">
    <w:p w:rsidR="00FF4286" w:rsidRDefault="00FF4286" w:rsidP="00BA5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lNjcyYTJhODZiZmQ5NzdhZGVhMjc5MGNjMzIxODgifQ=="/>
  </w:docVars>
  <w:rsids>
    <w:rsidRoot w:val="00267092"/>
    <w:rsid w:val="00030382"/>
    <w:rsid w:val="000458A6"/>
    <w:rsid w:val="00050DC9"/>
    <w:rsid w:val="000929C9"/>
    <w:rsid w:val="00095105"/>
    <w:rsid w:val="000A410F"/>
    <w:rsid w:val="000B40D2"/>
    <w:rsid w:val="000C2722"/>
    <w:rsid w:val="000E0249"/>
    <w:rsid w:val="0011254A"/>
    <w:rsid w:val="001338AB"/>
    <w:rsid w:val="00164A3B"/>
    <w:rsid w:val="00176782"/>
    <w:rsid w:val="001811E3"/>
    <w:rsid w:val="00182536"/>
    <w:rsid w:val="00192ED6"/>
    <w:rsid w:val="001937A0"/>
    <w:rsid w:val="00194201"/>
    <w:rsid w:val="00197BB6"/>
    <w:rsid w:val="001A31F3"/>
    <w:rsid w:val="001A36F5"/>
    <w:rsid w:val="001C121B"/>
    <w:rsid w:val="001C4555"/>
    <w:rsid w:val="001D7632"/>
    <w:rsid w:val="001E52CD"/>
    <w:rsid w:val="00217B77"/>
    <w:rsid w:val="00226F48"/>
    <w:rsid w:val="0023707C"/>
    <w:rsid w:val="0023778B"/>
    <w:rsid w:val="00243338"/>
    <w:rsid w:val="00256587"/>
    <w:rsid w:val="002658D3"/>
    <w:rsid w:val="00267092"/>
    <w:rsid w:val="00272398"/>
    <w:rsid w:val="002A7B0A"/>
    <w:rsid w:val="002B15D0"/>
    <w:rsid w:val="002C371E"/>
    <w:rsid w:val="002D33B9"/>
    <w:rsid w:val="002D69C2"/>
    <w:rsid w:val="002F0F31"/>
    <w:rsid w:val="003007A0"/>
    <w:rsid w:val="00301F7C"/>
    <w:rsid w:val="00302DAA"/>
    <w:rsid w:val="00304287"/>
    <w:rsid w:val="00313789"/>
    <w:rsid w:val="00313E29"/>
    <w:rsid w:val="003219E6"/>
    <w:rsid w:val="00322515"/>
    <w:rsid w:val="003338C3"/>
    <w:rsid w:val="003461A0"/>
    <w:rsid w:val="003552F9"/>
    <w:rsid w:val="00366AE4"/>
    <w:rsid w:val="00370204"/>
    <w:rsid w:val="00371166"/>
    <w:rsid w:val="00381AF0"/>
    <w:rsid w:val="00385CF6"/>
    <w:rsid w:val="00390342"/>
    <w:rsid w:val="003B2478"/>
    <w:rsid w:val="003D4253"/>
    <w:rsid w:val="003F3A37"/>
    <w:rsid w:val="003F4565"/>
    <w:rsid w:val="00401B48"/>
    <w:rsid w:val="0040311E"/>
    <w:rsid w:val="004100DB"/>
    <w:rsid w:val="00424381"/>
    <w:rsid w:val="00424A77"/>
    <w:rsid w:val="00427DDF"/>
    <w:rsid w:val="0043718A"/>
    <w:rsid w:val="00440F45"/>
    <w:rsid w:val="00453265"/>
    <w:rsid w:val="00455684"/>
    <w:rsid w:val="0045672D"/>
    <w:rsid w:val="00462570"/>
    <w:rsid w:val="00462F63"/>
    <w:rsid w:val="004755A3"/>
    <w:rsid w:val="004851EB"/>
    <w:rsid w:val="00492D28"/>
    <w:rsid w:val="004A4B93"/>
    <w:rsid w:val="004A4BEF"/>
    <w:rsid w:val="004B165D"/>
    <w:rsid w:val="004B3677"/>
    <w:rsid w:val="004C11E2"/>
    <w:rsid w:val="004D6062"/>
    <w:rsid w:val="004E63A7"/>
    <w:rsid w:val="004E6B27"/>
    <w:rsid w:val="00514FC3"/>
    <w:rsid w:val="00545974"/>
    <w:rsid w:val="00551EED"/>
    <w:rsid w:val="00566A80"/>
    <w:rsid w:val="00572F05"/>
    <w:rsid w:val="00574168"/>
    <w:rsid w:val="00580ADC"/>
    <w:rsid w:val="0058209E"/>
    <w:rsid w:val="00583E7E"/>
    <w:rsid w:val="005A2863"/>
    <w:rsid w:val="005A5A31"/>
    <w:rsid w:val="005A5F42"/>
    <w:rsid w:val="005A73E1"/>
    <w:rsid w:val="005B364D"/>
    <w:rsid w:val="005C3CD0"/>
    <w:rsid w:val="005D5876"/>
    <w:rsid w:val="00613391"/>
    <w:rsid w:val="00614AA0"/>
    <w:rsid w:val="0061655A"/>
    <w:rsid w:val="006351F6"/>
    <w:rsid w:val="00640833"/>
    <w:rsid w:val="0065078C"/>
    <w:rsid w:val="00651484"/>
    <w:rsid w:val="00652DBE"/>
    <w:rsid w:val="00671964"/>
    <w:rsid w:val="00695107"/>
    <w:rsid w:val="006A331F"/>
    <w:rsid w:val="006A3C68"/>
    <w:rsid w:val="006C12D7"/>
    <w:rsid w:val="006C1AA2"/>
    <w:rsid w:val="006C389E"/>
    <w:rsid w:val="006D128E"/>
    <w:rsid w:val="006E2921"/>
    <w:rsid w:val="006E77A0"/>
    <w:rsid w:val="006F5253"/>
    <w:rsid w:val="0070037E"/>
    <w:rsid w:val="007004F3"/>
    <w:rsid w:val="007005B4"/>
    <w:rsid w:val="00712EBF"/>
    <w:rsid w:val="00734591"/>
    <w:rsid w:val="00752C6D"/>
    <w:rsid w:val="007662E5"/>
    <w:rsid w:val="007717CB"/>
    <w:rsid w:val="007757C2"/>
    <w:rsid w:val="00784163"/>
    <w:rsid w:val="00784C99"/>
    <w:rsid w:val="00795C62"/>
    <w:rsid w:val="00797767"/>
    <w:rsid w:val="007A01EB"/>
    <w:rsid w:val="007A6D32"/>
    <w:rsid w:val="007B01BF"/>
    <w:rsid w:val="007B13BF"/>
    <w:rsid w:val="007B241F"/>
    <w:rsid w:val="007B2EF2"/>
    <w:rsid w:val="007D4698"/>
    <w:rsid w:val="007D50CD"/>
    <w:rsid w:val="007F2A59"/>
    <w:rsid w:val="007F45FA"/>
    <w:rsid w:val="00801A82"/>
    <w:rsid w:val="008114AB"/>
    <w:rsid w:val="00816826"/>
    <w:rsid w:val="008244C8"/>
    <w:rsid w:val="00835818"/>
    <w:rsid w:val="00835DF3"/>
    <w:rsid w:val="00855B2D"/>
    <w:rsid w:val="0088733F"/>
    <w:rsid w:val="00891AA7"/>
    <w:rsid w:val="00897276"/>
    <w:rsid w:val="008A5884"/>
    <w:rsid w:val="008A63B9"/>
    <w:rsid w:val="008B7025"/>
    <w:rsid w:val="008C25A8"/>
    <w:rsid w:val="008C4FF3"/>
    <w:rsid w:val="008C5ED7"/>
    <w:rsid w:val="008E6573"/>
    <w:rsid w:val="00900E59"/>
    <w:rsid w:val="00902231"/>
    <w:rsid w:val="00903A8A"/>
    <w:rsid w:val="009061E3"/>
    <w:rsid w:val="00911170"/>
    <w:rsid w:val="0092743B"/>
    <w:rsid w:val="00932731"/>
    <w:rsid w:val="00937B2F"/>
    <w:rsid w:val="00940B9D"/>
    <w:rsid w:val="009469D6"/>
    <w:rsid w:val="0094730A"/>
    <w:rsid w:val="00954FBA"/>
    <w:rsid w:val="00972341"/>
    <w:rsid w:val="00980F41"/>
    <w:rsid w:val="009962EA"/>
    <w:rsid w:val="00996E17"/>
    <w:rsid w:val="009A11B1"/>
    <w:rsid w:val="009A14D0"/>
    <w:rsid w:val="009A3A46"/>
    <w:rsid w:val="009B4AA6"/>
    <w:rsid w:val="009B73F1"/>
    <w:rsid w:val="009C488E"/>
    <w:rsid w:val="009E5513"/>
    <w:rsid w:val="009F334E"/>
    <w:rsid w:val="00A00D83"/>
    <w:rsid w:val="00A049B6"/>
    <w:rsid w:val="00A05E33"/>
    <w:rsid w:val="00A135B3"/>
    <w:rsid w:val="00A211A7"/>
    <w:rsid w:val="00A2496A"/>
    <w:rsid w:val="00A43663"/>
    <w:rsid w:val="00A51E79"/>
    <w:rsid w:val="00A57E23"/>
    <w:rsid w:val="00A61A87"/>
    <w:rsid w:val="00A83997"/>
    <w:rsid w:val="00A843FB"/>
    <w:rsid w:val="00AA48D9"/>
    <w:rsid w:val="00AA58ED"/>
    <w:rsid w:val="00AA63DD"/>
    <w:rsid w:val="00AA734B"/>
    <w:rsid w:val="00AA785A"/>
    <w:rsid w:val="00AB1A0F"/>
    <w:rsid w:val="00AB62A0"/>
    <w:rsid w:val="00AD678A"/>
    <w:rsid w:val="00AD7512"/>
    <w:rsid w:val="00AF5C5B"/>
    <w:rsid w:val="00B05CB1"/>
    <w:rsid w:val="00B1635E"/>
    <w:rsid w:val="00B20EFA"/>
    <w:rsid w:val="00B214C0"/>
    <w:rsid w:val="00B337C2"/>
    <w:rsid w:val="00B51E3D"/>
    <w:rsid w:val="00B56B70"/>
    <w:rsid w:val="00B67373"/>
    <w:rsid w:val="00B70386"/>
    <w:rsid w:val="00B91A77"/>
    <w:rsid w:val="00B96899"/>
    <w:rsid w:val="00BA4859"/>
    <w:rsid w:val="00BA5298"/>
    <w:rsid w:val="00BA59A1"/>
    <w:rsid w:val="00BA715B"/>
    <w:rsid w:val="00BB6983"/>
    <w:rsid w:val="00BE3A61"/>
    <w:rsid w:val="00BE77E3"/>
    <w:rsid w:val="00BF3611"/>
    <w:rsid w:val="00BF42EF"/>
    <w:rsid w:val="00C03DCF"/>
    <w:rsid w:val="00C07CB4"/>
    <w:rsid w:val="00C1545F"/>
    <w:rsid w:val="00C176CF"/>
    <w:rsid w:val="00C32DEC"/>
    <w:rsid w:val="00C41561"/>
    <w:rsid w:val="00C456E1"/>
    <w:rsid w:val="00C559CA"/>
    <w:rsid w:val="00C562B2"/>
    <w:rsid w:val="00C839F3"/>
    <w:rsid w:val="00C8697B"/>
    <w:rsid w:val="00C921FA"/>
    <w:rsid w:val="00CA444B"/>
    <w:rsid w:val="00CA5DE0"/>
    <w:rsid w:val="00CA6D3F"/>
    <w:rsid w:val="00CB153D"/>
    <w:rsid w:val="00CB1571"/>
    <w:rsid w:val="00CB1F3E"/>
    <w:rsid w:val="00CD1669"/>
    <w:rsid w:val="00CE2A85"/>
    <w:rsid w:val="00CE5929"/>
    <w:rsid w:val="00CE7EE5"/>
    <w:rsid w:val="00CF1E79"/>
    <w:rsid w:val="00CF2FA4"/>
    <w:rsid w:val="00D11CD7"/>
    <w:rsid w:val="00D16D23"/>
    <w:rsid w:val="00D30382"/>
    <w:rsid w:val="00D3161D"/>
    <w:rsid w:val="00D46675"/>
    <w:rsid w:val="00D51B1B"/>
    <w:rsid w:val="00D55B39"/>
    <w:rsid w:val="00D80C55"/>
    <w:rsid w:val="00D81E98"/>
    <w:rsid w:val="00D97239"/>
    <w:rsid w:val="00DA4A6B"/>
    <w:rsid w:val="00DA7E34"/>
    <w:rsid w:val="00DB0B5E"/>
    <w:rsid w:val="00DB1EC6"/>
    <w:rsid w:val="00DB3911"/>
    <w:rsid w:val="00DD1842"/>
    <w:rsid w:val="00DE348D"/>
    <w:rsid w:val="00DE7DF4"/>
    <w:rsid w:val="00DF23F5"/>
    <w:rsid w:val="00DF3B61"/>
    <w:rsid w:val="00E04CDF"/>
    <w:rsid w:val="00E25511"/>
    <w:rsid w:val="00E3051E"/>
    <w:rsid w:val="00E35A92"/>
    <w:rsid w:val="00E5388E"/>
    <w:rsid w:val="00E6692B"/>
    <w:rsid w:val="00E70D51"/>
    <w:rsid w:val="00E71AF8"/>
    <w:rsid w:val="00E806C5"/>
    <w:rsid w:val="00E80F17"/>
    <w:rsid w:val="00E8119C"/>
    <w:rsid w:val="00E81DCA"/>
    <w:rsid w:val="00E8213B"/>
    <w:rsid w:val="00E83B2F"/>
    <w:rsid w:val="00E8500D"/>
    <w:rsid w:val="00E94151"/>
    <w:rsid w:val="00E95FDF"/>
    <w:rsid w:val="00EA02D6"/>
    <w:rsid w:val="00EA272C"/>
    <w:rsid w:val="00EA461F"/>
    <w:rsid w:val="00EB2D61"/>
    <w:rsid w:val="00EB7AB0"/>
    <w:rsid w:val="00EF2377"/>
    <w:rsid w:val="00EF4455"/>
    <w:rsid w:val="00EF48AE"/>
    <w:rsid w:val="00F3606D"/>
    <w:rsid w:val="00F45429"/>
    <w:rsid w:val="00F91968"/>
    <w:rsid w:val="00F92F04"/>
    <w:rsid w:val="00F93696"/>
    <w:rsid w:val="00F93EB0"/>
    <w:rsid w:val="00FD59EB"/>
    <w:rsid w:val="00FE45C9"/>
    <w:rsid w:val="00FE48D3"/>
    <w:rsid w:val="00FE6AE1"/>
    <w:rsid w:val="00FE6FC3"/>
    <w:rsid w:val="00FF4286"/>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BA59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B01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2F04"/>
    <w:pPr>
      <w:keepNext/>
      <w:keepLines/>
      <w:spacing w:before="100" w:after="100" w:line="360" w:lineRule="auto"/>
      <w:ind w:firstLineChars="200" w:firstLine="2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rsid w:val="00996E17"/>
    <w:pPr>
      <w:keepNext/>
      <w:keepLines/>
      <w:spacing w:line="360" w:lineRule="auto"/>
      <w:ind w:firstLineChars="200" w:firstLine="200"/>
      <w:outlineLvl w:val="2"/>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semiHidden/>
    <w:qFormat/>
    <w:rsid w:val="00BA59A1"/>
    <w:pPr>
      <w:ind w:firstLineChars="200" w:firstLine="640"/>
    </w:pPr>
    <w:rPr>
      <w:rFonts w:ascii="仿宋_GB2312" w:eastAsia="仿宋_GB2312" w:hAnsi="仿宋_GB2312" w:cs="仿宋_GB2312"/>
      <w:color w:val="0000FF"/>
      <w:sz w:val="32"/>
      <w:szCs w:val="32"/>
    </w:rPr>
  </w:style>
  <w:style w:type="paragraph" w:styleId="a3">
    <w:name w:val="Normal Indent"/>
    <w:basedOn w:val="a"/>
    <w:qFormat/>
    <w:rsid w:val="00BA59A1"/>
    <w:pPr>
      <w:ind w:firstLineChars="200" w:firstLine="420"/>
    </w:pPr>
    <w:rPr>
      <w:rFonts w:ascii="等线" w:eastAsia="等线" w:hAnsi="等线" w:cs="Times New Roman"/>
    </w:rPr>
  </w:style>
  <w:style w:type="paragraph" w:styleId="a4">
    <w:name w:val="Body Text"/>
    <w:basedOn w:val="a"/>
    <w:next w:val="a"/>
    <w:qFormat/>
    <w:rsid w:val="00BA59A1"/>
    <w:rPr>
      <w:rFonts w:ascii="Calibri" w:hAnsi="Calibri"/>
    </w:rPr>
  </w:style>
  <w:style w:type="paragraph" w:styleId="a5">
    <w:name w:val="Balloon Text"/>
    <w:basedOn w:val="a"/>
    <w:link w:val="Char"/>
    <w:uiPriority w:val="99"/>
    <w:semiHidden/>
    <w:unhideWhenUsed/>
    <w:qFormat/>
    <w:rsid w:val="00BA59A1"/>
    <w:rPr>
      <w:sz w:val="18"/>
      <w:szCs w:val="18"/>
    </w:rPr>
  </w:style>
  <w:style w:type="paragraph" w:styleId="a6">
    <w:name w:val="footer"/>
    <w:basedOn w:val="a"/>
    <w:link w:val="Char0"/>
    <w:uiPriority w:val="99"/>
    <w:unhideWhenUsed/>
    <w:qFormat/>
    <w:rsid w:val="00BA59A1"/>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BA59A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A59A1"/>
    <w:pPr>
      <w:spacing w:before="100" w:beforeAutospacing="1" w:after="100" w:afterAutospacing="1"/>
      <w:jc w:val="left"/>
    </w:pPr>
    <w:rPr>
      <w:kern w:val="0"/>
      <w:sz w:val="24"/>
    </w:rPr>
  </w:style>
  <w:style w:type="paragraph" w:styleId="10">
    <w:name w:val="index 1"/>
    <w:basedOn w:val="a"/>
    <w:next w:val="a"/>
    <w:qFormat/>
    <w:rsid w:val="00BA59A1"/>
    <w:rPr>
      <w:szCs w:val="20"/>
    </w:rPr>
  </w:style>
  <w:style w:type="paragraph" w:styleId="a9">
    <w:name w:val="List Paragraph"/>
    <w:basedOn w:val="a"/>
    <w:uiPriority w:val="34"/>
    <w:qFormat/>
    <w:rsid w:val="00BA59A1"/>
    <w:pPr>
      <w:ind w:firstLineChars="200" w:firstLine="420"/>
    </w:pPr>
  </w:style>
  <w:style w:type="character" w:customStyle="1" w:styleId="Char1">
    <w:name w:val="页眉 Char"/>
    <w:basedOn w:val="a0"/>
    <w:link w:val="a7"/>
    <w:uiPriority w:val="99"/>
    <w:qFormat/>
    <w:rsid w:val="00BA59A1"/>
    <w:rPr>
      <w:sz w:val="18"/>
      <w:szCs w:val="18"/>
    </w:rPr>
  </w:style>
  <w:style w:type="character" w:customStyle="1" w:styleId="Char0">
    <w:name w:val="页脚 Char"/>
    <w:basedOn w:val="a0"/>
    <w:link w:val="a6"/>
    <w:uiPriority w:val="99"/>
    <w:qFormat/>
    <w:rsid w:val="00BA59A1"/>
    <w:rPr>
      <w:sz w:val="18"/>
      <w:szCs w:val="18"/>
    </w:rPr>
  </w:style>
  <w:style w:type="character" w:customStyle="1" w:styleId="Char">
    <w:name w:val="批注框文本 Char"/>
    <w:basedOn w:val="a0"/>
    <w:link w:val="a5"/>
    <w:uiPriority w:val="99"/>
    <w:semiHidden/>
    <w:qFormat/>
    <w:rsid w:val="00BA59A1"/>
    <w:rPr>
      <w:rFonts w:asciiTheme="minorHAnsi" w:eastAsiaTheme="minorEastAsia" w:hAnsiTheme="minorHAnsi" w:cstheme="minorBidi"/>
      <w:kern w:val="2"/>
      <w:sz w:val="18"/>
      <w:szCs w:val="18"/>
    </w:rPr>
  </w:style>
  <w:style w:type="character" w:customStyle="1" w:styleId="font31">
    <w:name w:val="font31"/>
    <w:basedOn w:val="a0"/>
    <w:qFormat/>
    <w:rsid w:val="00BA59A1"/>
    <w:rPr>
      <w:rFonts w:ascii="宋体" w:eastAsia="宋体" w:hAnsi="宋体" w:cs="宋体" w:hint="eastAsia"/>
      <w:color w:val="000000"/>
      <w:sz w:val="18"/>
      <w:szCs w:val="18"/>
      <w:u w:val="none"/>
    </w:rPr>
  </w:style>
  <w:style w:type="character" w:customStyle="1" w:styleId="font11">
    <w:name w:val="font11"/>
    <w:basedOn w:val="a0"/>
    <w:qFormat/>
    <w:rsid w:val="00BA59A1"/>
    <w:rPr>
      <w:rFonts w:ascii="宋体" w:eastAsia="宋体" w:hAnsi="宋体" w:cs="宋体" w:hint="eastAsia"/>
      <w:color w:val="000000"/>
      <w:sz w:val="18"/>
      <w:szCs w:val="18"/>
      <w:u w:val="none"/>
    </w:rPr>
  </w:style>
  <w:style w:type="character" w:customStyle="1" w:styleId="font01">
    <w:name w:val="font01"/>
    <w:basedOn w:val="a0"/>
    <w:qFormat/>
    <w:rsid w:val="00BA59A1"/>
    <w:rPr>
      <w:rFonts w:ascii="宋体" w:eastAsia="宋体" w:hAnsi="宋体" w:cs="宋体" w:hint="eastAsia"/>
      <w:color w:val="000000"/>
      <w:sz w:val="18"/>
      <w:szCs w:val="18"/>
      <w:u w:val="none"/>
    </w:rPr>
  </w:style>
  <w:style w:type="character" w:customStyle="1" w:styleId="font21">
    <w:name w:val="font21"/>
    <w:basedOn w:val="a0"/>
    <w:qFormat/>
    <w:rsid w:val="00BA59A1"/>
    <w:rPr>
      <w:rFonts w:ascii="宋体" w:eastAsia="宋体" w:hAnsi="宋体" w:cs="宋体" w:hint="eastAsia"/>
      <w:color w:val="000000"/>
      <w:sz w:val="18"/>
      <w:szCs w:val="18"/>
      <w:u w:val="none"/>
    </w:rPr>
  </w:style>
  <w:style w:type="paragraph" w:styleId="aa">
    <w:name w:val="caption"/>
    <w:basedOn w:val="a"/>
    <w:next w:val="a"/>
    <w:uiPriority w:val="35"/>
    <w:qFormat/>
    <w:rsid w:val="00BF3611"/>
    <w:pPr>
      <w:jc w:val="left"/>
    </w:pPr>
    <w:rPr>
      <w:rFonts w:ascii="Cambria" w:eastAsia="黑体" w:hAnsi="Cambria" w:cs="Times New Roman" w:hint="eastAsia"/>
      <w:kern w:val="0"/>
      <w:sz w:val="20"/>
      <w:szCs w:val="20"/>
    </w:rPr>
  </w:style>
  <w:style w:type="paragraph" w:customStyle="1" w:styleId="11">
    <w:name w:val="列出段落1"/>
    <w:basedOn w:val="a"/>
    <w:rsid w:val="00D3161D"/>
    <w:pPr>
      <w:ind w:firstLineChars="200" w:firstLine="420"/>
    </w:pPr>
    <w:rPr>
      <w:rFonts w:ascii="Calibri" w:eastAsia="宋体" w:hAnsi="Calibri" w:cs="Times New Roman"/>
    </w:rPr>
  </w:style>
  <w:style w:type="paragraph" w:customStyle="1" w:styleId="20">
    <w:name w:val="列出段落2"/>
    <w:basedOn w:val="a"/>
    <w:rsid w:val="00226F48"/>
    <w:pPr>
      <w:ind w:firstLineChars="200" w:firstLine="420"/>
    </w:pPr>
    <w:rPr>
      <w:rFonts w:ascii="Times New Roman" w:eastAsia="宋体" w:hAnsi="Times New Roman" w:cs="Times New Roman"/>
    </w:rPr>
  </w:style>
  <w:style w:type="character" w:customStyle="1" w:styleId="3Char">
    <w:name w:val="标题 3 Char"/>
    <w:basedOn w:val="a0"/>
    <w:link w:val="3"/>
    <w:uiPriority w:val="9"/>
    <w:qFormat/>
    <w:rsid w:val="00996E17"/>
    <w:rPr>
      <w:rFonts w:ascii="仿宋_GB2312" w:eastAsia="仿宋_GB2312" w:hAnsi="仿宋_GB2312" w:cstheme="minorBidi"/>
      <w:b/>
      <w:bCs/>
      <w:kern w:val="2"/>
      <w:sz w:val="28"/>
      <w:szCs w:val="32"/>
    </w:rPr>
  </w:style>
  <w:style w:type="character" w:customStyle="1" w:styleId="2Char">
    <w:name w:val="标题 2 Char"/>
    <w:basedOn w:val="a0"/>
    <w:link w:val="2"/>
    <w:uiPriority w:val="9"/>
    <w:rsid w:val="00F92F04"/>
    <w:rPr>
      <w:rFonts w:ascii="楷体" w:eastAsia="楷体" w:hAnsi="楷体" w:cstheme="majorBidi"/>
      <w:b/>
      <w:bCs/>
      <w:kern w:val="2"/>
      <w:sz w:val="32"/>
      <w:szCs w:val="32"/>
    </w:rPr>
  </w:style>
  <w:style w:type="character" w:customStyle="1" w:styleId="1Char">
    <w:name w:val="标题 1 Char"/>
    <w:basedOn w:val="a0"/>
    <w:link w:val="1"/>
    <w:uiPriority w:val="9"/>
    <w:rsid w:val="007B01BF"/>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7B01BF"/>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1">
    <w:name w:val="toc 2"/>
    <w:basedOn w:val="a"/>
    <w:next w:val="a"/>
    <w:autoRedefine/>
    <w:uiPriority w:val="39"/>
    <w:unhideWhenUsed/>
    <w:qFormat/>
    <w:rsid w:val="007B01BF"/>
    <w:pPr>
      <w:ind w:leftChars="200" w:left="420"/>
    </w:pPr>
  </w:style>
  <w:style w:type="character" w:styleId="ab">
    <w:name w:val="Hyperlink"/>
    <w:basedOn w:val="a0"/>
    <w:uiPriority w:val="99"/>
    <w:unhideWhenUsed/>
    <w:rsid w:val="007B01BF"/>
    <w:rPr>
      <w:color w:val="0563C1" w:themeColor="hyperlink"/>
      <w:u w:val="single"/>
    </w:rPr>
  </w:style>
  <w:style w:type="paragraph" w:styleId="12">
    <w:name w:val="toc 1"/>
    <w:basedOn w:val="a"/>
    <w:next w:val="a"/>
    <w:autoRedefine/>
    <w:uiPriority w:val="39"/>
    <w:semiHidden/>
    <w:unhideWhenUsed/>
    <w:qFormat/>
    <w:rsid w:val="007B01B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B01BF"/>
    <w:pPr>
      <w:widowControl/>
      <w:spacing w:after="100" w:line="276" w:lineRule="auto"/>
      <w:ind w:left="440"/>
      <w:jc w:val="left"/>
    </w:pPr>
    <w:rPr>
      <w:kern w:val="0"/>
      <w:sz w:val="22"/>
    </w:rPr>
  </w:style>
  <w:style w:type="character" w:styleId="ac">
    <w:name w:val="Strong"/>
    <w:basedOn w:val="a0"/>
    <w:qFormat/>
    <w:rsid w:val="001A31F3"/>
    <w:rPr>
      <w:b/>
    </w:rPr>
  </w:style>
</w:styles>
</file>

<file path=word/webSettings.xml><?xml version="1.0" encoding="utf-8"?>
<w:webSettings xmlns:r="http://schemas.openxmlformats.org/officeDocument/2006/relationships" xmlns:w="http://schemas.openxmlformats.org/wordprocessingml/2006/main">
  <w:divs>
    <w:div w:id="171850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6572-4BB5-40A4-8AA2-A2D054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2225</Words>
  <Characters>12689</Characters>
  <Application>Microsoft Office Word</Application>
  <DocSecurity>0</DocSecurity>
  <Lines>105</Lines>
  <Paragraphs>29</Paragraphs>
  <ScaleCrop>false</ScaleCrop>
  <Company>china</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2023-04-07T03:40:00Z</cp:lastPrinted>
  <dcterms:created xsi:type="dcterms:W3CDTF">2023-08-16T09:22:00Z</dcterms:created>
  <dcterms:modified xsi:type="dcterms:W3CDTF">2023-08-16T09:22:00Z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20D74615B9D746DBB76EC3515BF45850</vt:lpwstr>
  </property>
</Properties>
</file>