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spacing w:line="480" w:lineRule="auto"/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spacing w:line="480" w:lineRule="auto"/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spacing w:line="720" w:lineRule="auto"/>
        <w:ind w:firstLine="0" w:firstLineChars="0"/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202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2</w:t>
      </w:r>
      <w:r>
        <w:rPr>
          <w:rFonts w:ascii="宋体" w:hAnsi="宋体" w:eastAsia="宋体"/>
          <w:b/>
          <w:bCs/>
          <w:sz w:val="44"/>
          <w:szCs w:val="44"/>
        </w:rPr>
        <w:t>年度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陇西县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人民法院</w:t>
      </w:r>
    </w:p>
    <w:p>
      <w:pPr>
        <w:spacing w:line="720" w:lineRule="auto"/>
        <w:ind w:firstLine="0" w:firstLineChars="0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ascii="宋体" w:hAnsi="宋体" w:eastAsia="宋体"/>
          <w:b/>
          <w:bCs/>
          <w:sz w:val="44"/>
          <w:szCs w:val="44"/>
        </w:rPr>
        <w:t>预算执行情况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绩效</w:t>
      </w:r>
      <w:r>
        <w:rPr>
          <w:rFonts w:ascii="宋体" w:hAnsi="宋体" w:eastAsia="宋体"/>
          <w:b/>
          <w:bCs/>
          <w:sz w:val="44"/>
          <w:szCs w:val="44"/>
        </w:rPr>
        <w:t>自评报告</w:t>
      </w:r>
    </w:p>
    <w:p>
      <w:pPr>
        <w:widowControl/>
        <w:spacing w:line="240" w:lineRule="auto"/>
        <w:ind w:firstLine="0" w:firstLineChars="0"/>
        <w:jc w:val="left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0" w:firstLineChars="0"/>
        <w:jc w:val="center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陇西县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人民法院</w:t>
      </w:r>
    </w:p>
    <w:p>
      <w:pPr>
        <w:ind w:firstLine="0" w:firstLineChars="0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32"/>
          <w:szCs w:val="32"/>
        </w:rPr>
        <w:t>月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17</w:t>
      </w:r>
      <w:r>
        <w:rPr>
          <w:rFonts w:hint="eastAsia" w:ascii="宋体" w:hAnsi="宋体" w:eastAsia="宋体"/>
          <w:b/>
          <w:bCs/>
          <w:sz w:val="32"/>
          <w:szCs w:val="32"/>
        </w:rPr>
        <w:t>日</w:t>
      </w:r>
    </w:p>
    <w:p>
      <w:pPr>
        <w:ind w:firstLine="560"/>
      </w:pPr>
    </w:p>
    <w:p>
      <w:pPr>
        <w:pStyle w:val="34"/>
        <w:spacing w:line="360" w:lineRule="auto"/>
        <w:ind w:firstLine="560"/>
        <w:jc w:val="center"/>
        <w:rPr>
          <w:rFonts w:ascii="仿宋_GB2312" w:hAnsi="仿宋_GB2312" w:eastAsia="仿宋_GB2312" w:cstheme="minorBidi"/>
          <w:color w:val="auto"/>
          <w:kern w:val="2"/>
          <w:sz w:val="28"/>
          <w:szCs w:val="22"/>
          <w:lang w:val="zh-CN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sdt>
      <w:sdtPr>
        <w:rPr>
          <w:rFonts w:ascii="仿宋_GB2312" w:hAnsi="仿宋_GB2312" w:eastAsia="仿宋_GB2312" w:cstheme="minorBidi"/>
          <w:color w:val="auto"/>
          <w:kern w:val="2"/>
          <w:sz w:val="28"/>
          <w:szCs w:val="22"/>
          <w:lang w:val="zh-CN"/>
        </w:rPr>
        <w:id w:val="-789518963"/>
        <w:docPartObj>
          <w:docPartGallery w:val="Table of Contents"/>
          <w:docPartUnique/>
        </w:docPartObj>
      </w:sdtPr>
      <w:sdtEndPr>
        <w:rPr>
          <w:rFonts w:ascii="仿宋_GB2312" w:hAnsi="仿宋_GB2312" w:eastAsia="仿宋_GB2312" w:cstheme="minorBidi"/>
          <w:b/>
          <w:bCs/>
          <w:color w:val="auto"/>
          <w:kern w:val="2"/>
          <w:sz w:val="28"/>
          <w:szCs w:val="22"/>
          <w:lang w:val="zh-CN"/>
        </w:rPr>
      </w:sdtEndPr>
      <w:sdtContent>
        <w:p>
          <w:pPr>
            <w:pStyle w:val="34"/>
            <w:spacing w:line="360" w:lineRule="auto"/>
            <w:ind w:firstLine="560"/>
            <w:jc w:val="center"/>
            <w:rPr>
              <w:rFonts w:ascii="黑体" w:hAnsi="黑体" w:eastAsia="黑体"/>
              <w:color w:val="auto"/>
            </w:rPr>
          </w:pPr>
          <w:r>
            <w:rPr>
              <w:rFonts w:ascii="黑体" w:hAnsi="黑体" w:eastAsia="黑体"/>
              <w:color w:val="auto"/>
              <w:lang w:val="zh-CN"/>
            </w:rPr>
            <w:t>目</w:t>
          </w:r>
          <w:r>
            <w:rPr>
              <w:rFonts w:hint="eastAsia" w:ascii="黑体" w:hAnsi="黑体" w:eastAsia="黑体"/>
              <w:color w:val="auto"/>
              <w:lang w:val="zh-CN"/>
            </w:rPr>
            <w:t xml:space="preserve"> </w:t>
          </w:r>
          <w:r>
            <w:rPr>
              <w:rFonts w:ascii="黑体" w:hAnsi="黑体" w:eastAsia="黑体"/>
              <w:color w:val="auto"/>
              <w:lang w:val="zh-CN"/>
            </w:rPr>
            <w:t xml:space="preserve"> 录</w:t>
          </w:r>
        </w:p>
        <w:p>
          <w:pPr>
            <w:pStyle w:val="17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_Toc20615 </w:instrText>
          </w:r>
          <w:r>
            <w:fldChar w:fldCharType="separate"/>
          </w:r>
          <w:r>
            <w:rPr>
              <w:rFonts w:hint="eastAsia"/>
            </w:rPr>
            <w:t>一、基本情况</w:t>
          </w:r>
          <w:bookmarkStart w:id="98" w:name="_GoBack"/>
          <w:bookmarkEnd w:id="98"/>
          <w:r>
            <w:tab/>
          </w:r>
          <w:r>
            <w:fldChar w:fldCharType="begin"/>
          </w:r>
          <w:r>
            <w:instrText xml:space="preserve"> PAGEREF _Toc20615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_Toc11438 </w:instrText>
          </w:r>
          <w:r>
            <w:fldChar w:fldCharType="separate"/>
          </w:r>
          <w:r>
            <w:rPr>
              <w:rFonts w:hint="eastAsia"/>
            </w:rPr>
            <w:t>（一）部门主要职能</w:t>
          </w:r>
          <w:r>
            <w:tab/>
          </w:r>
          <w:r>
            <w:fldChar w:fldCharType="begin"/>
          </w:r>
          <w:r>
            <w:instrText xml:space="preserve"> PAGEREF _Toc11438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_Toc5887 </w:instrText>
          </w:r>
          <w:r>
            <w:fldChar w:fldCharType="separate"/>
          </w:r>
          <w:r>
            <w:rPr>
              <w:rFonts w:hint="eastAsia"/>
            </w:rPr>
            <w:t>（二）内设机构及所属</w:t>
          </w:r>
          <w:r>
            <w:rPr>
              <w:rFonts w:hint="eastAsia"/>
              <w:lang w:eastAsia="zh-CN"/>
            </w:rPr>
            <w:t>部门</w:t>
          </w:r>
          <w:r>
            <w:rPr>
              <w:rFonts w:hint="eastAsia"/>
            </w:rPr>
            <w:t>概况</w:t>
          </w:r>
          <w:r>
            <w:tab/>
          </w:r>
          <w:r>
            <w:fldChar w:fldCharType="begin"/>
          </w:r>
          <w:r>
            <w:instrText xml:space="preserve"> PAGEREF _Toc5887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7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_Toc8877 </w:instrText>
          </w:r>
          <w:r>
            <w:fldChar w:fldCharType="separate"/>
          </w:r>
          <w:r>
            <w:rPr>
              <w:rFonts w:hint="eastAsia"/>
            </w:rPr>
            <w:t>二、绩效自评工作组织开展情况</w:t>
          </w:r>
          <w:r>
            <w:tab/>
          </w:r>
          <w:r>
            <w:fldChar w:fldCharType="begin"/>
          </w:r>
          <w:r>
            <w:instrText xml:space="preserve"> PAGEREF _Toc8877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_Toc2802 </w:instrText>
          </w:r>
          <w:r>
            <w:fldChar w:fldCharType="separate"/>
          </w:r>
          <w:r>
            <w:rPr>
              <w:rFonts w:hint="eastAsia"/>
              <w:highlight w:val="none"/>
              <w:lang w:eastAsia="zh-CN"/>
            </w:rPr>
            <w:t>（</w:t>
          </w:r>
          <w:r>
            <w:rPr>
              <w:rFonts w:hint="eastAsia"/>
              <w:highlight w:val="none"/>
              <w:lang w:val="en-US" w:eastAsia="zh-CN"/>
            </w:rPr>
            <w:t>一</w:t>
          </w:r>
          <w:r>
            <w:rPr>
              <w:rFonts w:hint="eastAsia"/>
              <w:highlight w:val="none"/>
              <w:lang w:eastAsia="zh-CN"/>
            </w:rPr>
            <w:t>）</w:t>
          </w:r>
          <w:r>
            <w:rPr>
              <w:rFonts w:hint="eastAsia"/>
              <w:highlight w:val="none"/>
            </w:rPr>
            <w:t>自评工作组织管理情况</w:t>
          </w:r>
          <w:r>
            <w:tab/>
          </w:r>
          <w:r>
            <w:fldChar w:fldCharType="begin"/>
          </w:r>
          <w:r>
            <w:instrText xml:space="preserve"> PAGEREF _Toc2802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_Toc11948 </w:instrText>
          </w:r>
          <w:r>
            <w:fldChar w:fldCharType="separate"/>
          </w:r>
          <w:r>
            <w:rPr>
              <w:rFonts w:hint="eastAsia"/>
              <w:highlight w:val="none"/>
              <w:lang w:eastAsia="zh-CN"/>
            </w:rPr>
            <w:t>（</w:t>
          </w:r>
          <w:r>
            <w:rPr>
              <w:rFonts w:hint="eastAsia"/>
              <w:highlight w:val="none"/>
              <w:lang w:val="en-US" w:eastAsia="zh-CN"/>
            </w:rPr>
            <w:t>二</w:t>
          </w:r>
          <w:r>
            <w:rPr>
              <w:rFonts w:hint="eastAsia"/>
              <w:highlight w:val="none"/>
              <w:lang w:eastAsia="zh-CN"/>
            </w:rPr>
            <w:t>）自评范围</w:t>
          </w:r>
          <w:r>
            <w:tab/>
          </w:r>
          <w:r>
            <w:fldChar w:fldCharType="begin"/>
          </w:r>
          <w:r>
            <w:instrText xml:space="preserve"> PAGEREF _Toc11948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_Toc29328 </w:instrText>
          </w:r>
          <w:r>
            <w:fldChar w:fldCharType="separate"/>
          </w:r>
          <w:r>
            <w:rPr>
              <w:rFonts w:hint="eastAsia"/>
              <w:highlight w:val="none"/>
              <w:lang w:eastAsia="zh-CN"/>
            </w:rPr>
            <w:t>（</w:t>
          </w:r>
          <w:r>
            <w:rPr>
              <w:rFonts w:hint="eastAsia"/>
              <w:highlight w:val="none"/>
              <w:lang w:val="en-US" w:eastAsia="zh-CN"/>
            </w:rPr>
            <w:t>三</w:t>
          </w:r>
          <w:r>
            <w:rPr>
              <w:rFonts w:hint="eastAsia"/>
              <w:highlight w:val="none"/>
              <w:lang w:eastAsia="zh-CN"/>
            </w:rPr>
            <w:t>）自评工作程序</w:t>
          </w:r>
          <w:r>
            <w:tab/>
          </w:r>
          <w:r>
            <w:fldChar w:fldCharType="begin"/>
          </w:r>
          <w:r>
            <w:instrText xml:space="preserve"> PAGEREF _Toc29328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7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_Toc2971 </w:instrText>
          </w:r>
          <w:r>
            <w:fldChar w:fldCharType="separate"/>
          </w:r>
          <w:r>
            <w:rPr>
              <w:rFonts w:hint="eastAsia"/>
            </w:rPr>
            <w:t>三、部门整体支出绩效自评情况分析</w:t>
          </w:r>
          <w:r>
            <w:tab/>
          </w:r>
          <w:r>
            <w:fldChar w:fldCharType="begin"/>
          </w:r>
          <w:r>
            <w:instrText xml:space="preserve"> PAGEREF _Toc2971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_Toc31883 </w:instrText>
          </w:r>
          <w:r>
            <w:fldChar w:fldCharType="separate"/>
          </w:r>
          <w:r>
            <w:rPr>
              <w:rFonts w:hint="eastAsia"/>
            </w:rPr>
            <w:t>（一）部门决算情况</w:t>
          </w:r>
          <w:r>
            <w:tab/>
          </w:r>
          <w:r>
            <w:fldChar w:fldCharType="begin"/>
          </w:r>
          <w:r>
            <w:instrText xml:space="preserve"> PAGEREF _Toc31883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_Toc30454 </w:instrText>
          </w:r>
          <w:r>
            <w:fldChar w:fldCharType="separate"/>
          </w:r>
          <w:r>
            <w:rPr>
              <w:rFonts w:hint="eastAsia"/>
            </w:rPr>
            <w:t>（二）总体绩效目标完成情况分析</w:t>
          </w:r>
          <w:r>
            <w:tab/>
          </w:r>
          <w:r>
            <w:fldChar w:fldCharType="begin"/>
          </w:r>
          <w:r>
            <w:instrText xml:space="preserve"> PAGEREF _Toc30454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_Toc23474 </w:instrText>
          </w:r>
          <w:r>
            <w:fldChar w:fldCharType="separate"/>
          </w:r>
          <w:r>
            <w:rPr>
              <w:rFonts w:hint="eastAsia"/>
            </w:rPr>
            <w:t>（三）各项指标完成情况分析</w:t>
          </w:r>
          <w:r>
            <w:tab/>
          </w:r>
          <w:r>
            <w:fldChar w:fldCharType="begin"/>
          </w:r>
          <w:r>
            <w:instrText xml:space="preserve"> PAGEREF _Toc23474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_Toc15987 </w:instrText>
          </w:r>
          <w:r>
            <w:fldChar w:fldCharType="separate"/>
          </w:r>
          <w:r>
            <w:rPr>
              <w:rFonts w:hint="eastAsia"/>
              <w:lang w:eastAsia="zh-CN"/>
            </w:rPr>
            <w:t>（四）</w:t>
          </w:r>
          <w:r>
            <w:rPr>
              <w:rFonts w:hint="eastAsia"/>
            </w:rPr>
            <w:t>偏离绩效目标的原因及下一步改进措施</w:t>
          </w:r>
          <w:r>
            <w:tab/>
          </w:r>
          <w:r>
            <w:fldChar w:fldCharType="begin"/>
          </w:r>
          <w:r>
            <w:instrText xml:space="preserve"> PAGEREF _Toc15987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7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_Toc31874 </w:instrText>
          </w:r>
          <w:r>
            <w:fldChar w:fldCharType="separate"/>
          </w:r>
          <w:r>
            <w:rPr>
              <w:rFonts w:hint="eastAsia"/>
            </w:rPr>
            <w:t>四、部门预算项目支出绩效自评情况分析</w:t>
          </w:r>
          <w:r>
            <w:tab/>
          </w:r>
          <w:r>
            <w:fldChar w:fldCharType="begin"/>
          </w:r>
          <w:r>
            <w:instrText xml:space="preserve"> PAGEREF _Toc31874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_Toc976 </w:instrText>
          </w:r>
          <w:r>
            <w:fldChar w:fldCharType="separate"/>
          </w:r>
          <w:r>
            <w:rPr>
              <w:rFonts w:hint="eastAsia"/>
              <w:lang w:eastAsia="zh-CN"/>
            </w:rPr>
            <w:t>（一）</w:t>
          </w:r>
          <w:r>
            <w:rPr>
              <w:rFonts w:hint="eastAsia"/>
            </w:rPr>
            <w:t>法庭运维费</w:t>
          </w:r>
          <w:r>
            <w:rPr>
              <w:rFonts w:hint="eastAsia"/>
              <w:lang w:val="en-US" w:eastAsia="zh-CN"/>
            </w:rPr>
            <w:t>项目</w:t>
          </w:r>
          <w:r>
            <w:tab/>
          </w:r>
          <w:r>
            <w:fldChar w:fldCharType="begin"/>
          </w:r>
          <w:r>
            <w:instrText xml:space="preserve"> PAGEREF _Toc976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_Toc3115 </w:instrText>
          </w:r>
          <w:r>
            <w:fldChar w:fldCharType="separate"/>
          </w:r>
          <w:r>
            <w:rPr>
              <w:rFonts w:hint="eastAsia"/>
            </w:rPr>
            <w:t>（二）业务费</w:t>
          </w:r>
          <w:r>
            <w:tab/>
          </w:r>
          <w:r>
            <w:fldChar w:fldCharType="begin"/>
          </w:r>
          <w:r>
            <w:instrText xml:space="preserve"> PAGEREF _Toc3115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17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_Toc12345 </w:instrText>
          </w:r>
          <w:r>
            <w:fldChar w:fldCharType="separate"/>
          </w:r>
          <w:r>
            <w:rPr>
              <w:rFonts w:hint="eastAsia"/>
            </w:rPr>
            <w:t>五、部门管理的省对市县转移支付绩效自评情况分析</w:t>
          </w:r>
          <w:r>
            <w:tab/>
          </w:r>
          <w:r>
            <w:fldChar w:fldCharType="begin"/>
          </w:r>
          <w:r>
            <w:instrText xml:space="preserve"> PAGEREF _Toc12345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_Toc1245 </w:instrText>
          </w:r>
          <w:r>
            <w:fldChar w:fldCharType="separate"/>
          </w:r>
          <w:r>
            <w:rPr>
              <w:rFonts w:hint="eastAsia"/>
            </w:rPr>
            <w:t>（一）中央政法转移支付资金</w:t>
          </w:r>
          <w:r>
            <w:tab/>
          </w:r>
          <w:r>
            <w:fldChar w:fldCharType="begin"/>
          </w:r>
          <w:r>
            <w:instrText xml:space="preserve"> PAGEREF _Toc1245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>
          <w:pPr>
            <w:pStyle w:val="17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_Toc7156 </w:instrText>
          </w:r>
          <w:r>
            <w:fldChar w:fldCharType="separate"/>
          </w:r>
          <w:r>
            <w:rPr>
              <w:rFonts w:hint="eastAsia"/>
            </w:rPr>
            <w:t>六、绩效自评结果拟应用和公开情况</w:t>
          </w:r>
          <w:r>
            <w:tab/>
          </w:r>
          <w:r>
            <w:fldChar w:fldCharType="begin"/>
          </w:r>
          <w:r>
            <w:instrText xml:space="preserve"> PAGEREF _Toc7156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fldChar w:fldCharType="end"/>
          </w:r>
        </w:p>
        <w:p>
          <w:pPr>
            <w:pStyle w:val="17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HYPERLINK \l _Toc20825 </w:instrText>
          </w:r>
          <w:r>
            <w:fldChar w:fldCharType="separate"/>
          </w:r>
          <w:r>
            <w:rPr>
              <w:rFonts w:hint="eastAsia"/>
            </w:rPr>
            <w:t>七、其他需要说明的问题</w:t>
          </w:r>
          <w:r>
            <w:tab/>
          </w:r>
          <w:r>
            <w:fldChar w:fldCharType="begin"/>
          </w:r>
          <w:r>
            <w:instrText xml:space="preserve"> PAGEREF _Toc20825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fldChar w:fldCharType="end"/>
          </w:r>
        </w:p>
        <w:p>
          <w:pPr>
            <w:ind w:firstLine="0" w:firstLineChars="0"/>
          </w:pPr>
          <w:r>
            <w:fldChar w:fldCharType="end"/>
          </w:r>
        </w:p>
      </w:sdtContent>
    </w:sdt>
    <w:p>
      <w:pPr>
        <w:widowControl/>
        <w:spacing w:line="240" w:lineRule="auto"/>
        <w:ind w:firstLine="0" w:firstLineChars="0"/>
        <w:jc w:val="center"/>
        <w:rPr>
          <w:rFonts w:hint="eastAsia" w:ascii="宋体" w:hAnsi="宋体" w:eastAsia="宋体" w:cs="Arial"/>
          <w:b/>
          <w:bCs/>
          <w:sz w:val="44"/>
          <w:szCs w:val="44"/>
          <w:highlight w:val="none"/>
          <w:lang w:val="en-US" w:eastAsia="zh-CN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bookmarkStart w:id="0" w:name="_Toc4040"/>
      <w:bookmarkStart w:id="1" w:name="_Toc13158"/>
      <w:bookmarkStart w:id="2" w:name="_Toc18188"/>
      <w:bookmarkStart w:id="3" w:name="_Toc22477"/>
      <w:bookmarkStart w:id="4" w:name="_Toc28671"/>
    </w:p>
    <w:p>
      <w:pPr>
        <w:widowControl/>
        <w:spacing w:line="240" w:lineRule="auto"/>
        <w:ind w:firstLine="0" w:firstLineChars="0"/>
        <w:jc w:val="center"/>
        <w:rPr>
          <w:rFonts w:hint="eastAsia" w:ascii="宋体" w:hAnsi="宋体" w:eastAsia="宋体" w:cs="Arial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Arial"/>
          <w:b/>
          <w:bCs/>
          <w:sz w:val="44"/>
          <w:szCs w:val="44"/>
          <w:highlight w:val="none"/>
          <w:lang w:val="en-US" w:eastAsia="zh-CN"/>
        </w:rPr>
        <w:t>陇西县人民法院</w:t>
      </w:r>
      <w:r>
        <w:rPr>
          <w:rFonts w:hint="eastAsia" w:ascii="宋体" w:hAnsi="宋体" w:eastAsia="宋体" w:cs="Arial"/>
          <w:b/>
          <w:bCs/>
          <w:sz w:val="44"/>
          <w:szCs w:val="44"/>
          <w:highlight w:val="none"/>
        </w:rPr>
        <w:t>202</w:t>
      </w:r>
      <w:r>
        <w:rPr>
          <w:rFonts w:hint="eastAsia" w:ascii="宋体" w:hAnsi="宋体" w:eastAsia="宋体" w:cs="Arial"/>
          <w:b/>
          <w:bCs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宋体" w:hAnsi="宋体" w:eastAsia="宋体" w:cs="Arial"/>
          <w:b/>
          <w:bCs/>
          <w:sz w:val="44"/>
          <w:szCs w:val="44"/>
          <w:highlight w:val="none"/>
        </w:rPr>
        <w:t>年度</w:t>
      </w:r>
    </w:p>
    <w:p>
      <w:pPr>
        <w:widowControl/>
        <w:spacing w:line="240" w:lineRule="auto"/>
        <w:ind w:firstLine="0" w:firstLineChars="0"/>
        <w:jc w:val="center"/>
        <w:rPr>
          <w:rFonts w:ascii="宋体" w:hAnsi="宋体" w:eastAsia="宋体" w:cs="Arial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Arial"/>
          <w:b/>
          <w:bCs/>
          <w:sz w:val="44"/>
          <w:szCs w:val="44"/>
          <w:highlight w:val="none"/>
        </w:rPr>
        <w:t>预算执行情况自评报告</w:t>
      </w:r>
      <w:bookmarkEnd w:id="0"/>
      <w:bookmarkEnd w:id="1"/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</w:pPr>
      <w:bookmarkStart w:id="5" w:name="_Toc20615"/>
      <w:r>
        <w:rPr>
          <w:rFonts w:hint="eastAsia"/>
        </w:rPr>
        <w:t>一、基本情况</w:t>
      </w:r>
      <w:bookmarkEnd w:id="2"/>
      <w:bookmarkEnd w:id="3"/>
      <w:bookmarkEnd w:id="4"/>
      <w:bookmarkEnd w:id="5"/>
    </w:p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/>
        <w:textAlignment w:val="auto"/>
      </w:pPr>
      <w:bookmarkStart w:id="6" w:name="_Toc11438"/>
      <w:bookmarkStart w:id="7" w:name="_Toc819"/>
      <w:bookmarkStart w:id="8" w:name="_Toc18868"/>
      <w:bookmarkStart w:id="9" w:name="_Toc24636"/>
      <w:r>
        <w:rPr>
          <w:rFonts w:hint="eastAsia"/>
        </w:rPr>
        <w:t>（一）部门主要职能</w:t>
      </w:r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bookmarkStart w:id="10" w:name="_Toc7151"/>
      <w:bookmarkStart w:id="11" w:name="_Toc20782"/>
      <w:bookmarkStart w:id="12" w:name="_Toc25335"/>
      <w:r>
        <w:rPr>
          <w:rFonts w:hint="eastAsia"/>
          <w:lang w:val="en-US" w:eastAsia="zh-CN"/>
        </w:rPr>
        <w:t>陇西县人民法院作为国家审判机关，对县人民代表大会及其常务委员会负责并报告工作，接受县人民代表大会及其常务委员会的监督。主要职责是：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1.依法审理法律规定由基层人民法院管辖、上级人民法院指定管辖的刑事、民事、行政等一审案件。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2.依法审理上级人民法院指定再审的案件和市人民检察院抗诉的案件。受理当事人不服本院发生法律效力的判决、裁定并提起申诉的刑事、行政诉讼案件。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3.依法行使执行权和司法决定权。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4.对法律规定、规章等草案提出意见，对案件审理中发现的问题提出司法建议。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5.指导基层人民法庭工作。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6.负责全院的思想政治、教育培训工作和干部管理工作。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7.负责全院财务、专项投资的计划管理及分配。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8.负责全院的监察工作。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9.管理人民法院司法警察工作。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10.做好本院行政、后勤事业管理和服务工作。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11.宣传法制，教育公民忠于社会主义祖国，自觉遵守宪法、法律和社会公德。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12.积极参与社会治安综合治理。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13.承办其它应由基层人民法院负责的工作。</w:t>
      </w:r>
    </w:p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/>
        <w:textAlignment w:val="auto"/>
      </w:pPr>
      <w:bookmarkStart w:id="13" w:name="_Toc5887"/>
      <w:r>
        <w:rPr>
          <w:rFonts w:hint="eastAsia"/>
        </w:rPr>
        <w:t>（二）内设机构及所属</w:t>
      </w:r>
      <w:r>
        <w:rPr>
          <w:rFonts w:hint="eastAsia"/>
          <w:lang w:eastAsia="zh-CN"/>
        </w:rPr>
        <w:t>部门</w:t>
      </w:r>
      <w:r>
        <w:rPr>
          <w:rFonts w:hint="eastAsia"/>
        </w:rPr>
        <w:t>概况</w:t>
      </w:r>
      <w:bookmarkEnd w:id="10"/>
      <w:bookmarkEnd w:id="11"/>
      <w:bookmarkEnd w:id="12"/>
      <w:bookmarkEnd w:id="13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outlineLvl w:val="9"/>
        <w:rPr>
          <w:rFonts w:hint="default"/>
          <w:b/>
          <w:bCs/>
          <w:lang w:val="en-US" w:eastAsia="zh-CN"/>
        </w:rPr>
      </w:pPr>
      <w:bookmarkStart w:id="14" w:name="_Toc4574"/>
      <w:bookmarkStart w:id="15" w:name="_Toc13794"/>
      <w:bookmarkStart w:id="16" w:name="_Toc18193"/>
      <w:r>
        <w:rPr>
          <w:rFonts w:hint="eastAsia"/>
          <w:b/>
          <w:bCs/>
          <w:lang w:val="en-US" w:eastAsia="zh-CN"/>
        </w:rPr>
        <w:t>1.内设机构</w:t>
      </w:r>
    </w:p>
    <w:p>
      <w:pPr>
        <w:ind w:firstLine="560"/>
        <w:rPr>
          <w:rFonts w:hint="eastAsia"/>
          <w:lang w:eastAsia="zh-CN"/>
        </w:rPr>
      </w:pPr>
      <w:r>
        <w:rPr>
          <w:rFonts w:hint="eastAsia"/>
          <w:lang w:eastAsia="zh-CN"/>
        </w:rPr>
        <w:t>陇西县人民法院</w:t>
      </w:r>
      <w:r>
        <w:rPr>
          <w:rFonts w:hint="eastAsia"/>
        </w:rPr>
        <w:t>现有内设机构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个，分别为：</w:t>
      </w:r>
      <w:r>
        <w:t>综合办公室（司法警察大队）、政治部（机关党委）、立案庭（诉讼服务中心）、刑事审判庭、民事审判庭、行政审判庭（综合审判庭）、执行庭（局）、审判管理办公室（研究室）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outlineLvl w:val="9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2.派出法庭</w:t>
      </w:r>
    </w:p>
    <w:p>
      <w:pPr>
        <w:ind w:firstLine="560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基层</w:t>
      </w:r>
      <w:r>
        <w:rPr>
          <w:rFonts w:hint="eastAsia"/>
        </w:rPr>
        <w:t>人民法庭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个，分别为：文峰人民法庭、首阳人民法庭、菜子人民法庭、云田人民法庭、通安人民法庭、福星人民法庭</w:t>
      </w:r>
      <w:r>
        <w:rPr>
          <w:rFonts w:hint="eastAsia"/>
          <w:lang w:eastAsia="zh-CN"/>
        </w:rPr>
        <w:t>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</w:pPr>
      <w:bookmarkStart w:id="17" w:name="_Toc8877"/>
      <w:r>
        <w:rPr>
          <w:rFonts w:hint="eastAsia"/>
        </w:rPr>
        <w:t>二、绩效自评工作组织开展情况</w:t>
      </w:r>
      <w:bookmarkEnd w:id="14"/>
      <w:bookmarkEnd w:id="15"/>
      <w:bookmarkEnd w:id="16"/>
      <w:bookmarkEnd w:id="17"/>
    </w:p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highlight w:val="none"/>
        </w:rPr>
      </w:pPr>
      <w:bookmarkStart w:id="18" w:name="_Toc2802"/>
      <w:bookmarkStart w:id="19" w:name="_Toc4177"/>
      <w:bookmarkStart w:id="20" w:name="_Toc11147"/>
      <w:bookmarkStart w:id="21" w:name="_Toc31965"/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一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</w:rPr>
        <w:t>自评工作组织管理情况</w:t>
      </w:r>
      <w:bookmarkEnd w:id="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szCs w:val="28"/>
        </w:rPr>
        <w:t>我院十分重视此次绩效评价工作，要求财务部门严格按照省上有关文件精神，科学分析，精准评价，确保绩效评价客观公正。</w:t>
      </w:r>
      <w:r>
        <w:rPr>
          <w:rFonts w:hint="eastAsia" w:ascii="仿宋_GB2312" w:hAnsi="仿宋_GB2312" w:eastAsia="仿宋_GB2312" w:cs="仿宋_GB2312"/>
        </w:rPr>
        <w:t>工作启动后，</w:t>
      </w:r>
      <w:r>
        <w:rPr>
          <w:rFonts w:hint="eastAsia" w:ascii="仿宋_GB2312" w:hAnsi="仿宋_GB2312" w:eastAsia="仿宋_GB2312" w:cs="仿宋_GB2312"/>
          <w:szCs w:val="28"/>
        </w:rPr>
        <w:t>严格按照《关于全面实施预算绩效管理的意见》（中发〔2018〕34号）、中共甘肃省委甘肃省人民政府《关于全面实施预算绩效管理的实施意见》（甘发〔2018〕32号）、</w:t>
      </w:r>
      <w:r>
        <w:rPr>
          <w:rFonts w:hint="eastAsia" w:ascii="仿宋_GB2312" w:hAnsi="仿宋_GB2312" w:eastAsia="仿宋_GB2312" w:cs="仿宋_GB2312"/>
          <w:highlight w:val="none"/>
        </w:rPr>
        <w:t>《甘肃省财政厅关于开展202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highlight w:val="none"/>
        </w:rPr>
        <w:t>年度省级预算执行情况绩效自评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highlight w:val="none"/>
        </w:rPr>
        <w:t>的通知》（甘财绩〔202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2〕7</w:t>
      </w:r>
      <w:r>
        <w:rPr>
          <w:rFonts w:hint="eastAsia" w:ascii="仿宋_GB2312" w:hAnsi="仿宋_GB2312" w:eastAsia="仿宋_GB2312" w:cs="仿宋_GB2312"/>
          <w:highlight w:val="none"/>
        </w:rPr>
        <w:t>号）</w:t>
      </w:r>
      <w:r>
        <w:rPr>
          <w:rFonts w:hint="eastAsia" w:ascii="仿宋_GB2312" w:hAnsi="仿宋_GB2312" w:eastAsia="仿宋_GB2312" w:cs="仿宋_GB2312"/>
        </w:rPr>
        <w:t>等文件的要求，联合各相关</w:t>
      </w:r>
      <w:r>
        <w:rPr>
          <w:rFonts w:hint="eastAsia" w:ascii="仿宋_GB2312" w:hAnsi="仿宋_GB2312" w:eastAsia="仿宋_GB2312" w:cs="仿宋_GB2312"/>
          <w:lang w:eastAsia="zh-CN"/>
        </w:rPr>
        <w:t>业务部门</w:t>
      </w:r>
      <w:r>
        <w:rPr>
          <w:rFonts w:hint="eastAsia" w:ascii="仿宋_GB2312" w:hAnsi="仿宋_GB2312" w:eastAsia="仿宋_GB2312" w:cs="仿宋_GB2312"/>
        </w:rPr>
        <w:t>共同完成此次自评工作。</w:t>
      </w:r>
      <w:r>
        <w:rPr>
          <w:rFonts w:hint="eastAsia" w:ascii="仿宋_GB2312" w:hAnsi="仿宋_GB2312" w:eastAsia="仿宋_GB2312" w:cs="仿宋_GB2312"/>
          <w:highlight w:val="none"/>
        </w:rPr>
        <w:t>自评工作遵循科学公正、统筹兼顾、激励约束和公开透明的原则，以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我院</w:t>
      </w:r>
      <w:r>
        <w:rPr>
          <w:rFonts w:hint="eastAsia" w:ascii="仿宋_GB2312" w:hAnsi="仿宋_GB2312" w:eastAsia="仿宋_GB2312" w:cs="仿宋_GB2312"/>
          <w:highlight w:val="none"/>
        </w:rPr>
        <w:t>202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highlight w:val="none"/>
        </w:rPr>
        <w:t>年初设定的绩效目标及相关法律法规、政策要求、行业规划、部门职责等为依据，运用定量和定性相结合的评价方法，对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我院</w:t>
      </w:r>
      <w:r>
        <w:rPr>
          <w:rFonts w:hint="eastAsia" w:ascii="仿宋_GB2312" w:hAnsi="仿宋_GB2312" w:eastAsia="仿宋_GB2312" w:cs="仿宋_GB2312"/>
          <w:highlight w:val="none"/>
        </w:rPr>
        <w:t>202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highlight w:val="none"/>
        </w:rPr>
        <w:t>年度省级预算执行情况的经济性、效率性、效益性进行客观公正的分析评价。</w:t>
      </w:r>
    </w:p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eastAsia"/>
          <w:highlight w:val="none"/>
          <w:lang w:eastAsia="zh-CN"/>
        </w:rPr>
      </w:pPr>
      <w:bookmarkStart w:id="22" w:name="_Toc29448"/>
      <w:bookmarkStart w:id="23" w:name="_Toc13356"/>
      <w:bookmarkStart w:id="24" w:name="_Toc28216"/>
      <w:bookmarkStart w:id="25" w:name="_Toc11948"/>
      <w:bookmarkStart w:id="26" w:name="_Toc26980"/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二</w:t>
      </w:r>
      <w:r>
        <w:rPr>
          <w:rFonts w:hint="eastAsia"/>
          <w:highlight w:val="none"/>
          <w:lang w:eastAsia="zh-CN"/>
        </w:rPr>
        <w:t>）自评范围</w:t>
      </w:r>
      <w:bookmarkEnd w:id="22"/>
      <w:bookmarkEnd w:id="23"/>
      <w:bookmarkEnd w:id="24"/>
      <w:bookmarkEnd w:id="25"/>
      <w:bookmarkEnd w:id="26"/>
    </w:p>
    <w:p>
      <w:pPr>
        <w:ind w:firstLine="560"/>
        <w:rPr>
          <w:highlight w:val="none"/>
        </w:rPr>
      </w:pPr>
      <w:r>
        <w:rPr>
          <w:rFonts w:hint="eastAsia"/>
        </w:rPr>
        <w:t>本次预算绩效自评价，按照省级部门项目支出、省对市县转移支付、部门整体支出三类评价对象全覆盖的原则，结合</w:t>
      </w:r>
      <w:r>
        <w:rPr>
          <w:rFonts w:hint="eastAsia"/>
          <w:lang w:eastAsia="zh-CN"/>
        </w:rPr>
        <w:t>我院</w:t>
      </w:r>
      <w:r>
        <w:t>实际情况，自评所有对象为</w:t>
      </w:r>
      <w:r>
        <w:rPr>
          <w:rFonts w:hint="eastAsia"/>
          <w:highlight w:val="none"/>
        </w:rPr>
        <w:t>法庭运维费</w:t>
      </w:r>
      <w:r>
        <w:rPr>
          <w:highlight w:val="none"/>
        </w:rPr>
        <w:t>、</w:t>
      </w:r>
      <w:r>
        <w:rPr>
          <w:rFonts w:hint="eastAsia"/>
          <w:highlight w:val="none"/>
        </w:rPr>
        <w:t>业务费两</w:t>
      </w:r>
      <w:r>
        <w:rPr>
          <w:highlight w:val="none"/>
        </w:rPr>
        <w:t>个</w:t>
      </w:r>
      <w:r>
        <w:t>项目自评</w:t>
      </w:r>
      <w:r>
        <w:rPr>
          <w:rFonts w:hint="eastAsia"/>
        </w:rPr>
        <w:t>、</w:t>
      </w:r>
      <w:r>
        <w:rPr>
          <w:rFonts w:hint="eastAsia" w:hAnsi="宋体"/>
          <w:szCs w:val="28"/>
        </w:rPr>
        <w:t>中央政法转移支付</w:t>
      </w:r>
      <w:r>
        <w:rPr>
          <w:rFonts w:hint="eastAsia" w:hAnsi="宋体"/>
          <w:szCs w:val="28"/>
          <w:lang w:eastAsia="zh-CN"/>
        </w:rPr>
        <w:t>资金</w:t>
      </w:r>
      <w:r>
        <w:rPr>
          <w:rFonts w:hint="eastAsia" w:hAnsi="宋体"/>
          <w:szCs w:val="28"/>
        </w:rPr>
        <w:t>自评和</w:t>
      </w:r>
      <w:r>
        <w:rPr>
          <w:rFonts w:hint="eastAsia" w:hAnsi="宋体"/>
          <w:szCs w:val="28"/>
          <w:lang w:eastAsia="zh-CN"/>
        </w:rPr>
        <w:t>部门</w:t>
      </w:r>
      <w:r>
        <w:rPr>
          <w:rFonts w:hint="eastAsia" w:hAnsi="宋体"/>
          <w:szCs w:val="28"/>
        </w:rPr>
        <w:t>整体支出自评。</w:t>
      </w:r>
    </w:p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eastAsia"/>
          <w:highlight w:val="none"/>
          <w:lang w:eastAsia="zh-CN"/>
        </w:rPr>
      </w:pPr>
      <w:bookmarkStart w:id="27" w:name="_Toc25203"/>
      <w:bookmarkStart w:id="28" w:name="_Toc22785"/>
      <w:bookmarkStart w:id="29" w:name="_Toc25429"/>
      <w:bookmarkStart w:id="30" w:name="_Toc18694"/>
      <w:bookmarkStart w:id="31" w:name="_Toc29328"/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三</w:t>
      </w:r>
      <w:r>
        <w:rPr>
          <w:rFonts w:hint="eastAsia"/>
          <w:highlight w:val="none"/>
          <w:lang w:eastAsia="zh-CN"/>
        </w:rPr>
        <w:t>）自评工作程序</w:t>
      </w:r>
      <w:bookmarkEnd w:id="27"/>
      <w:bookmarkEnd w:id="28"/>
      <w:bookmarkEnd w:id="29"/>
      <w:bookmarkEnd w:id="30"/>
      <w:bookmarkEnd w:id="31"/>
    </w:p>
    <w:p>
      <w:pPr>
        <w:rPr>
          <w:rFonts w:hint="eastAsia" w:eastAsia="仿宋_GB2312"/>
          <w:highlight w:val="none"/>
          <w:lang w:eastAsia="zh-CN"/>
        </w:rPr>
      </w:pPr>
      <w:r>
        <w:rPr>
          <w:rFonts w:hint="eastAsia"/>
          <w:highlight w:val="none"/>
        </w:rPr>
        <w:t>本次绩效自评工作主要包括以下工作程序</w:t>
      </w:r>
      <w:r>
        <w:rPr>
          <w:rFonts w:hint="eastAsia"/>
          <w:highlight w:val="none"/>
          <w:lang w:eastAsia="zh-CN"/>
        </w:rPr>
        <w:t>：</w:t>
      </w:r>
    </w:p>
    <w:p>
      <w:pPr>
        <w:rPr>
          <w:highlight w:val="none"/>
        </w:rPr>
      </w:pPr>
      <w:r>
        <w:rPr>
          <w:rFonts w:hint="eastAsia"/>
          <w:highlight w:val="none"/>
        </w:rPr>
        <w:t>1.根据</w:t>
      </w:r>
      <w:r>
        <w:rPr>
          <w:rFonts w:hint="eastAsia"/>
          <w:highlight w:val="none"/>
          <w:lang w:val="en-US" w:eastAsia="zh-CN"/>
        </w:rPr>
        <w:t>我院</w:t>
      </w:r>
      <w:r>
        <w:rPr>
          <w:rFonts w:hint="eastAsia"/>
          <w:highlight w:val="none"/>
        </w:rPr>
        <w:t>整体</w:t>
      </w:r>
      <w:r>
        <w:rPr>
          <w:highlight w:val="none"/>
        </w:rPr>
        <w:t>支出和</w:t>
      </w:r>
      <w:r>
        <w:rPr>
          <w:rFonts w:hint="eastAsia"/>
          <w:highlight w:val="none"/>
        </w:rPr>
        <w:t>项目支出绩效目标的设定情况，</w:t>
      </w:r>
      <w:r>
        <w:rPr>
          <w:rFonts w:hint="eastAsia"/>
          <w:highlight w:val="none"/>
          <w:lang w:val="en-US" w:eastAsia="zh-CN"/>
        </w:rPr>
        <w:t>收集</w:t>
      </w:r>
      <w:r>
        <w:rPr>
          <w:rFonts w:hint="eastAsia"/>
          <w:highlight w:val="none"/>
        </w:rPr>
        <w:t>各业务</w:t>
      </w:r>
      <w:r>
        <w:rPr>
          <w:rFonts w:hint="eastAsia"/>
          <w:highlight w:val="none"/>
          <w:lang w:val="en-US" w:eastAsia="zh-CN"/>
        </w:rPr>
        <w:t>部门</w:t>
      </w:r>
      <w:r>
        <w:rPr>
          <w:highlight w:val="none"/>
        </w:rPr>
        <w:t>绩效目标</w:t>
      </w:r>
      <w:r>
        <w:rPr>
          <w:rFonts w:hint="eastAsia"/>
          <w:highlight w:val="none"/>
        </w:rPr>
        <w:t>实现程度</w:t>
      </w:r>
      <w:r>
        <w:rPr>
          <w:highlight w:val="none"/>
        </w:rPr>
        <w:t>、预算执行进度</w:t>
      </w:r>
      <w:r>
        <w:rPr>
          <w:rFonts w:hint="eastAsia"/>
          <w:highlight w:val="none"/>
        </w:rPr>
        <w:t>等绩效评价</w:t>
      </w:r>
      <w:r>
        <w:rPr>
          <w:highlight w:val="none"/>
        </w:rPr>
        <w:t>基础</w:t>
      </w:r>
      <w:r>
        <w:rPr>
          <w:rFonts w:hint="eastAsia"/>
          <w:highlight w:val="none"/>
        </w:rPr>
        <w:t>资料。</w:t>
      </w:r>
    </w:p>
    <w:p>
      <w:pPr>
        <w:rPr>
          <w:rFonts w:hint="eastAsia" w:eastAsia="仿宋_GB2312"/>
          <w:highlight w:val="none"/>
          <w:lang w:eastAsia="zh-CN"/>
        </w:rPr>
      </w:pPr>
      <w:r>
        <w:rPr>
          <w:highlight w:val="none"/>
        </w:rPr>
        <w:t>2.</w:t>
      </w:r>
      <w:r>
        <w:rPr>
          <w:rFonts w:hint="eastAsia"/>
          <w:highlight w:val="none"/>
        </w:rPr>
        <w:t>整理分析相关资料，统计财政资金预算执行情况和各项</w:t>
      </w:r>
      <w:r>
        <w:rPr>
          <w:highlight w:val="none"/>
        </w:rPr>
        <w:t>绩效目标完成</w:t>
      </w:r>
      <w:r>
        <w:rPr>
          <w:rFonts w:hint="eastAsia"/>
          <w:highlight w:val="none"/>
        </w:rPr>
        <w:t>情况，对年初</w:t>
      </w:r>
      <w:r>
        <w:rPr>
          <w:highlight w:val="none"/>
        </w:rPr>
        <w:t>设定的</w:t>
      </w:r>
      <w:r>
        <w:rPr>
          <w:rFonts w:hint="eastAsia"/>
          <w:highlight w:val="none"/>
        </w:rPr>
        <w:t>绩效指标及各项指标完成情况进行对比分析，填写《202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</w:rPr>
        <w:t>年度部门预算执行情况绩效自评报表》</w:t>
      </w:r>
      <w:r>
        <w:rPr>
          <w:rFonts w:hint="eastAsia"/>
          <w:highlight w:val="none"/>
          <w:lang w:eastAsia="zh-CN"/>
        </w:rPr>
        <w:t>。</w:t>
      </w:r>
    </w:p>
    <w:p>
      <w:pPr>
        <w:rPr>
          <w:rFonts w:hint="eastAsia"/>
          <w:highlight w:val="none"/>
        </w:rPr>
      </w:pPr>
      <w:r>
        <w:rPr>
          <w:highlight w:val="none"/>
        </w:rPr>
        <w:t>3.</w:t>
      </w:r>
      <w:r>
        <w:rPr>
          <w:rFonts w:hint="eastAsia"/>
          <w:highlight w:val="none"/>
        </w:rPr>
        <w:t>总结评价结论，归纳问题，分析原因，提出改进</w:t>
      </w:r>
      <w:r>
        <w:rPr>
          <w:highlight w:val="none"/>
        </w:rPr>
        <w:t>措施</w:t>
      </w:r>
      <w:r>
        <w:rPr>
          <w:rFonts w:hint="eastAsia"/>
          <w:highlight w:val="none"/>
        </w:rPr>
        <w:t>，完成《202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</w:rPr>
        <w:t>年度预算执行情况自评报告》</w:t>
      </w:r>
      <w:r>
        <w:rPr>
          <w:rFonts w:hint="eastAsia"/>
          <w:highlight w:val="none"/>
          <w:lang w:val="en-US" w:eastAsia="zh-CN"/>
        </w:rPr>
        <w:t>撰写</w:t>
      </w:r>
      <w:r>
        <w:rPr>
          <w:rFonts w:hint="eastAsia"/>
          <w:highlight w:val="none"/>
        </w:rPr>
        <w:t>。</w:t>
      </w:r>
    </w:p>
    <w:p>
      <w:pPr>
        <w:ind w:firstLine="560"/>
      </w:pPr>
      <w:r>
        <w:rPr>
          <w:rFonts w:hint="eastAsia"/>
          <w:highlight w:val="none"/>
          <w:lang w:val="en-US" w:eastAsia="zh-CN"/>
        </w:rPr>
        <w:t>4.</w:t>
      </w:r>
      <w:r>
        <w:rPr>
          <w:rFonts w:hint="eastAsia"/>
        </w:rPr>
        <w:t>自评表和自评报告完成之后，进行内部审核，对自评表的真实性、完整性、合理性和客观性进行初步审核，并对发现的问题及时反馈和修改，修改完善后报送审核备案。</w:t>
      </w:r>
    </w:p>
    <w:bookmarkEnd w:id="19"/>
    <w:bookmarkEnd w:id="20"/>
    <w:bookmarkEnd w:id="21"/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</w:pPr>
      <w:bookmarkStart w:id="32" w:name="_Toc17042"/>
      <w:bookmarkStart w:id="33" w:name="_Toc31556"/>
      <w:bookmarkStart w:id="34" w:name="_Toc2971"/>
      <w:bookmarkStart w:id="35" w:name="_Toc26000"/>
      <w:r>
        <w:rPr>
          <w:rFonts w:hint="eastAsia"/>
        </w:rPr>
        <w:t>三、部门整体支出绩效自评情况分析</w:t>
      </w:r>
      <w:bookmarkEnd w:id="32"/>
      <w:bookmarkEnd w:id="33"/>
      <w:bookmarkEnd w:id="34"/>
      <w:bookmarkEnd w:id="35"/>
      <w:r>
        <w:tab/>
      </w:r>
    </w:p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/>
        <w:textAlignment w:val="auto"/>
        <w:rPr>
          <w:rFonts w:hint="eastAsia"/>
          <w:lang w:eastAsia="zh-CN"/>
        </w:rPr>
      </w:pPr>
      <w:bookmarkStart w:id="36" w:name="_Toc31883"/>
      <w:bookmarkStart w:id="37" w:name="_Toc8171"/>
      <w:bookmarkStart w:id="38" w:name="_Toc32623"/>
      <w:bookmarkStart w:id="39" w:name="_Toc3483"/>
      <w:r>
        <w:rPr>
          <w:rFonts w:hint="eastAsia"/>
        </w:rPr>
        <w:t>（一）部门决算情况</w:t>
      </w:r>
      <w:bookmarkEnd w:id="36"/>
      <w:bookmarkEnd w:id="37"/>
      <w:bookmarkEnd w:id="38"/>
      <w:bookmarkEnd w:id="3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2022年度陇西县人民法院年初预算2,695.51万元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全年预算</w:t>
      </w:r>
      <w:r>
        <w:rPr>
          <w:rFonts w:hint="eastAsia"/>
          <w:lang w:eastAsia="zh-CN"/>
        </w:rPr>
        <w:t>数</w:t>
      </w:r>
      <w:r>
        <w:rPr>
          <w:rFonts w:hint="eastAsia"/>
          <w:lang w:val="en-US" w:eastAsia="zh-CN"/>
        </w:rPr>
        <w:t>3,195.43万元，实际支出数3,105.78万元，</w:t>
      </w:r>
      <w:r>
        <w:rPr>
          <w:rFonts w:hint="eastAsia"/>
        </w:rPr>
        <w:t>部门整体支出预算执行率为</w:t>
      </w:r>
      <w:r>
        <w:rPr>
          <w:rFonts w:hint="eastAsia"/>
          <w:lang w:val="en-US" w:eastAsia="zh-CN"/>
        </w:rPr>
        <w:t>97.19%。</w:t>
      </w:r>
    </w:p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/>
        <w:textAlignment w:val="auto"/>
        <w:rPr>
          <w:rFonts w:hint="eastAsia"/>
        </w:rPr>
      </w:pPr>
      <w:bookmarkStart w:id="40" w:name="_Toc22782"/>
      <w:bookmarkStart w:id="41" w:name="_Toc30454"/>
      <w:bookmarkStart w:id="42" w:name="_Toc10769"/>
      <w:bookmarkStart w:id="43" w:name="_Toc21423"/>
      <w:r>
        <w:rPr>
          <w:rFonts w:hint="eastAsia"/>
        </w:rPr>
        <w:t>（二）总体绩效目标完成情况分析</w:t>
      </w:r>
      <w:bookmarkEnd w:id="40"/>
      <w:bookmarkEnd w:id="41"/>
      <w:bookmarkEnd w:id="42"/>
      <w:bookmarkEnd w:id="4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经综合评价与分析，陇西县人民法院2022年度部门整体支出绩效评价最终得分为95.15分，评价结果为“优”。最终评分结果如下表所示：</w:t>
      </w:r>
    </w:p>
    <w:p>
      <w:pPr>
        <w:jc w:val="center"/>
        <w:rPr>
          <w:rFonts w:ascii="宋体" w:hAnsi="宋体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highlight w:val="none"/>
        </w:rPr>
        <w:t>202</w:t>
      </w:r>
      <w:r>
        <w:rPr>
          <w:rFonts w:hint="eastAsia" w:ascii="宋体" w:hAnsi="宋体" w:cs="宋体"/>
          <w:b/>
          <w:bCs/>
          <w:kern w:val="0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24"/>
          <w:highlight w:val="none"/>
        </w:rPr>
        <w:t>年度部门整体支出绩效评价指标得分情况</w:t>
      </w:r>
    </w:p>
    <w:tbl>
      <w:tblPr>
        <w:tblStyle w:val="23"/>
        <w:tblW w:w="9039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3"/>
        <w:gridCol w:w="1678"/>
        <w:gridCol w:w="1560"/>
        <w:gridCol w:w="226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</w:tblPrEx>
        <w:trPr>
          <w:trHeight w:val="397" w:hRule="atLeast"/>
        </w:trPr>
        <w:tc>
          <w:tcPr>
            <w:tcW w:w="3533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78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1560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2268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得分率为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97.20%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部门管理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履职效果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90.86%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能力建设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78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60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95.15</w:t>
            </w:r>
          </w:p>
        </w:tc>
        <w:tc>
          <w:tcPr>
            <w:tcW w:w="2268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95.15%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eastAsia="仿宋_GB2312"/>
          <w:b/>
          <w:bCs/>
          <w:lang w:eastAsia="zh-CN"/>
        </w:rPr>
      </w:pPr>
      <w:r>
        <w:rPr>
          <w:rFonts w:hint="eastAsia"/>
          <w:highlight w:val="none"/>
          <w:lang w:val="en-US" w:eastAsia="zh-CN"/>
        </w:rPr>
        <w:t>2022年主要工作成果及总体绩效目标完成情况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outlineLvl w:val="9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1.总体绩效目标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1</w:t>
      </w:r>
      <w:r>
        <w:rPr>
          <w:rFonts w:hint="eastAsia"/>
          <w:b w:val="0"/>
          <w:bCs w:val="0"/>
          <w:lang w:eastAsia="zh-CN"/>
        </w:rPr>
        <w:t>）紧紧围绕党和国家工作大局，牢记“国之大者”，充分发挥职能作用，勇于担当、善于作为，切实肩负起维护国家安全、确保社会大局稳定的职责使命。</w:t>
      </w:r>
    </w:p>
    <w:p>
      <w:pPr>
        <w:pStyle w:val="3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2</w:t>
      </w:r>
      <w:r>
        <w:rPr>
          <w:rFonts w:hint="eastAsia"/>
          <w:b w:val="0"/>
          <w:bCs w:val="0"/>
          <w:lang w:eastAsia="zh-CN"/>
        </w:rPr>
        <w:t>）提质增效、为民司法，深入践行以人民为中心的发展理念，让人民群众体会到司法的温暖。</w:t>
      </w:r>
    </w:p>
    <w:p>
      <w:pPr>
        <w:pStyle w:val="3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3</w:t>
      </w:r>
      <w:r>
        <w:rPr>
          <w:rFonts w:hint="eastAsia"/>
          <w:b w:val="0"/>
          <w:bCs w:val="0"/>
          <w:lang w:eastAsia="zh-CN"/>
        </w:rPr>
        <w:t>）加强过硬队伍建设通过组织培训，大力提升司法能力，更好的为人民群众服务。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outlineLvl w:val="2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2.</w:t>
      </w:r>
      <w:r>
        <w:rPr>
          <w:rFonts w:hint="eastAsia"/>
          <w:b/>
          <w:bCs/>
        </w:rPr>
        <w:t>实际完成情况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我院本年度全年共受理各类案件8092件，办结7915件，法定审限内结案率99.76%，当场立案登记率达到了100%，有效保障了法院工作顺利开展，保证本年度法院案件审判执行优质高效完成，提高了法院工作人员的办公效率，有效保障了人民群众的合法权益。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人民法庭全部开通诉讼服务窗口，为辖区群众提供立案登记、材料收转、查询咨询、诉调对接等“家门口”服务3556人次，让群众诉讼更为便利。强化现场普法送法，组织开展法律“八进”活动92场，邀请群众、学生、企事业单位工作人员参观法院、旁听庭审860人，将法律送到群众身边、送进群众心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我院抓实教育培训，切实提升司法能力，加强能力建设，本年度安排干警参与线上培训450人次，单独或会同相关单位先后组织民法典、多元化解等集中培训学习786人次，通过组织培训，我院司法能力进一步提升，为审判工作的顺利开展提供了有效保障。</w:t>
      </w:r>
    </w:p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/>
        <w:textAlignment w:val="auto"/>
        <w:rPr>
          <w:rFonts w:hint="eastAsia"/>
        </w:rPr>
      </w:pPr>
      <w:bookmarkStart w:id="44" w:name="_Toc18553"/>
      <w:bookmarkStart w:id="45" w:name="_Toc23474"/>
      <w:bookmarkStart w:id="46" w:name="_Toc17819"/>
      <w:bookmarkStart w:id="47" w:name="_Toc7799"/>
      <w:r>
        <w:rPr>
          <w:rFonts w:hint="eastAsia"/>
        </w:rPr>
        <w:t>（三）各项指标完成情况分析</w:t>
      </w:r>
      <w:bookmarkEnd w:id="44"/>
      <w:bookmarkEnd w:id="45"/>
      <w:bookmarkEnd w:id="46"/>
      <w:bookmarkEnd w:id="47"/>
    </w:p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default" w:eastAsia="仿宋_GB2312"/>
          <w:lang w:val="en-US" w:eastAsia="zh-CN"/>
        </w:rPr>
      </w:pPr>
      <w:r>
        <w:t>1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部门整体支出</w:t>
      </w:r>
      <w:r>
        <w:t>预算执行率</w:t>
      </w:r>
      <w:r>
        <w:rPr>
          <w:rFonts w:hint="eastAsia"/>
          <w:lang w:val="en-US" w:eastAsia="zh-CN"/>
        </w:rPr>
        <w:t>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default"/>
          <w:lang w:val="en-US" w:eastAsia="zh-CN"/>
        </w:rPr>
      </w:pPr>
      <w:r>
        <w:rPr>
          <w:rFonts w:hint="eastAsia" w:hAnsi="宋体"/>
          <w:szCs w:val="28"/>
        </w:rPr>
        <w:t>我院202</w:t>
      </w:r>
      <w:r>
        <w:rPr>
          <w:rFonts w:hint="eastAsia" w:hAnsi="宋体"/>
          <w:szCs w:val="28"/>
          <w:lang w:val="en-US" w:eastAsia="zh-CN"/>
        </w:rPr>
        <w:t>2</w:t>
      </w:r>
      <w:r>
        <w:rPr>
          <w:rFonts w:hint="eastAsia" w:hAnsi="宋体"/>
          <w:szCs w:val="28"/>
        </w:rPr>
        <w:t>年</w:t>
      </w:r>
      <w:r>
        <w:rPr>
          <w:rFonts w:hint="eastAsia"/>
          <w:lang w:val="en-US" w:eastAsia="zh-CN"/>
        </w:rPr>
        <w:t>年初预算2,695.51万元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全年预算</w:t>
      </w:r>
      <w:r>
        <w:rPr>
          <w:rFonts w:hint="eastAsia"/>
          <w:lang w:eastAsia="zh-CN"/>
        </w:rPr>
        <w:t>数</w:t>
      </w:r>
      <w:r>
        <w:rPr>
          <w:rFonts w:hint="eastAsia"/>
          <w:lang w:val="en-US" w:eastAsia="zh-CN"/>
        </w:rPr>
        <w:t>3,195.43万元，实际支出数3,105.78万元，</w:t>
      </w:r>
      <w:r>
        <w:rPr>
          <w:rFonts w:hint="eastAsia"/>
        </w:rPr>
        <w:t>部门整体支出预算执行率为</w:t>
      </w:r>
      <w:r>
        <w:rPr>
          <w:rFonts w:hint="eastAsia"/>
          <w:lang w:val="en-US" w:eastAsia="zh-CN"/>
        </w:rPr>
        <w:t>97.19%。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  <w:t>该指标分值10分，自评得分</w:t>
      </w:r>
      <w:r>
        <w:rPr>
          <w:rFonts w:hint="eastAsia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9.72</w:t>
      </w:r>
      <w:r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  <w:t>分，</w:t>
      </w:r>
      <w:r>
        <w:rPr>
          <w:rFonts w:hint="eastAsia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得分率为</w:t>
      </w:r>
      <w:r>
        <w:rPr>
          <w:rFonts w:hint="eastAsia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97.2</w:t>
      </w:r>
      <w:r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  <w:t>%。</w:t>
      </w:r>
    </w:p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default"/>
          <w:lang w:val="en-US" w:eastAsia="zh-CN"/>
        </w:rPr>
      </w:pPr>
      <w:r>
        <w:t>2</w:t>
      </w:r>
      <w:r>
        <w:rPr>
          <w:rFonts w:hint="eastAsia"/>
          <w:lang w:eastAsia="zh-CN"/>
        </w:rPr>
        <w:t>.</w:t>
      </w:r>
      <w:r>
        <w:t>部门管理</w:t>
      </w:r>
      <w:r>
        <w:rPr>
          <w:rFonts w:hint="eastAsia"/>
          <w:lang w:val="en-US" w:eastAsia="zh-CN"/>
        </w:rPr>
        <w:t>目标完成情况分析</w:t>
      </w:r>
    </w:p>
    <w:p>
      <w:pPr>
        <w:rPr>
          <w:rFonts w:hint="eastAsia"/>
          <w:lang w:val="en-US" w:eastAsia="zh-CN"/>
        </w:rPr>
      </w:pPr>
      <w:r>
        <w:rPr>
          <w:rFonts w:hint="eastAsia"/>
          <w:highlight w:val="none"/>
        </w:rPr>
        <w:t>部门管理指标包括资金投入、财务管理、采购管理、资产管理、人员管理、重点工作管理六个二级指标，下设10个三级指标。指标分值2</w:t>
      </w:r>
      <w:r>
        <w:rPr>
          <w:rFonts w:hint="eastAsia"/>
          <w:highlight w:val="none"/>
          <w:lang w:val="en-US" w:eastAsia="zh-CN"/>
        </w:rPr>
        <w:t>0</w:t>
      </w:r>
      <w:r>
        <w:rPr>
          <w:rFonts w:hint="eastAsia"/>
          <w:highlight w:val="none"/>
        </w:rPr>
        <w:t>分，自评</w:t>
      </w:r>
      <w:r>
        <w:rPr>
          <w:highlight w:val="none"/>
        </w:rPr>
        <w:t>得</w:t>
      </w:r>
      <w:r>
        <w:rPr>
          <w:rFonts w:hint="eastAsia"/>
          <w:highlight w:val="none"/>
        </w:rPr>
        <w:t>分</w:t>
      </w:r>
      <w:r>
        <w:rPr>
          <w:rFonts w:hint="eastAsia"/>
          <w:highlight w:val="none"/>
          <w:lang w:val="en-US" w:eastAsia="zh-CN"/>
        </w:rPr>
        <w:t>20</w:t>
      </w:r>
      <w:r>
        <w:rPr>
          <w:rFonts w:hint="eastAsia"/>
          <w:highlight w:val="none"/>
        </w:rPr>
        <w:t>分，</w:t>
      </w:r>
      <w:r>
        <w:rPr>
          <w:rFonts w:hint="eastAsia"/>
          <w:highlight w:val="none"/>
          <w:lang w:eastAsia="zh-CN"/>
        </w:rPr>
        <w:t>得分率为</w:t>
      </w:r>
      <w:r>
        <w:rPr>
          <w:rFonts w:hint="eastAsia"/>
          <w:highlight w:val="none"/>
          <w:lang w:val="en-US" w:eastAsia="zh-CN"/>
        </w:rPr>
        <w:t>100</w:t>
      </w:r>
      <w:r>
        <w:rPr>
          <w:rFonts w:hint="eastAsia"/>
          <w:highlight w:val="none"/>
        </w:rPr>
        <w:t>%。</w:t>
      </w:r>
      <w:r>
        <w:rPr>
          <w:rFonts w:hint="eastAsia"/>
          <w:lang w:val="en-US" w:eastAsia="zh-CN"/>
        </w:rPr>
        <w:t>具体如下表：</w:t>
      </w:r>
    </w:p>
    <w:tbl>
      <w:tblPr>
        <w:tblStyle w:val="23"/>
        <w:tblW w:w="8755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2"/>
        <w:gridCol w:w="1559"/>
        <w:gridCol w:w="1730"/>
        <w:gridCol w:w="198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3482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559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1730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1984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hAnsi="宋体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得分率为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34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资金投入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34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34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采购管理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34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34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人员管理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34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重点工作管理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3482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59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30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84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Ansi="宋体"/>
          <w:szCs w:val="28"/>
          <w:highlight w:val="none"/>
        </w:rPr>
      </w:pPr>
      <w:r>
        <w:rPr>
          <w:rFonts w:hint="eastAsia" w:hAnsi="宋体"/>
          <w:b/>
          <w:bCs/>
          <w:szCs w:val="28"/>
          <w:highlight w:val="none"/>
        </w:rPr>
        <w:t>基本支出预算执行率</w:t>
      </w:r>
      <w:r>
        <w:rPr>
          <w:rFonts w:hint="eastAsia" w:hAnsi="宋体"/>
          <w:b/>
          <w:bCs/>
          <w:szCs w:val="28"/>
          <w:highlight w:val="none"/>
          <w:lang w:eastAsia="zh-CN"/>
        </w:rPr>
        <w:t>：</w:t>
      </w:r>
      <w:r>
        <w:rPr>
          <w:rFonts w:hint="eastAsia" w:hAnsi="宋体"/>
          <w:szCs w:val="28"/>
          <w:highlight w:val="none"/>
          <w:lang w:eastAsia="zh-CN"/>
        </w:rPr>
        <w:t>202</w:t>
      </w:r>
      <w:r>
        <w:rPr>
          <w:rFonts w:hint="eastAsia" w:hAnsi="宋体"/>
          <w:szCs w:val="28"/>
          <w:highlight w:val="none"/>
          <w:lang w:val="en-US" w:eastAsia="zh-CN"/>
        </w:rPr>
        <w:t>2</w:t>
      </w:r>
      <w:r>
        <w:rPr>
          <w:rFonts w:hint="eastAsia" w:hAnsi="宋体"/>
          <w:szCs w:val="28"/>
          <w:highlight w:val="none"/>
        </w:rPr>
        <w:t>年度我院基本支出全年预算</w:t>
      </w:r>
      <w:r>
        <w:rPr>
          <w:rFonts w:hint="eastAsia" w:hAnsi="宋体"/>
          <w:szCs w:val="28"/>
          <w:highlight w:val="none"/>
          <w:lang w:val="en-US" w:eastAsia="zh-CN"/>
        </w:rPr>
        <w:t>数2,286.02万元，</w:t>
      </w:r>
      <w:r>
        <w:rPr>
          <w:rFonts w:hint="eastAsia" w:hAnsi="宋体"/>
          <w:szCs w:val="28"/>
          <w:highlight w:val="none"/>
        </w:rPr>
        <w:t>实际支出数</w:t>
      </w:r>
      <w:r>
        <w:rPr>
          <w:rFonts w:hint="eastAsia" w:hAnsi="宋体"/>
          <w:szCs w:val="28"/>
          <w:highlight w:val="none"/>
          <w:lang w:val="en-US" w:eastAsia="zh-CN"/>
        </w:rPr>
        <w:t>2,212.78</w:t>
      </w:r>
      <w:r>
        <w:rPr>
          <w:rFonts w:hint="eastAsia" w:hAnsi="宋体"/>
          <w:szCs w:val="28"/>
          <w:highlight w:val="none"/>
        </w:rPr>
        <w:t>万元，基本支出预算执行率为</w:t>
      </w:r>
      <w:r>
        <w:rPr>
          <w:rFonts w:hint="eastAsia" w:hAnsi="宋体"/>
          <w:szCs w:val="28"/>
          <w:highlight w:val="none"/>
          <w:lang w:val="en-US" w:eastAsia="zh-CN"/>
        </w:rPr>
        <w:t>96.8</w:t>
      </w:r>
      <w:r>
        <w:rPr>
          <w:rFonts w:hint="eastAsia" w:hAnsi="宋体"/>
          <w:szCs w:val="28"/>
          <w:highlight w:val="none"/>
        </w:rPr>
        <w:t>%。该指标分值</w:t>
      </w:r>
      <w:r>
        <w:rPr>
          <w:rFonts w:hint="eastAsia" w:hAnsi="宋体"/>
          <w:szCs w:val="28"/>
          <w:highlight w:val="none"/>
          <w:lang w:val="en-US" w:eastAsia="zh-CN"/>
        </w:rPr>
        <w:t>2</w:t>
      </w:r>
      <w:r>
        <w:rPr>
          <w:rFonts w:hint="eastAsia" w:hAnsi="宋体"/>
          <w:szCs w:val="28"/>
          <w:highlight w:val="none"/>
        </w:rPr>
        <w:t>分，自评得分</w:t>
      </w:r>
      <w:r>
        <w:rPr>
          <w:rFonts w:hint="eastAsia" w:hAnsi="宋体"/>
          <w:szCs w:val="28"/>
          <w:highlight w:val="none"/>
          <w:lang w:val="en-US" w:eastAsia="zh-CN"/>
        </w:rPr>
        <w:t>2</w:t>
      </w:r>
      <w:r>
        <w:rPr>
          <w:rFonts w:hint="eastAsia" w:hAnsi="宋体"/>
          <w:szCs w:val="28"/>
          <w:highlight w:val="none"/>
        </w:rPr>
        <w:t>分，</w:t>
      </w:r>
      <w:r>
        <w:rPr>
          <w:rFonts w:hint="eastAsia" w:hAnsi="宋体"/>
          <w:szCs w:val="28"/>
          <w:highlight w:val="none"/>
          <w:lang w:eastAsia="zh-CN"/>
        </w:rPr>
        <w:t>得分率为</w:t>
      </w:r>
      <w:r>
        <w:rPr>
          <w:rFonts w:hint="eastAsia" w:hAnsi="宋体"/>
          <w:szCs w:val="28"/>
          <w:highlight w:val="none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Ansi="宋体"/>
          <w:szCs w:val="28"/>
          <w:highlight w:val="none"/>
        </w:rPr>
      </w:pPr>
      <w:r>
        <w:rPr>
          <w:rFonts w:hint="eastAsia" w:hAnsi="宋体"/>
          <w:b/>
          <w:bCs/>
          <w:szCs w:val="28"/>
          <w:highlight w:val="none"/>
        </w:rPr>
        <w:t>项目支出预算执行率：</w:t>
      </w:r>
      <w:r>
        <w:rPr>
          <w:rFonts w:hint="eastAsia" w:hAnsi="宋体"/>
          <w:szCs w:val="28"/>
          <w:highlight w:val="none"/>
          <w:lang w:eastAsia="zh-CN"/>
        </w:rPr>
        <w:t>202</w:t>
      </w:r>
      <w:r>
        <w:rPr>
          <w:rFonts w:hint="eastAsia" w:hAnsi="宋体"/>
          <w:szCs w:val="28"/>
          <w:highlight w:val="none"/>
          <w:lang w:val="en-US" w:eastAsia="zh-CN"/>
        </w:rPr>
        <w:t>2</w:t>
      </w:r>
      <w:r>
        <w:rPr>
          <w:rFonts w:hint="eastAsia" w:hAnsi="宋体"/>
          <w:szCs w:val="28"/>
          <w:highlight w:val="none"/>
        </w:rPr>
        <w:t>年度项目支出全年预算数</w:t>
      </w:r>
      <w:r>
        <w:rPr>
          <w:rFonts w:hint="eastAsia" w:hAnsi="宋体"/>
          <w:szCs w:val="28"/>
          <w:highlight w:val="none"/>
          <w:lang w:val="en-US" w:eastAsia="zh-CN"/>
        </w:rPr>
        <w:t>909.41万元，</w:t>
      </w:r>
      <w:r>
        <w:rPr>
          <w:rFonts w:hint="eastAsia" w:hAnsi="宋体"/>
          <w:szCs w:val="28"/>
          <w:highlight w:val="none"/>
        </w:rPr>
        <w:t>实际支出数</w:t>
      </w:r>
      <w:r>
        <w:rPr>
          <w:rFonts w:hint="eastAsia" w:hAnsi="宋体"/>
          <w:szCs w:val="28"/>
          <w:highlight w:val="none"/>
          <w:lang w:eastAsia="zh-CN"/>
        </w:rPr>
        <w:t>为</w:t>
      </w:r>
      <w:r>
        <w:rPr>
          <w:rFonts w:hint="eastAsia" w:hAnsi="宋体"/>
          <w:szCs w:val="28"/>
          <w:highlight w:val="none"/>
          <w:lang w:val="en-US" w:eastAsia="zh-CN"/>
        </w:rPr>
        <w:t>893</w:t>
      </w:r>
      <w:r>
        <w:rPr>
          <w:rFonts w:hint="eastAsia" w:hAnsi="宋体"/>
          <w:szCs w:val="28"/>
          <w:highlight w:val="none"/>
        </w:rPr>
        <w:t>万元，项目支出预算执行率为</w:t>
      </w:r>
      <w:r>
        <w:rPr>
          <w:rFonts w:hint="eastAsia" w:hAnsi="宋体"/>
          <w:szCs w:val="28"/>
          <w:highlight w:val="none"/>
          <w:lang w:val="en-US" w:eastAsia="zh-CN"/>
        </w:rPr>
        <w:t>98.2</w:t>
      </w:r>
      <w:r>
        <w:rPr>
          <w:rFonts w:hint="eastAsia" w:hAnsi="宋体"/>
          <w:szCs w:val="28"/>
          <w:highlight w:val="none"/>
        </w:rPr>
        <w:t>%</w:t>
      </w:r>
      <w:r>
        <w:rPr>
          <w:rFonts w:hint="eastAsia" w:hAnsi="宋体"/>
          <w:szCs w:val="28"/>
          <w:highlight w:val="none"/>
          <w:lang w:eastAsia="zh-CN"/>
        </w:rPr>
        <w:t>。</w:t>
      </w:r>
      <w:r>
        <w:rPr>
          <w:rFonts w:hint="eastAsia" w:hAnsi="宋体"/>
          <w:szCs w:val="28"/>
          <w:highlight w:val="none"/>
        </w:rPr>
        <w:t>该指标分值</w:t>
      </w:r>
      <w:r>
        <w:rPr>
          <w:rFonts w:hint="eastAsia" w:hAnsi="宋体"/>
          <w:szCs w:val="28"/>
          <w:highlight w:val="none"/>
          <w:lang w:val="en-US" w:eastAsia="zh-CN"/>
        </w:rPr>
        <w:t>2</w:t>
      </w:r>
      <w:r>
        <w:rPr>
          <w:rFonts w:hint="eastAsia" w:hAnsi="宋体"/>
          <w:szCs w:val="28"/>
          <w:highlight w:val="none"/>
        </w:rPr>
        <w:t>分，自评得分</w:t>
      </w:r>
      <w:r>
        <w:rPr>
          <w:rFonts w:hint="eastAsia" w:hAnsi="宋体"/>
          <w:szCs w:val="28"/>
          <w:highlight w:val="none"/>
          <w:lang w:val="en-US" w:eastAsia="zh-CN"/>
        </w:rPr>
        <w:t>2</w:t>
      </w:r>
      <w:r>
        <w:rPr>
          <w:rFonts w:hint="eastAsia" w:hAnsi="宋体"/>
          <w:szCs w:val="28"/>
          <w:highlight w:val="none"/>
        </w:rPr>
        <w:t>分，</w:t>
      </w:r>
      <w:r>
        <w:rPr>
          <w:rFonts w:hint="eastAsia" w:hAnsi="宋体"/>
          <w:szCs w:val="28"/>
          <w:highlight w:val="none"/>
          <w:lang w:eastAsia="zh-CN"/>
        </w:rPr>
        <w:t>得分率为</w:t>
      </w:r>
      <w:r>
        <w:rPr>
          <w:rFonts w:hint="eastAsia" w:hAnsi="宋体"/>
          <w:szCs w:val="28"/>
          <w:highlight w:val="none"/>
          <w:lang w:val="en-US" w:eastAsia="zh-CN"/>
        </w:rPr>
        <w:t>100</w:t>
      </w:r>
      <w:r>
        <w:rPr>
          <w:rFonts w:hint="eastAsia" w:hAnsi="宋体"/>
          <w:szCs w:val="28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szCs w:val="28"/>
          <w:highlight w:val="none"/>
        </w:rPr>
      </w:pPr>
      <w:r>
        <w:rPr>
          <w:rFonts w:hint="eastAsia" w:hAnsi="宋体"/>
          <w:b/>
          <w:bCs/>
          <w:szCs w:val="28"/>
          <w:highlight w:val="none"/>
        </w:rPr>
        <w:t>“三公经费”控制率：</w:t>
      </w:r>
      <w:r>
        <w:rPr>
          <w:rFonts w:hint="eastAsia" w:hAnsi="宋体"/>
          <w:b w:val="0"/>
          <w:bCs w:val="0"/>
          <w:szCs w:val="28"/>
          <w:highlight w:val="none"/>
          <w:lang w:val="en-US" w:eastAsia="zh-CN"/>
        </w:rPr>
        <w:t>2022年</w:t>
      </w:r>
      <w:r>
        <w:rPr>
          <w:rFonts w:hint="eastAsia" w:hAnsi="宋体"/>
          <w:szCs w:val="28"/>
          <w:highlight w:val="none"/>
        </w:rPr>
        <w:t>“三公经费”</w:t>
      </w:r>
      <w:r>
        <w:rPr>
          <w:rFonts w:hint="eastAsia" w:hAnsi="宋体"/>
          <w:szCs w:val="28"/>
          <w:highlight w:val="none"/>
          <w:lang w:val="en-US" w:eastAsia="zh-CN"/>
        </w:rPr>
        <w:t>全年预算数和实际支出数均为34.25万元，</w:t>
      </w:r>
      <w:r>
        <w:rPr>
          <w:rFonts w:hint="eastAsia" w:hAnsi="宋体"/>
          <w:szCs w:val="28"/>
          <w:highlight w:val="none"/>
        </w:rPr>
        <w:t>“三公经费”控制率为</w:t>
      </w:r>
      <w:r>
        <w:rPr>
          <w:rFonts w:hint="eastAsia" w:hAnsi="宋体"/>
          <w:szCs w:val="28"/>
          <w:highlight w:val="none"/>
          <w:lang w:val="en-US" w:eastAsia="zh-CN"/>
        </w:rPr>
        <w:t>100</w:t>
      </w:r>
      <w:r>
        <w:rPr>
          <w:rFonts w:hint="eastAsia" w:hAnsi="宋体"/>
          <w:szCs w:val="28"/>
          <w:highlight w:val="none"/>
        </w:rPr>
        <w:t>%</w:t>
      </w:r>
      <w:r>
        <w:rPr>
          <w:rFonts w:hint="eastAsia" w:hAnsi="宋体"/>
          <w:szCs w:val="28"/>
          <w:highlight w:val="none"/>
          <w:lang w:eastAsia="zh-CN"/>
        </w:rPr>
        <w:t>。</w:t>
      </w:r>
      <w:r>
        <w:rPr>
          <w:rFonts w:hint="eastAsia" w:hAnsi="宋体"/>
          <w:szCs w:val="28"/>
          <w:highlight w:val="none"/>
        </w:rPr>
        <w:t>该指标分值</w:t>
      </w:r>
      <w:r>
        <w:rPr>
          <w:rFonts w:hint="eastAsia" w:hAnsi="宋体"/>
          <w:szCs w:val="28"/>
          <w:highlight w:val="none"/>
          <w:lang w:val="en-US" w:eastAsia="zh-CN"/>
        </w:rPr>
        <w:t>2</w:t>
      </w:r>
      <w:r>
        <w:rPr>
          <w:rFonts w:hint="eastAsia" w:hAnsi="宋体"/>
          <w:szCs w:val="28"/>
          <w:highlight w:val="none"/>
        </w:rPr>
        <w:t>分，自评得分</w:t>
      </w:r>
      <w:r>
        <w:rPr>
          <w:rFonts w:hint="eastAsia" w:hAnsi="宋体"/>
          <w:szCs w:val="28"/>
          <w:highlight w:val="none"/>
          <w:lang w:val="en-US" w:eastAsia="zh-CN"/>
        </w:rPr>
        <w:t>2</w:t>
      </w:r>
      <w:r>
        <w:rPr>
          <w:rFonts w:hint="eastAsia" w:hAnsi="宋体"/>
          <w:szCs w:val="28"/>
          <w:highlight w:val="none"/>
        </w:rPr>
        <w:t>分，</w:t>
      </w:r>
      <w:r>
        <w:rPr>
          <w:rFonts w:hint="eastAsia" w:hAnsi="宋体"/>
          <w:szCs w:val="28"/>
          <w:highlight w:val="none"/>
          <w:lang w:eastAsia="zh-CN"/>
        </w:rPr>
        <w:t>得分率为</w:t>
      </w:r>
      <w:r>
        <w:rPr>
          <w:rFonts w:hint="eastAsia" w:hAnsi="宋体"/>
          <w:szCs w:val="28"/>
          <w:highlight w:val="none"/>
          <w:lang w:val="en-US" w:eastAsia="zh-CN"/>
        </w:rPr>
        <w:t>100</w:t>
      </w:r>
      <w:r>
        <w:rPr>
          <w:rFonts w:hint="eastAsia" w:hAnsi="宋体"/>
          <w:szCs w:val="28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</w:pPr>
      <w:r>
        <w:rPr>
          <w:rFonts w:hint="eastAsia" w:hAnsi="宋体"/>
          <w:b/>
          <w:bCs/>
          <w:szCs w:val="28"/>
        </w:rPr>
        <w:t>结转结余变动率：</w:t>
      </w:r>
      <w:r>
        <w:rPr>
          <w:rFonts w:hint="eastAsia" w:hAnsi="宋体"/>
          <w:szCs w:val="28"/>
          <w:highlight w:val="none"/>
          <w:lang w:eastAsia="zh-CN"/>
        </w:rPr>
        <w:t>我院</w:t>
      </w:r>
      <w:r>
        <w:rPr>
          <w:rFonts w:hint="eastAsia" w:hAnsi="宋体"/>
          <w:szCs w:val="28"/>
          <w:highlight w:val="none"/>
        </w:rPr>
        <w:t>2021年结转结余资金752.43万元，2022年结转结余资金89.65万元，结转结余变动率</w:t>
      </w:r>
      <w:r>
        <w:rPr>
          <w:rFonts w:hint="eastAsia" w:hAnsi="宋体"/>
          <w:szCs w:val="28"/>
          <w:highlight w:val="none"/>
          <w:lang w:val="en-US" w:eastAsia="zh-CN"/>
        </w:rPr>
        <w:t>-</w:t>
      </w:r>
      <w:r>
        <w:rPr>
          <w:rFonts w:hint="eastAsia" w:hAnsi="宋体"/>
          <w:szCs w:val="28"/>
          <w:highlight w:val="none"/>
        </w:rPr>
        <w:t>82.6%。</w:t>
      </w:r>
      <w:r>
        <w:rPr>
          <w:rFonts w:hint="eastAsia" w:hAnsi="宋体"/>
          <w:szCs w:val="28"/>
        </w:rPr>
        <w:t>该指标分值</w:t>
      </w:r>
      <w:r>
        <w:rPr>
          <w:rFonts w:hint="eastAsia" w:hAnsi="宋体"/>
          <w:szCs w:val="28"/>
          <w:lang w:val="en-US" w:eastAsia="zh-CN"/>
        </w:rPr>
        <w:t>2</w:t>
      </w:r>
      <w:r>
        <w:rPr>
          <w:rFonts w:hint="eastAsia" w:hAnsi="宋体"/>
          <w:szCs w:val="28"/>
        </w:rPr>
        <w:t>分，自评得分</w:t>
      </w:r>
      <w:r>
        <w:rPr>
          <w:rFonts w:hint="eastAsia" w:hAnsi="宋体"/>
          <w:szCs w:val="28"/>
          <w:lang w:val="en-US" w:eastAsia="zh-CN"/>
        </w:rPr>
        <w:t>2</w:t>
      </w:r>
      <w:r>
        <w:rPr>
          <w:rFonts w:hint="eastAsia" w:hAnsi="宋体"/>
          <w:szCs w:val="28"/>
        </w:rPr>
        <w:t>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</w:rPr>
        <w:t>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Ansi="宋体"/>
          <w:szCs w:val="28"/>
          <w:highlight w:val="none"/>
        </w:rPr>
      </w:pPr>
      <w:r>
        <w:rPr>
          <w:rFonts w:hint="eastAsia" w:hAnsi="宋体"/>
          <w:b/>
          <w:bCs/>
          <w:szCs w:val="28"/>
        </w:rPr>
        <w:t>财务管理制度健全性：</w:t>
      </w:r>
      <w:r>
        <w:rPr>
          <w:rFonts w:hint="eastAsia" w:hAnsi="宋体"/>
          <w:szCs w:val="28"/>
        </w:rPr>
        <w:t>我院根据《陇西县人民法院财务经费管理规定》进行财务管理，经费收支管理以及票据管理等事项有完备的审批流程和管控手续，在预算执行、事项支出、会计核算以及重大事项支出程序等方面不存在不规范现象，财务管理制度内容完备，具备可操作性。该指标分值</w:t>
      </w:r>
      <w:r>
        <w:rPr>
          <w:rFonts w:hint="eastAsia" w:hAnsi="宋体"/>
          <w:szCs w:val="28"/>
          <w:lang w:val="en-US" w:eastAsia="zh-CN"/>
        </w:rPr>
        <w:t>2</w:t>
      </w:r>
      <w:r>
        <w:rPr>
          <w:rFonts w:hint="eastAsia" w:hAnsi="宋体"/>
          <w:szCs w:val="28"/>
        </w:rPr>
        <w:t>分，自评得分</w:t>
      </w:r>
      <w:r>
        <w:rPr>
          <w:rFonts w:hint="eastAsia" w:hAnsi="宋体"/>
          <w:szCs w:val="28"/>
          <w:highlight w:val="none"/>
          <w:lang w:val="en-US" w:eastAsia="zh-CN"/>
        </w:rPr>
        <w:t>2</w:t>
      </w:r>
      <w:r>
        <w:rPr>
          <w:rFonts w:hint="eastAsia" w:hAnsi="宋体"/>
          <w:szCs w:val="28"/>
          <w:highlight w:val="none"/>
        </w:rPr>
        <w:t>分，</w:t>
      </w:r>
      <w:r>
        <w:rPr>
          <w:rFonts w:hint="eastAsia" w:hAnsi="宋体"/>
          <w:szCs w:val="28"/>
          <w:highlight w:val="none"/>
          <w:lang w:eastAsia="zh-CN"/>
        </w:rPr>
        <w:t>得分率为</w:t>
      </w:r>
      <w:r>
        <w:rPr>
          <w:rFonts w:hint="eastAsia" w:hAnsi="宋体"/>
          <w:szCs w:val="28"/>
          <w:highlight w:val="none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Ansi="宋体"/>
          <w:szCs w:val="28"/>
        </w:rPr>
      </w:pPr>
      <w:r>
        <w:rPr>
          <w:rFonts w:hint="eastAsia" w:hAnsi="宋体"/>
          <w:b/>
          <w:bCs/>
          <w:szCs w:val="28"/>
          <w:highlight w:val="none"/>
        </w:rPr>
        <w:t>资金使用规范性：</w:t>
      </w:r>
      <w:r>
        <w:rPr>
          <w:rFonts w:hint="eastAsia" w:hAnsi="宋体"/>
          <w:szCs w:val="28"/>
          <w:highlight w:val="none"/>
        </w:rPr>
        <w:t>我院资金支出总体上审批程序合规、手续齐全，支出内容</w:t>
      </w:r>
      <w:r>
        <w:rPr>
          <w:rFonts w:hint="eastAsia" w:hAnsi="宋体"/>
          <w:szCs w:val="28"/>
        </w:rPr>
        <w:t>符合省财政预算批复规定的用途，严格使用公务卡报销，有效提高了财务资金使用的合理性和规范性,防止了国有资金流失</w:t>
      </w:r>
      <w:r>
        <w:rPr>
          <w:rFonts w:hint="eastAsia" w:hAnsi="宋体"/>
          <w:szCs w:val="28"/>
          <w:lang w:eastAsia="zh-CN"/>
        </w:rPr>
        <w:t>。</w:t>
      </w:r>
      <w:r>
        <w:rPr>
          <w:rFonts w:hint="eastAsia" w:hAnsi="宋体"/>
          <w:szCs w:val="28"/>
        </w:rPr>
        <w:t>该指标分值</w:t>
      </w:r>
      <w:r>
        <w:rPr>
          <w:rFonts w:hint="eastAsia" w:hAnsi="宋体"/>
          <w:szCs w:val="28"/>
          <w:lang w:val="en-US" w:eastAsia="zh-CN"/>
        </w:rPr>
        <w:t>2</w:t>
      </w:r>
      <w:r>
        <w:rPr>
          <w:rFonts w:hint="eastAsia" w:hAnsi="宋体"/>
          <w:szCs w:val="28"/>
        </w:rPr>
        <w:t>分，自评得分</w:t>
      </w:r>
      <w:r>
        <w:rPr>
          <w:rFonts w:hint="eastAsia" w:hAnsi="宋体"/>
          <w:szCs w:val="28"/>
          <w:lang w:val="en-US" w:eastAsia="zh-CN"/>
        </w:rPr>
        <w:t>2</w:t>
      </w:r>
      <w:r>
        <w:rPr>
          <w:rFonts w:hint="eastAsia" w:hAnsi="宋体"/>
          <w:szCs w:val="28"/>
        </w:rPr>
        <w:t>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Ansi="宋体"/>
          <w:szCs w:val="28"/>
        </w:rPr>
      </w:pPr>
      <w:r>
        <w:rPr>
          <w:rFonts w:hint="eastAsia" w:hAnsi="宋体"/>
          <w:b/>
          <w:bCs/>
          <w:szCs w:val="28"/>
        </w:rPr>
        <w:t>政府采购规范性：</w:t>
      </w:r>
      <w:r>
        <w:rPr>
          <w:rFonts w:hint="eastAsia" w:hAnsi="宋体"/>
          <w:szCs w:val="28"/>
        </w:rPr>
        <w:t>我院采购实际执行情况与采购计划安排无差异。采购事项严格执行相关标准，采购业务符合政府采购相关规定。</w:t>
      </w:r>
      <w:r>
        <w:rPr>
          <w:rFonts w:hint="eastAsia" w:hAnsi="宋体"/>
          <w:szCs w:val="28"/>
          <w:lang w:val="en-US" w:eastAsia="zh-CN"/>
        </w:rPr>
        <w:t>该</w:t>
      </w:r>
      <w:r>
        <w:rPr>
          <w:rFonts w:hint="eastAsia" w:hAnsi="宋体"/>
          <w:szCs w:val="28"/>
        </w:rPr>
        <w:t>指标分值</w:t>
      </w:r>
      <w:r>
        <w:rPr>
          <w:rFonts w:hint="eastAsia" w:hAnsi="宋体"/>
          <w:szCs w:val="28"/>
          <w:lang w:val="en-US" w:eastAsia="zh-CN"/>
        </w:rPr>
        <w:t>2</w:t>
      </w:r>
      <w:r>
        <w:rPr>
          <w:rFonts w:hint="eastAsia" w:hAnsi="宋体"/>
          <w:szCs w:val="28"/>
        </w:rPr>
        <w:t>，自评得分</w:t>
      </w:r>
      <w:r>
        <w:rPr>
          <w:rFonts w:hint="eastAsia" w:hAnsi="宋体"/>
          <w:szCs w:val="28"/>
          <w:lang w:val="en-US" w:eastAsia="zh-CN"/>
        </w:rPr>
        <w:t>2</w:t>
      </w:r>
      <w:r>
        <w:rPr>
          <w:rFonts w:hint="eastAsia" w:hAnsi="宋体"/>
          <w:szCs w:val="28"/>
        </w:rPr>
        <w:t>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Ansi="宋体"/>
          <w:szCs w:val="28"/>
        </w:rPr>
      </w:pPr>
      <w:r>
        <w:rPr>
          <w:rFonts w:hint="eastAsia" w:hAnsi="宋体"/>
          <w:b/>
          <w:bCs/>
          <w:szCs w:val="28"/>
        </w:rPr>
        <w:t>资产管理规范性：</w:t>
      </w:r>
      <w:r>
        <w:rPr>
          <w:rFonts w:hint="eastAsia" w:hAnsi="宋体"/>
          <w:szCs w:val="28"/>
          <w:lang w:eastAsia="zh-CN"/>
        </w:rPr>
        <w:t>202</w:t>
      </w:r>
      <w:r>
        <w:rPr>
          <w:rFonts w:hint="eastAsia" w:hAnsi="宋体"/>
          <w:szCs w:val="28"/>
          <w:lang w:val="en-US" w:eastAsia="zh-CN"/>
        </w:rPr>
        <w:t>2</w:t>
      </w:r>
      <w:r>
        <w:rPr>
          <w:rFonts w:hint="eastAsia" w:hAnsi="宋体"/>
          <w:szCs w:val="28"/>
        </w:rPr>
        <w:t>年我院账务和资产卡片数据相符，资产卡片与实物相符，各类资产保存完整、使用合规、配置合理、处置规范，资产处置收入能够及时足额上缴财政</w:t>
      </w:r>
      <w:r>
        <w:rPr>
          <w:rFonts w:hint="eastAsia" w:hAnsi="宋体"/>
          <w:szCs w:val="28"/>
          <w:lang w:eastAsia="zh-CN"/>
        </w:rPr>
        <w:t>，</w:t>
      </w:r>
      <w:r>
        <w:rPr>
          <w:rFonts w:hint="eastAsia" w:hAnsi="宋体"/>
          <w:szCs w:val="28"/>
        </w:rPr>
        <w:t>资产管理符合相关要求。该指标分值</w:t>
      </w:r>
      <w:r>
        <w:rPr>
          <w:rFonts w:hint="eastAsia" w:hAnsi="宋体"/>
          <w:szCs w:val="28"/>
          <w:lang w:val="en-US" w:eastAsia="zh-CN"/>
        </w:rPr>
        <w:t>2</w:t>
      </w:r>
      <w:r>
        <w:rPr>
          <w:rFonts w:hint="eastAsia" w:hAnsi="宋体"/>
          <w:szCs w:val="28"/>
        </w:rPr>
        <w:t>分，自评得分</w:t>
      </w:r>
      <w:r>
        <w:rPr>
          <w:rFonts w:hint="eastAsia" w:hAnsi="宋体"/>
          <w:szCs w:val="28"/>
          <w:lang w:val="en-US" w:eastAsia="zh-CN"/>
        </w:rPr>
        <w:t>2</w:t>
      </w:r>
      <w:r>
        <w:rPr>
          <w:rFonts w:hint="eastAsia" w:hAnsi="宋体"/>
          <w:szCs w:val="28"/>
        </w:rPr>
        <w:t>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Ansi="宋体"/>
          <w:szCs w:val="28"/>
        </w:rPr>
      </w:pPr>
      <w:r>
        <w:rPr>
          <w:rFonts w:hint="eastAsia" w:hAnsi="宋体"/>
          <w:b/>
          <w:bCs/>
          <w:szCs w:val="28"/>
        </w:rPr>
        <w:t>在职人员控制率：</w:t>
      </w:r>
      <w:r>
        <w:rPr>
          <w:rFonts w:hint="eastAsia" w:hAnsi="宋体"/>
          <w:szCs w:val="28"/>
        </w:rPr>
        <w:t>我院人员管理规范，</w:t>
      </w:r>
      <w:r>
        <w:rPr>
          <w:rFonts w:hint="eastAsia" w:hAnsi="宋体"/>
          <w:szCs w:val="28"/>
          <w:lang w:eastAsia="zh-CN"/>
        </w:rPr>
        <w:t>部门</w:t>
      </w:r>
      <w:r>
        <w:rPr>
          <w:rFonts w:hint="eastAsia" w:hAnsi="宋体"/>
          <w:szCs w:val="28"/>
        </w:rPr>
        <w:t>整体的财政供养人员规模得到有效控制</w:t>
      </w:r>
      <w:r>
        <w:rPr>
          <w:rFonts w:hint="eastAsia" w:hAnsi="宋体"/>
          <w:szCs w:val="28"/>
          <w:lang w:eastAsia="zh-CN"/>
        </w:rPr>
        <w:t>，</w:t>
      </w:r>
      <w:r>
        <w:rPr>
          <w:rFonts w:hint="eastAsia" w:hAnsi="宋体"/>
          <w:szCs w:val="28"/>
          <w:lang w:val="en-US" w:eastAsia="zh-CN"/>
        </w:rPr>
        <w:t>编制人数92人，在职人员88人，在职人员控制率95.65%</w:t>
      </w:r>
      <w:r>
        <w:rPr>
          <w:rFonts w:hint="eastAsia" w:hAnsi="宋体"/>
          <w:szCs w:val="28"/>
          <w:lang w:eastAsia="zh-CN"/>
        </w:rPr>
        <w:t>。</w:t>
      </w:r>
      <w:r>
        <w:rPr>
          <w:rFonts w:hint="eastAsia" w:hAnsi="宋体"/>
          <w:szCs w:val="28"/>
        </w:rPr>
        <w:t>该指标分值</w:t>
      </w:r>
      <w:r>
        <w:rPr>
          <w:rFonts w:hint="eastAsia" w:hAnsi="宋体"/>
          <w:szCs w:val="28"/>
          <w:lang w:eastAsia="zh-CN"/>
        </w:rPr>
        <w:t>2</w:t>
      </w:r>
      <w:r>
        <w:rPr>
          <w:rFonts w:hint="eastAsia" w:hAnsi="宋体"/>
          <w:szCs w:val="28"/>
        </w:rPr>
        <w:t>分，自评得分</w:t>
      </w:r>
      <w:r>
        <w:rPr>
          <w:rFonts w:hint="eastAsia" w:hAnsi="宋体"/>
          <w:szCs w:val="28"/>
          <w:lang w:eastAsia="zh-CN"/>
        </w:rPr>
        <w:t>2</w:t>
      </w:r>
      <w:r>
        <w:rPr>
          <w:rFonts w:hint="eastAsia" w:hAnsi="宋体"/>
          <w:szCs w:val="28"/>
        </w:rPr>
        <w:t>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szCs w:val="28"/>
        </w:rPr>
      </w:pPr>
      <w:r>
        <w:rPr>
          <w:rFonts w:hint="eastAsia" w:hAnsi="宋体"/>
          <w:b/>
          <w:bCs/>
          <w:szCs w:val="28"/>
        </w:rPr>
        <w:t>重点工作管理制度健全性：</w:t>
      </w:r>
      <w:r>
        <w:rPr>
          <w:rFonts w:hint="eastAsia" w:hAnsi="宋体"/>
          <w:szCs w:val="28"/>
        </w:rPr>
        <w:t>我院针对重点工作，修订并完善了相关案件审判制度，制度合法、合规、完整，并且能够有效执行和指导重点工作的有效推进和实施。</w:t>
      </w:r>
      <w:r>
        <w:rPr>
          <w:rFonts w:hint="eastAsia" w:hAnsi="宋体"/>
          <w:szCs w:val="28"/>
          <w:lang w:val="en-US" w:eastAsia="zh-CN"/>
        </w:rPr>
        <w:t>该</w:t>
      </w:r>
      <w:r>
        <w:rPr>
          <w:rFonts w:hint="eastAsia" w:hAnsi="宋体"/>
          <w:szCs w:val="28"/>
        </w:rPr>
        <w:t>指标分值2分，自评得分2分，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</w:rPr>
        <w:t>100%。</w:t>
      </w:r>
    </w:p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default"/>
          <w:lang w:val="en-US" w:eastAsia="zh-CN"/>
        </w:rPr>
      </w:pPr>
      <w:bookmarkStart w:id="48" w:name="_Toc40046032"/>
      <w:r>
        <w:rPr>
          <w:rFonts w:hint="eastAsia"/>
          <w:lang w:val="en-US" w:eastAsia="zh-CN"/>
        </w:rPr>
        <w:t>3.</w:t>
      </w:r>
      <w:r>
        <w:rPr>
          <w:rFonts w:hint="eastAsia"/>
        </w:rPr>
        <w:t>履职效果</w:t>
      </w:r>
      <w:bookmarkEnd w:id="48"/>
      <w:r>
        <w:rPr>
          <w:rFonts w:hint="eastAsia"/>
          <w:lang w:val="en-US" w:eastAsia="zh-CN"/>
        </w:rPr>
        <w:t>目标完成情况分析</w:t>
      </w:r>
    </w:p>
    <w:p>
      <w:pPr>
        <w:rPr>
          <w:rFonts w:ascii="仿宋_GB2312"/>
          <w:highlight w:val="none"/>
        </w:rPr>
      </w:pPr>
      <w:r>
        <w:rPr>
          <w:rFonts w:hint="eastAsia"/>
          <w:highlight w:val="none"/>
        </w:rPr>
        <w:t>履职效果指标包括部门履职</w:t>
      </w:r>
      <w:r>
        <w:rPr>
          <w:rFonts w:hint="eastAsia"/>
          <w:highlight w:val="none"/>
          <w:lang w:val="en-US" w:eastAsia="zh-CN"/>
        </w:rPr>
        <w:t>目标</w:t>
      </w:r>
      <w:r>
        <w:rPr>
          <w:rFonts w:hint="eastAsia"/>
          <w:highlight w:val="none"/>
        </w:rPr>
        <w:t>、</w:t>
      </w:r>
      <w:r>
        <w:rPr>
          <w:rFonts w:hint="eastAsia"/>
          <w:highlight w:val="none"/>
          <w:lang w:val="en-US" w:eastAsia="zh-CN"/>
        </w:rPr>
        <w:t>部门效果及</w:t>
      </w:r>
      <w:r>
        <w:rPr>
          <w:rFonts w:hint="eastAsia"/>
          <w:highlight w:val="none"/>
        </w:rPr>
        <w:t>社会影响</w:t>
      </w:r>
      <w:r>
        <w:rPr>
          <w:rFonts w:hint="eastAsia"/>
          <w:highlight w:val="none"/>
          <w:lang w:val="en-US" w:eastAsia="zh-CN"/>
        </w:rPr>
        <w:t>三</w:t>
      </w:r>
      <w:r>
        <w:rPr>
          <w:rFonts w:hint="eastAsia"/>
          <w:highlight w:val="none"/>
        </w:rPr>
        <w:t>个二级指标，下设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个三级指标。履职效果指标分值</w:t>
      </w:r>
      <w:r>
        <w:rPr>
          <w:rFonts w:hint="eastAsia"/>
          <w:highlight w:val="none"/>
          <w:lang w:val="en-US" w:eastAsia="zh-CN"/>
        </w:rPr>
        <w:t>50</w:t>
      </w:r>
      <w:r>
        <w:rPr>
          <w:rFonts w:hint="eastAsia"/>
          <w:highlight w:val="none"/>
        </w:rPr>
        <w:t>分，自评</w:t>
      </w:r>
      <w:r>
        <w:rPr>
          <w:highlight w:val="none"/>
        </w:rPr>
        <w:t>得</w:t>
      </w:r>
      <w:r>
        <w:rPr>
          <w:rFonts w:hint="eastAsia"/>
          <w:highlight w:val="none"/>
        </w:rPr>
        <w:t>分</w:t>
      </w:r>
      <w:r>
        <w:rPr>
          <w:rFonts w:hint="eastAsia"/>
          <w:highlight w:val="none"/>
          <w:lang w:val="en-US" w:eastAsia="zh-CN"/>
        </w:rPr>
        <w:t>45.43</w:t>
      </w:r>
      <w:r>
        <w:rPr>
          <w:rFonts w:hint="eastAsia"/>
          <w:highlight w:val="none"/>
        </w:rPr>
        <w:t>分，</w:t>
      </w:r>
      <w:r>
        <w:rPr>
          <w:rFonts w:hint="eastAsia"/>
          <w:highlight w:val="none"/>
          <w:lang w:eastAsia="zh-CN"/>
        </w:rPr>
        <w:t>得分率为</w:t>
      </w:r>
      <w:r>
        <w:rPr>
          <w:rFonts w:hint="eastAsia"/>
          <w:highlight w:val="none"/>
          <w:lang w:val="en-US" w:eastAsia="zh-CN"/>
        </w:rPr>
        <w:t>90.86</w:t>
      </w:r>
      <w:r>
        <w:rPr>
          <w:highlight w:val="none"/>
        </w:rPr>
        <w:t>%</w:t>
      </w:r>
      <w:r>
        <w:rPr>
          <w:rFonts w:hint="eastAsia"/>
          <w:highlight w:val="none"/>
        </w:rPr>
        <w:t>。</w:t>
      </w:r>
    </w:p>
    <w:tbl>
      <w:tblPr>
        <w:tblStyle w:val="23"/>
        <w:tblW w:w="903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1970"/>
        <w:gridCol w:w="1858"/>
        <w:gridCol w:w="241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1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70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1858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2410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hAnsi="宋体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得分率为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部门履职指标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16.67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16.67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部门效果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16.67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72.59%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社会影响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16.66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16.66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1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70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58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45.43</w:t>
            </w:r>
          </w:p>
        </w:tc>
        <w:tc>
          <w:tcPr>
            <w:tcW w:w="2410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90.86%</w:t>
            </w:r>
          </w:p>
        </w:tc>
      </w:tr>
    </w:tbl>
    <w:p>
      <w:pPr>
        <w:ind w:firstLine="562"/>
        <w:rPr>
          <w:rFonts w:hint="eastAsia"/>
          <w:b/>
          <w:bCs/>
        </w:rPr>
      </w:pPr>
      <w:r>
        <w:rPr>
          <w:rFonts w:hint="eastAsia"/>
          <w:b/>
          <w:bCs/>
        </w:rPr>
        <w:t>（1）部门履职目标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highlight w:val="none"/>
        </w:rPr>
        <w:t>部门履职指标分值</w:t>
      </w:r>
      <w:r>
        <w:rPr>
          <w:rFonts w:hint="eastAsia" w:cs="仿宋_GB2312"/>
          <w:highlight w:val="none"/>
          <w:lang w:val="en-US" w:eastAsia="zh-CN"/>
        </w:rPr>
        <w:t>16.67</w:t>
      </w:r>
      <w:r>
        <w:rPr>
          <w:rFonts w:hint="eastAsia" w:ascii="仿宋_GB2312" w:hAnsi="仿宋_GB2312" w:eastAsia="仿宋_GB2312" w:cs="仿宋_GB2312"/>
          <w:highlight w:val="none"/>
        </w:rPr>
        <w:t>分，自评得分</w:t>
      </w:r>
      <w:r>
        <w:rPr>
          <w:rFonts w:hint="eastAsia" w:cs="仿宋_GB2312"/>
          <w:highlight w:val="none"/>
          <w:lang w:val="en-US" w:eastAsia="zh-CN"/>
        </w:rPr>
        <w:t>16.67</w:t>
      </w:r>
      <w:r>
        <w:rPr>
          <w:rFonts w:hint="eastAsia" w:ascii="仿宋_GB2312" w:hAnsi="仿宋_GB2312" w:eastAsia="仿宋_GB2312" w:cs="仿宋_GB2312"/>
          <w:highlight w:val="none"/>
        </w:rPr>
        <w:t>分，</w:t>
      </w:r>
      <w:r>
        <w:rPr>
          <w:rFonts w:hint="eastAsia" w:cs="仿宋_GB2312"/>
          <w:highlight w:val="none"/>
          <w:lang w:eastAsia="zh-CN"/>
        </w:rPr>
        <w:t>得分率为</w:t>
      </w:r>
      <w:r>
        <w:rPr>
          <w:rFonts w:hint="eastAsia" w:cs="仿宋_GB231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刑事案件办结率（%）: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坚持宽严相济刑事政策，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审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highlight w:val="none"/>
          <w:lang w:val="en-US" w:eastAsia="zh-CN"/>
        </w:rPr>
        <w:t>结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highlight w:val="none"/>
        </w:rPr>
        <w:t>刑事案件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197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件2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9人，法定审限内结案率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99.35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%</w:t>
      </w:r>
      <w:r>
        <w:rPr>
          <w:rFonts w:hint="eastAsia" w:cs="仿宋_GB2312"/>
          <w:spacing w:val="0"/>
          <w:sz w:val="28"/>
          <w:szCs w:val="28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Cs w:val="28"/>
        </w:rPr>
        <w:t>该指标分值</w:t>
      </w:r>
      <w:r>
        <w:rPr>
          <w:rFonts w:hint="eastAsia" w:cs="仿宋_GB2312"/>
          <w:b w:val="0"/>
          <w:bCs w:val="0"/>
          <w:szCs w:val="28"/>
          <w:lang w:val="en-US" w:eastAsia="zh-CN"/>
        </w:rPr>
        <w:t>16.67</w:t>
      </w:r>
      <w:r>
        <w:rPr>
          <w:rFonts w:hint="eastAsia" w:ascii="仿宋_GB2312" w:hAnsi="仿宋_GB2312" w:eastAsia="仿宋_GB2312" w:cs="仿宋_GB2312"/>
          <w:b w:val="0"/>
          <w:bCs w:val="0"/>
          <w:szCs w:val="28"/>
        </w:rPr>
        <w:t>分，自评得分</w:t>
      </w:r>
      <w:r>
        <w:rPr>
          <w:rFonts w:hint="eastAsia" w:cs="仿宋_GB2312"/>
          <w:b w:val="0"/>
          <w:bCs w:val="0"/>
          <w:szCs w:val="28"/>
          <w:lang w:val="en-US" w:eastAsia="zh-CN"/>
        </w:rPr>
        <w:t>16.67</w:t>
      </w:r>
      <w:r>
        <w:rPr>
          <w:rFonts w:hint="eastAsia" w:ascii="仿宋_GB2312" w:hAnsi="仿宋_GB2312" w:eastAsia="仿宋_GB2312" w:cs="仿宋_GB2312"/>
          <w:b w:val="0"/>
          <w:bCs w:val="0"/>
          <w:szCs w:val="28"/>
        </w:rPr>
        <w:t>分，</w:t>
      </w:r>
      <w:r>
        <w:rPr>
          <w:rFonts w:hint="eastAsia" w:cs="仿宋_GB2312"/>
          <w:b w:val="0"/>
          <w:bCs w:val="0"/>
          <w:szCs w:val="28"/>
          <w:lang w:eastAsia="zh-CN"/>
        </w:rPr>
        <w:t>得分率为</w:t>
      </w:r>
      <w:r>
        <w:rPr>
          <w:rFonts w:hint="eastAsia" w:ascii="仿宋_GB2312" w:hAnsi="仿宋_GB2312" w:eastAsia="仿宋_GB2312" w:cs="仿宋_GB2312"/>
          <w:b w:val="0"/>
          <w:bCs w:val="0"/>
          <w:szCs w:val="28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b w:val="0"/>
          <w:bCs w:val="0"/>
          <w:szCs w:val="28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outlineLvl w:val="3"/>
        <w:rPr>
          <w:rFonts w:hint="eastAsia" w:hAnsi="宋体"/>
          <w:szCs w:val="28"/>
        </w:rPr>
      </w:pPr>
      <w:r>
        <w:rPr>
          <w:rFonts w:hint="eastAsia" w:hAnsi="宋体"/>
          <w:b/>
          <w:bCs/>
          <w:szCs w:val="28"/>
        </w:rPr>
        <w:t>（2）部门效果目标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/>
        <w:textAlignment w:val="auto"/>
        <w:rPr>
          <w:rFonts w:hint="eastAsia" w:ascii="仿宋_GB2312" w:hAnsi="仿宋_GB2312" w:eastAsia="仿宋_GB2312" w:cs="仿宋_GB2312"/>
          <w:b/>
          <w:bCs/>
          <w:spacing w:val="4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部门效果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指标分值</w:t>
      </w:r>
      <w:r>
        <w:rPr>
          <w:rFonts w:hint="eastAsia" w:cs="仿宋_GB2312"/>
          <w:sz w:val="28"/>
          <w:szCs w:val="28"/>
          <w:highlight w:val="none"/>
          <w:lang w:val="en-US" w:eastAsia="zh-CN"/>
        </w:rPr>
        <w:t>16.67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分，自评得分</w:t>
      </w:r>
      <w:r>
        <w:rPr>
          <w:rFonts w:hint="eastAsia" w:cs="仿宋_GB2312"/>
          <w:sz w:val="28"/>
          <w:szCs w:val="28"/>
          <w:highlight w:val="none"/>
          <w:lang w:val="en-US" w:eastAsia="zh-CN"/>
        </w:rPr>
        <w:t>12.1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分，</w:t>
      </w:r>
      <w:r>
        <w:rPr>
          <w:rFonts w:hint="eastAsia" w:cs="仿宋_GB2312"/>
          <w:sz w:val="28"/>
          <w:szCs w:val="28"/>
          <w:highlight w:val="none"/>
          <w:lang w:eastAsia="zh-CN"/>
        </w:rPr>
        <w:t>得分率为</w:t>
      </w:r>
      <w:r>
        <w:rPr>
          <w:rFonts w:hint="eastAsia" w:cs="仿宋_GB2312"/>
          <w:sz w:val="28"/>
          <w:szCs w:val="28"/>
          <w:highlight w:val="none"/>
          <w:lang w:val="en-US" w:eastAsia="zh-CN"/>
        </w:rPr>
        <w:t>72.59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民商事案件调撤率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CN"/>
        </w:rPr>
        <w:t>：</w:t>
      </w:r>
      <w:r>
        <w:rPr>
          <w:rFonts w:hint="eastAsia" w:cs="仿宋_GB2312"/>
          <w:b w:val="0"/>
          <w:bCs w:val="0"/>
          <w:sz w:val="28"/>
          <w:szCs w:val="28"/>
          <w:highlight w:val="none"/>
          <w:lang w:val="en-US" w:eastAsia="zh-CN"/>
        </w:rPr>
        <w:t>我院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</w:rPr>
        <w:t>高度重视涉军维权工作，切实维护军人合法权益，妥善化解涉军纠纷6件。坚持将调解工作贯穿于民商事审判的始终，调解、撤诉案件2008件，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</w:rPr>
        <w:t>民商事案件调撤率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43.56%，由</w:t>
      </w:r>
      <w:r>
        <w:rPr>
          <w:rFonts w:hint="eastAsia" w:cs="仿宋_GB2312"/>
          <w:b w:val="0"/>
          <w:bCs w:val="0"/>
          <w:sz w:val="28"/>
          <w:szCs w:val="28"/>
          <w:highlight w:val="none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 xml:space="preserve">年度指标值设置不合理，指标设置偏高，应为“≤”。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highlight w:val="none"/>
        </w:rPr>
        <w:t>该指标分值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highlight w:val="none"/>
          <w:lang w:val="en-US" w:eastAsia="zh-CN"/>
        </w:rPr>
        <w:t>16.67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分，自评得分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12.1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分，</w:t>
      </w:r>
      <w:r>
        <w:rPr>
          <w:rFonts w:hint="eastAsia" w:cs="仿宋_GB2312"/>
          <w:kern w:val="0"/>
          <w:sz w:val="28"/>
          <w:szCs w:val="28"/>
          <w:highlight w:val="none"/>
          <w:lang w:eastAsia="zh-CN"/>
        </w:rPr>
        <w:t>得分率为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72.59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Ansi="宋体"/>
          <w:b/>
          <w:bCs/>
          <w:szCs w:val="28"/>
        </w:rPr>
      </w:pPr>
      <w:r>
        <w:rPr>
          <w:rFonts w:hint="eastAsia" w:hAnsi="宋体"/>
          <w:b/>
          <w:bCs/>
          <w:szCs w:val="28"/>
        </w:rPr>
        <w:t>（3）社会影响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社会影响</w:t>
      </w:r>
      <w:r>
        <w:rPr>
          <w:rFonts w:hint="eastAsia"/>
          <w:sz w:val="28"/>
          <w:szCs w:val="28"/>
          <w:highlight w:val="none"/>
          <w:lang w:val="en-US" w:eastAsia="zh-CN"/>
        </w:rPr>
        <w:t>指标</w:t>
      </w:r>
      <w:r>
        <w:rPr>
          <w:rFonts w:hint="eastAsia"/>
          <w:sz w:val="28"/>
          <w:szCs w:val="28"/>
          <w:highlight w:val="none"/>
        </w:rPr>
        <w:t>分值</w:t>
      </w:r>
      <w:r>
        <w:rPr>
          <w:rFonts w:hint="eastAsia"/>
          <w:sz w:val="28"/>
          <w:szCs w:val="28"/>
          <w:highlight w:val="none"/>
          <w:lang w:val="en-US" w:eastAsia="zh-CN"/>
        </w:rPr>
        <w:t>16.66</w:t>
      </w:r>
      <w:r>
        <w:rPr>
          <w:rFonts w:hint="eastAsia"/>
          <w:sz w:val="28"/>
          <w:szCs w:val="28"/>
          <w:highlight w:val="none"/>
        </w:rPr>
        <w:t>分，自评得分</w:t>
      </w:r>
      <w:r>
        <w:rPr>
          <w:rFonts w:hint="eastAsia"/>
          <w:sz w:val="28"/>
          <w:szCs w:val="28"/>
          <w:highlight w:val="none"/>
          <w:lang w:val="en-US" w:eastAsia="zh-CN"/>
        </w:rPr>
        <w:t>16.66</w:t>
      </w:r>
      <w:r>
        <w:rPr>
          <w:rFonts w:hint="eastAsia"/>
          <w:sz w:val="28"/>
          <w:szCs w:val="28"/>
          <w:highlight w:val="none"/>
        </w:rPr>
        <w:t>分，</w:t>
      </w:r>
      <w:r>
        <w:rPr>
          <w:rFonts w:hint="eastAsia"/>
          <w:sz w:val="28"/>
          <w:szCs w:val="28"/>
          <w:highlight w:val="none"/>
          <w:lang w:eastAsia="zh-CN"/>
        </w:rPr>
        <w:t>得分率为</w:t>
      </w:r>
      <w:r>
        <w:rPr>
          <w:rFonts w:hint="eastAsia"/>
          <w:sz w:val="28"/>
          <w:szCs w:val="28"/>
          <w:highlight w:val="none"/>
          <w:lang w:val="en-US" w:eastAsia="zh-CN"/>
        </w:rPr>
        <w:t>100</w:t>
      </w:r>
      <w:r>
        <w:rPr>
          <w:rFonts w:hint="eastAsia"/>
          <w:sz w:val="28"/>
          <w:szCs w:val="28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单位获奖情况：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2022年我院</w:t>
      </w:r>
      <w:r>
        <w:rPr>
          <w:rFonts w:hint="eastAsia" w:cs="仿宋_GB2312"/>
          <w:b w:val="0"/>
          <w:bCs w:val="0"/>
          <w:sz w:val="28"/>
          <w:szCs w:val="28"/>
          <w:highlight w:val="none"/>
          <w:lang w:val="en-US" w:eastAsia="zh-CN"/>
        </w:rPr>
        <w:t>被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中共陇西县委 陇西县人民政府</w:t>
      </w:r>
      <w:r>
        <w:rPr>
          <w:rFonts w:hint="eastAsia" w:cs="仿宋_GB2312"/>
          <w:b w:val="0"/>
          <w:bCs w:val="0"/>
          <w:sz w:val="28"/>
          <w:szCs w:val="28"/>
          <w:highlight w:val="none"/>
          <w:lang w:val="en-US" w:eastAsia="zh-CN"/>
        </w:rPr>
        <w:t>评为“2021年度平安陇西建设工作先进单位”，综合部门党支部被中共陇西县委组织部、中共陇西县委直属机关工委评为“2021年度县直机关党建工作先进基层党组织”。个人方面，9人被定西市中级人民法院评为“全市法院2021年度优秀庭审三等奖”“全市法院2021年度优秀裁判文书优秀奖”，2人被中共陇西县委评为“基层组织建设及时奖励公务员”以及其他多项奖项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该指标分值</w:t>
      </w:r>
      <w:r>
        <w:rPr>
          <w:rFonts w:hint="eastAsia" w:cs="仿宋_GB2312"/>
          <w:b w:val="0"/>
          <w:bCs w:val="0"/>
          <w:sz w:val="28"/>
          <w:szCs w:val="28"/>
          <w:highlight w:val="none"/>
          <w:lang w:val="en-US" w:eastAsia="zh-CN"/>
        </w:rPr>
        <w:t>16.66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分，</w:t>
      </w:r>
      <w:r>
        <w:rPr>
          <w:rFonts w:hint="eastAsia" w:cs="仿宋_GB2312"/>
          <w:b w:val="0"/>
          <w:bCs w:val="0"/>
          <w:sz w:val="28"/>
          <w:szCs w:val="28"/>
          <w:highlight w:val="none"/>
          <w:lang w:val="en-US" w:eastAsia="zh-CN"/>
        </w:rPr>
        <w:t>自评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得分</w:t>
      </w:r>
      <w:r>
        <w:rPr>
          <w:rFonts w:hint="eastAsia" w:cs="仿宋_GB2312"/>
          <w:b w:val="0"/>
          <w:bCs w:val="0"/>
          <w:sz w:val="28"/>
          <w:szCs w:val="28"/>
          <w:highlight w:val="none"/>
          <w:lang w:val="en-US" w:eastAsia="zh-CN"/>
        </w:rPr>
        <w:t>16.66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分，</w:t>
      </w:r>
      <w:r>
        <w:rPr>
          <w:rFonts w:hint="eastAsia" w:cs="仿宋_GB2312"/>
          <w:b w:val="0"/>
          <w:bCs w:val="0"/>
          <w:sz w:val="28"/>
          <w:szCs w:val="28"/>
          <w:highlight w:val="none"/>
          <w:lang w:val="en-US" w:eastAsia="zh-CN"/>
        </w:rPr>
        <w:t>得分率为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100%。</w:t>
      </w:r>
    </w:p>
    <w:p>
      <w:pPr>
        <w:pStyle w:val="7"/>
        <w:ind w:firstLine="562"/>
      </w:pPr>
      <w:bookmarkStart w:id="49" w:name="_Toc40046033"/>
      <w:r>
        <w:rPr>
          <w:rFonts w:hint="eastAsia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</w:rPr>
        <w:t>能力建设</w:t>
      </w:r>
      <w:bookmarkEnd w:id="4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default" w:hAnsi="宋体" w:eastAsia="仿宋_GB2312"/>
          <w:szCs w:val="28"/>
          <w:lang w:val="en-US" w:eastAsia="zh-CN"/>
        </w:rPr>
      </w:pPr>
      <w:r>
        <w:rPr>
          <w:rFonts w:hint="eastAsia" w:hAnsi="宋体"/>
          <w:szCs w:val="28"/>
          <w:lang w:val="en-US" w:eastAsia="zh-CN"/>
        </w:rPr>
        <w:t>能力建设指标</w:t>
      </w:r>
      <w:r>
        <w:rPr>
          <w:rFonts w:hint="eastAsia"/>
        </w:rPr>
        <w:t>分值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分</w:t>
      </w:r>
      <w:r>
        <w:rPr>
          <w:rFonts w:hint="eastAsia"/>
          <w:highlight w:val="none"/>
        </w:rPr>
        <w:t>，自评得分</w:t>
      </w:r>
      <w:r>
        <w:rPr>
          <w:rFonts w:hint="eastAsia"/>
          <w:highlight w:val="none"/>
          <w:lang w:val="en-US" w:eastAsia="zh-CN"/>
        </w:rPr>
        <w:t>10</w:t>
      </w:r>
      <w:r>
        <w:rPr>
          <w:rFonts w:hint="eastAsia"/>
          <w:highlight w:val="none"/>
        </w:rPr>
        <w:t>分，</w:t>
      </w:r>
      <w:r>
        <w:rPr>
          <w:rFonts w:hint="eastAsia"/>
          <w:highlight w:val="none"/>
          <w:lang w:eastAsia="zh-CN"/>
        </w:rPr>
        <w:t>得分率为</w:t>
      </w:r>
      <w:r>
        <w:rPr>
          <w:rFonts w:hint="eastAsia"/>
          <w:highlight w:val="none"/>
          <w:lang w:val="en-US" w:eastAsia="zh-CN"/>
        </w:rPr>
        <w:t>100</w:t>
      </w:r>
      <w:r>
        <w:rPr>
          <w:rFonts w:hint="eastAsia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</w:pPr>
      <w:r>
        <w:rPr>
          <w:rFonts w:hint="eastAsia" w:hAnsi="宋体"/>
          <w:b/>
          <w:bCs/>
          <w:szCs w:val="28"/>
        </w:rPr>
        <w:t>中期规划建设完备程度：</w:t>
      </w:r>
      <w:r>
        <w:rPr>
          <w:rFonts w:hint="eastAsia" w:hAnsi="宋体"/>
          <w:szCs w:val="28"/>
        </w:rPr>
        <w:t>我院中期规划完整清晰、内容全面可行，能够为未来的工作明确目标、方向和内容</w:t>
      </w:r>
      <w:r>
        <w:rPr>
          <w:rFonts w:hint="eastAsia"/>
        </w:rPr>
        <w:t>。</w:t>
      </w:r>
      <w:r>
        <w:rPr>
          <w:rFonts w:hint="eastAsia" w:hAnsi="宋体"/>
          <w:szCs w:val="28"/>
        </w:rPr>
        <w:t>该指标分值</w:t>
      </w:r>
      <w:r>
        <w:rPr>
          <w:rFonts w:hint="eastAsia" w:hAnsi="宋体"/>
          <w:szCs w:val="28"/>
          <w:lang w:val="en-US" w:eastAsia="zh-CN"/>
        </w:rPr>
        <w:t>3</w:t>
      </w:r>
      <w:r>
        <w:rPr>
          <w:rFonts w:hint="eastAsia" w:hAnsi="宋体"/>
          <w:szCs w:val="28"/>
        </w:rPr>
        <w:t>分，自评得分</w:t>
      </w:r>
      <w:r>
        <w:rPr>
          <w:rFonts w:hint="eastAsia" w:hAnsi="宋体"/>
          <w:szCs w:val="28"/>
          <w:lang w:val="en-US" w:eastAsia="zh-CN"/>
        </w:rPr>
        <w:t>3</w:t>
      </w:r>
      <w:r>
        <w:rPr>
          <w:rFonts w:hint="eastAsia" w:hAnsi="宋体"/>
          <w:szCs w:val="28"/>
        </w:rPr>
        <w:t>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Ansi="宋体"/>
          <w:szCs w:val="28"/>
        </w:rPr>
      </w:pPr>
      <w:r>
        <w:rPr>
          <w:rFonts w:hint="eastAsia" w:hAnsi="宋体" w:cs="宋体"/>
          <w:b/>
          <w:bCs/>
          <w:kern w:val="0"/>
          <w:szCs w:val="28"/>
        </w:rPr>
        <w:t>人员培训机制完备性：</w:t>
      </w:r>
      <w:r>
        <w:rPr>
          <w:rFonts w:hint="eastAsia" w:hAnsi="宋体"/>
          <w:szCs w:val="28"/>
        </w:rPr>
        <w:t>我院高度重视人员能力的培养，在人员培训方面，严格展开培训活动，为法院的长期发展储备优秀人才，不断完善人员培训机制，强化岗位练兵活动，积极加强干警业务能力水平的提升。该指标分值</w:t>
      </w:r>
      <w:r>
        <w:rPr>
          <w:rFonts w:hint="eastAsia" w:hAnsi="宋体"/>
          <w:szCs w:val="28"/>
          <w:lang w:val="en-US" w:eastAsia="zh-CN"/>
        </w:rPr>
        <w:t>3</w:t>
      </w:r>
      <w:r>
        <w:rPr>
          <w:rFonts w:hint="eastAsia" w:hAnsi="宋体"/>
          <w:szCs w:val="28"/>
        </w:rPr>
        <w:t>分，自评得分</w:t>
      </w:r>
      <w:r>
        <w:rPr>
          <w:rFonts w:hint="eastAsia" w:hAnsi="宋体"/>
          <w:szCs w:val="28"/>
          <w:lang w:val="en-US" w:eastAsia="zh-CN"/>
        </w:rPr>
        <w:t>3</w:t>
      </w:r>
      <w:r>
        <w:rPr>
          <w:rFonts w:hint="eastAsia" w:hAnsi="宋体"/>
          <w:szCs w:val="28"/>
        </w:rPr>
        <w:t>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Ansi="宋体"/>
          <w:szCs w:val="28"/>
        </w:rPr>
      </w:pPr>
      <w:r>
        <w:rPr>
          <w:rFonts w:hint="eastAsia" w:hAnsi="宋体"/>
          <w:b/>
          <w:bCs/>
          <w:szCs w:val="28"/>
        </w:rPr>
        <w:t>档案管理完备性：</w:t>
      </w:r>
      <w:r>
        <w:rPr>
          <w:rFonts w:hint="eastAsia" w:hAnsi="宋体"/>
          <w:szCs w:val="28"/>
        </w:rPr>
        <w:t>我院严格规范和完善各项档案管理工作，在档案收集、保管方面管理到位，有效执行，并设有档案管理的专职人员，取得了良好的成效</w:t>
      </w:r>
      <w:r>
        <w:rPr>
          <w:rFonts w:hint="eastAsia"/>
        </w:rPr>
        <w:t>。</w:t>
      </w:r>
      <w:r>
        <w:rPr>
          <w:rFonts w:hint="eastAsia" w:hAnsi="宋体"/>
          <w:szCs w:val="28"/>
        </w:rPr>
        <w:t>该指标分值</w:t>
      </w:r>
      <w:r>
        <w:rPr>
          <w:rFonts w:hint="eastAsia" w:hAnsi="宋体"/>
          <w:szCs w:val="28"/>
          <w:lang w:val="en-US" w:eastAsia="zh-CN"/>
        </w:rPr>
        <w:t>4</w:t>
      </w:r>
      <w:r>
        <w:rPr>
          <w:rFonts w:hint="eastAsia" w:hAnsi="宋体"/>
          <w:szCs w:val="28"/>
        </w:rPr>
        <w:t>分，自评得分</w:t>
      </w:r>
      <w:r>
        <w:rPr>
          <w:rFonts w:hint="eastAsia" w:hAnsi="宋体"/>
          <w:szCs w:val="28"/>
          <w:lang w:val="en-US" w:eastAsia="zh-CN"/>
        </w:rPr>
        <w:t>4</w:t>
      </w:r>
      <w:r>
        <w:rPr>
          <w:rFonts w:hint="eastAsia" w:hAnsi="宋体"/>
          <w:szCs w:val="28"/>
        </w:rPr>
        <w:t>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</w:rPr>
        <w:t>100%。</w:t>
      </w:r>
    </w:p>
    <w:p>
      <w:pPr>
        <w:pStyle w:val="7"/>
        <w:bidi w:val="0"/>
      </w:pPr>
      <w:bookmarkStart w:id="50" w:name="_Toc40046034"/>
      <w:r>
        <w:rPr>
          <w:rFonts w:hint="eastAsia"/>
        </w:rPr>
        <w:t>5</w:t>
      </w:r>
      <w:r>
        <w:rPr>
          <w:rFonts w:hint="eastAsia"/>
          <w:lang w:eastAsia="zh-CN"/>
        </w:rPr>
        <w:t>.</w:t>
      </w:r>
      <w:r>
        <w:rPr>
          <w:rFonts w:hint="eastAsia"/>
        </w:rPr>
        <w:t>服务对象满意度</w:t>
      </w:r>
      <w:bookmarkEnd w:id="50"/>
    </w:p>
    <w:p>
      <w:pPr>
        <w:ind w:firstLine="560"/>
        <w:rPr>
          <w:highlight w:val="none"/>
        </w:rPr>
      </w:pPr>
      <w:bookmarkStart w:id="51" w:name="_Toc3174"/>
      <w:bookmarkStart w:id="52" w:name="_Toc16525"/>
      <w:bookmarkStart w:id="53" w:name="_Toc12558"/>
      <w:bookmarkStart w:id="54" w:name="_Toc40046035"/>
      <w:bookmarkStart w:id="55" w:name="_Toc16731"/>
      <w:r>
        <w:rPr>
          <w:rFonts w:hint="eastAsia" w:hAnsi="宋体"/>
          <w:szCs w:val="28"/>
        </w:rPr>
        <w:t>服务对象满意度主要考察</w:t>
      </w:r>
      <w:r>
        <w:rPr>
          <w:rFonts w:hint="eastAsia" w:hAnsi="宋体"/>
          <w:szCs w:val="28"/>
          <w:lang w:val="en-US" w:eastAsia="zh-CN"/>
        </w:rPr>
        <w:t>人民群众</w:t>
      </w:r>
      <w:r>
        <w:rPr>
          <w:rFonts w:hint="eastAsia" w:hAnsi="宋体"/>
          <w:szCs w:val="28"/>
        </w:rPr>
        <w:t>满意度</w:t>
      </w:r>
      <w:r>
        <w:rPr>
          <w:rFonts w:hint="eastAsia" w:hAnsi="宋体"/>
          <w:szCs w:val="28"/>
          <w:lang w:eastAsia="zh-CN"/>
        </w:rPr>
        <w:t>。</w:t>
      </w:r>
      <w:r>
        <w:rPr>
          <w:rFonts w:hAnsi="宋体"/>
          <w:szCs w:val="28"/>
        </w:rPr>
        <w:t>该指标分值</w:t>
      </w:r>
      <w:r>
        <w:rPr>
          <w:rFonts w:hint="eastAsia" w:hAnsi="宋体"/>
          <w:szCs w:val="28"/>
          <w:lang w:val="en-US" w:eastAsia="zh-CN"/>
        </w:rPr>
        <w:t>10</w:t>
      </w:r>
      <w:r>
        <w:rPr>
          <w:rFonts w:hint="eastAsia" w:hAnsi="宋体"/>
          <w:szCs w:val="28"/>
        </w:rPr>
        <w:t>分</w:t>
      </w:r>
      <w:r>
        <w:rPr>
          <w:rFonts w:hint="eastAsia" w:hAnsi="宋体"/>
          <w:szCs w:val="28"/>
          <w:highlight w:val="none"/>
        </w:rPr>
        <w:t>，自评得分</w:t>
      </w:r>
      <w:r>
        <w:rPr>
          <w:rFonts w:hint="eastAsia" w:hAnsi="宋体"/>
          <w:szCs w:val="28"/>
          <w:highlight w:val="none"/>
          <w:lang w:val="en-US" w:eastAsia="zh-CN"/>
        </w:rPr>
        <w:t>10</w:t>
      </w:r>
      <w:r>
        <w:rPr>
          <w:rFonts w:hint="eastAsia" w:hAnsi="宋体"/>
          <w:szCs w:val="28"/>
          <w:highlight w:val="none"/>
        </w:rPr>
        <w:t>分，</w:t>
      </w:r>
      <w:r>
        <w:rPr>
          <w:rFonts w:hint="eastAsia" w:hAnsi="宋体"/>
          <w:szCs w:val="28"/>
          <w:highlight w:val="none"/>
          <w:lang w:eastAsia="zh-CN"/>
        </w:rPr>
        <w:t>得分率为</w:t>
      </w:r>
      <w:r>
        <w:rPr>
          <w:rFonts w:hint="eastAsia" w:hAnsi="宋体"/>
          <w:szCs w:val="28"/>
          <w:highlight w:val="none"/>
          <w:lang w:val="en-US" w:eastAsia="zh-CN"/>
        </w:rPr>
        <w:t>100</w:t>
      </w:r>
      <w:r>
        <w:rPr>
          <w:rFonts w:hint="eastAsia" w:hAnsi="宋体"/>
          <w:szCs w:val="28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人民群众满意度：</w:t>
      </w:r>
      <w:r>
        <w:rPr>
          <w:rFonts w:hint="eastAsia"/>
          <w:sz w:val="28"/>
          <w:szCs w:val="28"/>
        </w:rPr>
        <w:t>我院依法审理各类案件，妥善化解矛盾纠纷和行政争议，</w:t>
      </w:r>
      <w:r>
        <w:rPr>
          <w:rFonts w:hint="eastAsia"/>
          <w:sz w:val="28"/>
          <w:szCs w:val="28"/>
          <w:lang w:val="en-US" w:eastAsia="zh-CN"/>
        </w:rPr>
        <w:t>维护了法院审判工作的有序开展，</w:t>
      </w:r>
      <w:r>
        <w:rPr>
          <w:rFonts w:hint="eastAsia"/>
          <w:sz w:val="28"/>
          <w:szCs w:val="28"/>
        </w:rPr>
        <w:t>积极保障人民群众生命财产安全，不断增强人民群众获得感、幸福感和安全感，减轻人民群众诉讼诉累，</w:t>
      </w:r>
      <w:r>
        <w:rPr>
          <w:rFonts w:hint="eastAsia"/>
          <w:sz w:val="28"/>
          <w:szCs w:val="28"/>
          <w:lang w:val="en-US" w:eastAsia="zh-CN"/>
        </w:rPr>
        <w:t>因此得到了人民群众的好评，人民群众</w:t>
      </w:r>
      <w:r>
        <w:rPr>
          <w:rFonts w:hint="eastAsia"/>
          <w:sz w:val="28"/>
          <w:szCs w:val="28"/>
        </w:rPr>
        <w:t>满意度为</w:t>
      </w:r>
      <w:r>
        <w:rPr>
          <w:rFonts w:hint="eastAsia"/>
          <w:sz w:val="28"/>
          <w:szCs w:val="28"/>
          <w:lang w:val="en-US" w:eastAsia="zh-CN"/>
        </w:rPr>
        <w:t>85</w:t>
      </w:r>
      <w:r>
        <w:rPr>
          <w:rFonts w:hint="eastAsia"/>
          <w:sz w:val="28"/>
          <w:szCs w:val="28"/>
        </w:rPr>
        <w:t>%。该指标</w:t>
      </w:r>
      <w:r>
        <w:rPr>
          <w:rFonts w:hint="eastAsia"/>
          <w:sz w:val="28"/>
          <w:szCs w:val="28"/>
          <w:lang w:val="en-US" w:eastAsia="zh-CN"/>
        </w:rPr>
        <w:t>分值10</w:t>
      </w:r>
      <w:r>
        <w:rPr>
          <w:rFonts w:hint="eastAsia"/>
          <w:sz w:val="28"/>
          <w:szCs w:val="28"/>
        </w:rPr>
        <w:t>分，自评得分</w:t>
      </w:r>
      <w:r>
        <w:rPr>
          <w:rFonts w:hint="eastAsia"/>
          <w:sz w:val="28"/>
          <w:szCs w:val="28"/>
          <w:lang w:val="en-US" w:eastAsia="zh-CN"/>
        </w:rPr>
        <w:t>10分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得分率为</w:t>
      </w:r>
      <w:r>
        <w:rPr>
          <w:rFonts w:hint="eastAsia"/>
          <w:sz w:val="28"/>
          <w:szCs w:val="28"/>
        </w:rPr>
        <w:t>100%。</w:t>
      </w:r>
    </w:p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eastAsia"/>
        </w:rPr>
      </w:pPr>
      <w:bookmarkStart w:id="56" w:name="_Toc15987"/>
      <w:r>
        <w:rPr>
          <w:rFonts w:hint="eastAsia"/>
          <w:lang w:eastAsia="zh-CN"/>
        </w:rPr>
        <w:t>（四）</w:t>
      </w:r>
      <w:r>
        <w:rPr>
          <w:rFonts w:hint="eastAsia"/>
        </w:rPr>
        <w:t>偏离绩效目标的原因及下一步改进措施</w:t>
      </w:r>
      <w:bookmarkEnd w:id="51"/>
      <w:bookmarkEnd w:id="52"/>
      <w:bookmarkEnd w:id="53"/>
      <w:bookmarkEnd w:id="54"/>
      <w:bookmarkEnd w:id="55"/>
      <w:bookmarkEnd w:id="5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default"/>
          <w:b/>
          <w:bCs/>
          <w:lang w:val="en-US" w:eastAsia="zh-CN"/>
        </w:rPr>
      </w:pPr>
      <w:bookmarkStart w:id="57" w:name="_Toc8740"/>
      <w:bookmarkStart w:id="58" w:name="_Toc2045"/>
      <w:bookmarkStart w:id="59" w:name="_Toc16890"/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民商事案件调撤率</w:t>
      </w:r>
      <w:r>
        <w:rPr>
          <w:rFonts w:hint="eastAsia" w:cs="仿宋_GB2312"/>
          <w:b/>
          <w:bCs/>
          <w:sz w:val="28"/>
          <w:szCs w:val="28"/>
          <w:highlight w:val="none"/>
          <w:lang w:val="en-US" w:eastAsia="zh-CN"/>
        </w:rPr>
        <w:t>未达到目标值。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由</w:t>
      </w:r>
      <w:r>
        <w:rPr>
          <w:rFonts w:hint="eastAsia" w:cs="仿宋_GB2312"/>
          <w:b w:val="0"/>
          <w:bCs w:val="0"/>
          <w:sz w:val="28"/>
          <w:szCs w:val="28"/>
          <w:highlight w:val="none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年度指标值设置不合理，指标设置偏高，应为“≤”。下一年度将综合考虑各方面因素，科学、合理的设置年度目标值。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</w:pPr>
      <w:bookmarkStart w:id="60" w:name="_Toc31874"/>
      <w:r>
        <w:rPr>
          <w:rFonts w:hint="eastAsia"/>
        </w:rPr>
        <w:t>四、部门预算项目支出绩效自评情况分析</w:t>
      </w:r>
      <w:bookmarkEnd w:id="57"/>
      <w:bookmarkEnd w:id="58"/>
      <w:bookmarkEnd w:id="59"/>
      <w:bookmarkEnd w:id="6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Ansi="宋体"/>
          <w:szCs w:val="28"/>
          <w:highlight w:val="none"/>
        </w:rPr>
      </w:pPr>
      <w:r>
        <w:rPr>
          <w:rFonts w:hint="eastAsia" w:hAnsi="宋体"/>
          <w:szCs w:val="28"/>
          <w:lang w:eastAsia="zh-CN"/>
        </w:rPr>
        <w:t>202</w:t>
      </w:r>
      <w:r>
        <w:rPr>
          <w:rFonts w:hint="eastAsia" w:hAnsi="宋体"/>
          <w:szCs w:val="28"/>
          <w:lang w:val="en-US" w:eastAsia="zh-CN"/>
        </w:rPr>
        <w:t>2</w:t>
      </w:r>
      <w:r>
        <w:rPr>
          <w:rFonts w:hint="eastAsia" w:hAnsi="宋体"/>
          <w:szCs w:val="28"/>
        </w:rPr>
        <w:t>年，我院预算支出项目为2个，通过自评，</w:t>
      </w:r>
      <w:r>
        <w:rPr>
          <w:rFonts w:hint="eastAsia" w:hAnsi="宋体"/>
          <w:szCs w:val="28"/>
          <w:lang w:val="en-US" w:eastAsia="zh-CN"/>
        </w:rPr>
        <w:t>2</w:t>
      </w:r>
      <w:r>
        <w:rPr>
          <w:rFonts w:hint="eastAsia" w:hAnsi="宋体"/>
          <w:szCs w:val="28"/>
          <w:highlight w:val="none"/>
        </w:rPr>
        <w:t>个项目结果为“优”</w:t>
      </w:r>
      <w:r>
        <w:rPr>
          <w:rFonts w:hint="eastAsia" w:hAnsi="宋体"/>
          <w:szCs w:val="28"/>
          <w:highlight w:val="none"/>
          <w:lang w:val="en-US" w:eastAsia="zh-CN"/>
        </w:rPr>
        <w:t>。</w:t>
      </w:r>
      <w:r>
        <w:rPr>
          <w:rFonts w:hint="eastAsia" w:hAnsi="宋体"/>
          <w:szCs w:val="28"/>
          <w:highlight w:val="none"/>
        </w:rPr>
        <w:t>分项目自评情况分析如下：</w:t>
      </w:r>
    </w:p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eastAsia" w:eastAsia="楷体"/>
          <w:lang w:val="en-US" w:eastAsia="zh-CN"/>
        </w:rPr>
      </w:pPr>
      <w:bookmarkStart w:id="61" w:name="_Toc40046039"/>
      <w:bookmarkStart w:id="62" w:name="_Toc22792"/>
      <w:bookmarkStart w:id="63" w:name="_Toc4248"/>
      <w:bookmarkStart w:id="64" w:name="_Toc16262"/>
      <w:bookmarkStart w:id="65" w:name="_Toc976"/>
      <w:r>
        <w:rPr>
          <w:rFonts w:hint="eastAsia"/>
          <w:lang w:eastAsia="zh-CN"/>
        </w:rPr>
        <w:t>（一）</w:t>
      </w:r>
      <w:bookmarkEnd w:id="61"/>
      <w:r>
        <w:rPr>
          <w:rFonts w:hint="eastAsia"/>
        </w:rPr>
        <w:t>法庭运维费</w:t>
      </w:r>
      <w:bookmarkEnd w:id="62"/>
      <w:bookmarkEnd w:id="63"/>
      <w:bookmarkEnd w:id="64"/>
      <w:r>
        <w:rPr>
          <w:rFonts w:hint="eastAsia"/>
          <w:lang w:val="en-US" w:eastAsia="zh-CN"/>
        </w:rPr>
        <w:t>项目</w:t>
      </w:r>
      <w:bookmarkEnd w:id="65"/>
    </w:p>
    <w:p>
      <w:pPr>
        <w:rPr>
          <w:highlight w:val="none"/>
        </w:rPr>
      </w:pPr>
      <w:bookmarkStart w:id="66" w:name="_Toc40046040"/>
      <w:r>
        <w:rPr>
          <w:rFonts w:hint="eastAsia"/>
          <w:highlight w:val="none"/>
        </w:rPr>
        <w:t>本次绩效自评综合评定202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法庭运维费</w:t>
      </w:r>
      <w:r>
        <w:rPr>
          <w:rFonts w:hint="eastAsia"/>
          <w:highlight w:val="none"/>
        </w:rPr>
        <w:t>项目支出绩效得分为</w:t>
      </w:r>
      <w:r>
        <w:rPr>
          <w:rFonts w:hint="eastAsia"/>
          <w:highlight w:val="none"/>
          <w:lang w:val="en-US" w:eastAsia="zh-CN"/>
        </w:rPr>
        <w:t>100</w:t>
      </w:r>
      <w:r>
        <w:rPr>
          <w:rFonts w:hint="eastAsia"/>
          <w:highlight w:val="none"/>
        </w:rPr>
        <w:t>分，绩效等级为“优”。项目支出绩效评价包括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项目资金预算执行率</w:t>
      </w:r>
      <w:r>
        <w:rPr>
          <w:rFonts w:hint="eastAsia" w:ascii="仿宋_GB2312" w:hAnsi="仿宋_GB2312" w:cs="仿宋_GB2312"/>
          <w:highlight w:val="none"/>
          <w:lang w:val="en-US" w:eastAsia="zh-CN"/>
        </w:rPr>
        <w:t>、</w:t>
      </w:r>
      <w:r>
        <w:rPr>
          <w:rFonts w:hint="eastAsia"/>
          <w:highlight w:val="none"/>
        </w:rPr>
        <w:t>产出、效益、满意度</w:t>
      </w:r>
      <w:r>
        <w:rPr>
          <w:rFonts w:hint="eastAsia"/>
          <w:highlight w:val="none"/>
          <w:lang w:val="en-US" w:eastAsia="zh-CN"/>
        </w:rPr>
        <w:t>四</w:t>
      </w:r>
      <w:r>
        <w:rPr>
          <w:rFonts w:hint="eastAsia"/>
          <w:highlight w:val="none"/>
        </w:rPr>
        <w:t>个一级指标，下设</w:t>
      </w:r>
      <w:r>
        <w:rPr>
          <w:rFonts w:hint="eastAsia"/>
          <w:highlight w:val="none"/>
          <w:lang w:val="en-US" w:eastAsia="zh-CN"/>
        </w:rPr>
        <w:t>7</w:t>
      </w:r>
      <w:r>
        <w:rPr>
          <w:rFonts w:hint="eastAsia"/>
          <w:highlight w:val="none"/>
        </w:rPr>
        <w:t>个二级指标和</w:t>
      </w:r>
      <w:r>
        <w:rPr>
          <w:rFonts w:hint="eastAsia"/>
          <w:highlight w:val="none"/>
          <w:lang w:val="en-US" w:eastAsia="zh-CN"/>
        </w:rPr>
        <w:t>16</w:t>
      </w:r>
      <w:r>
        <w:rPr>
          <w:rFonts w:hint="eastAsia"/>
          <w:highlight w:val="none"/>
        </w:rPr>
        <w:t>个三级指标。项目资金预算执行率</w:t>
      </w:r>
      <w:r>
        <w:rPr>
          <w:rFonts w:hint="eastAsia"/>
          <w:highlight w:val="none"/>
          <w:lang w:val="en-US" w:eastAsia="zh-CN"/>
        </w:rPr>
        <w:t>100</w:t>
      </w:r>
      <w:r>
        <w:rPr>
          <w:rFonts w:hint="eastAsia"/>
          <w:highlight w:val="none"/>
        </w:rPr>
        <w:t>%，一级指标得分情况详见下表 ：</w:t>
      </w:r>
    </w:p>
    <w:tbl>
      <w:tblPr>
        <w:tblStyle w:val="23"/>
        <w:tblW w:w="9039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3"/>
        <w:gridCol w:w="1678"/>
        <w:gridCol w:w="1778"/>
        <w:gridCol w:w="205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78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1778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2050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hAnsi="宋体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得分率为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shd w:val="clear" w:color="auto" w:fill="BDD6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78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78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50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</w:tbl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szCs w:val="28"/>
        </w:rPr>
      </w:pPr>
      <w:r>
        <w:rPr>
          <w:rFonts w:hint="eastAsia"/>
          <w:szCs w:val="28"/>
        </w:rPr>
        <w:t>1</w:t>
      </w:r>
      <w:r>
        <w:rPr>
          <w:rFonts w:hint="eastAsia"/>
          <w:szCs w:val="28"/>
          <w:lang w:eastAsia="zh-CN"/>
        </w:rPr>
        <w:t>.</w:t>
      </w:r>
      <w:r>
        <w:rPr>
          <w:rFonts w:hint="eastAsia"/>
          <w:szCs w:val="28"/>
        </w:rPr>
        <w:t>项目支出预算执行情况</w:t>
      </w:r>
      <w:bookmarkEnd w:id="66"/>
    </w:p>
    <w:p>
      <w:pPr>
        <w:ind w:firstLine="560"/>
        <w:rPr>
          <w:szCs w:val="28"/>
          <w:highlight w:val="none"/>
        </w:rPr>
      </w:pPr>
      <w:r>
        <w:rPr>
          <w:rFonts w:hint="eastAsia"/>
          <w:highlight w:val="none"/>
        </w:rPr>
        <w:t>法庭运维费</w:t>
      </w:r>
      <w:r>
        <w:rPr>
          <w:rFonts w:hint="eastAsia"/>
          <w:szCs w:val="28"/>
          <w:highlight w:val="none"/>
        </w:rPr>
        <w:t>项目</w:t>
      </w:r>
      <w:r>
        <w:rPr>
          <w:rFonts w:hint="eastAsia"/>
          <w:szCs w:val="28"/>
        </w:rPr>
        <w:t>年初预算数、全年预算数以及全年执行数</w:t>
      </w:r>
      <w:r>
        <w:rPr>
          <w:rFonts w:hint="eastAsia"/>
          <w:szCs w:val="28"/>
          <w:highlight w:val="none"/>
          <w:lang w:eastAsia="zh-CN"/>
        </w:rPr>
        <w:t>均为</w:t>
      </w:r>
      <w:r>
        <w:rPr>
          <w:rFonts w:hint="eastAsia"/>
          <w:szCs w:val="28"/>
          <w:highlight w:val="none"/>
          <w:lang w:val="en-US" w:eastAsia="zh-CN"/>
        </w:rPr>
        <w:t>60</w:t>
      </w:r>
      <w:r>
        <w:rPr>
          <w:rFonts w:hint="eastAsia"/>
          <w:szCs w:val="28"/>
          <w:highlight w:val="none"/>
        </w:rPr>
        <w:t>万元，预算执行率100%，满分10分，得分10分。</w:t>
      </w:r>
    </w:p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szCs w:val="28"/>
        </w:rPr>
      </w:pPr>
      <w:bookmarkStart w:id="67" w:name="_Toc40046041"/>
      <w:r>
        <w:rPr>
          <w:rFonts w:hint="eastAsia"/>
          <w:szCs w:val="28"/>
        </w:rPr>
        <w:t>2</w:t>
      </w:r>
      <w:r>
        <w:rPr>
          <w:rFonts w:hint="eastAsia"/>
          <w:szCs w:val="28"/>
          <w:lang w:eastAsia="zh-CN"/>
        </w:rPr>
        <w:t>.</w:t>
      </w:r>
      <w:r>
        <w:rPr>
          <w:rFonts w:hint="eastAsia"/>
          <w:szCs w:val="28"/>
        </w:rPr>
        <w:t>总体绩效目标完成情况分析</w:t>
      </w:r>
      <w:bookmarkEnd w:id="67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b w:val="0"/>
          <w:bCs w:val="0"/>
        </w:rPr>
      </w:pPr>
      <w:bookmarkStart w:id="68" w:name="_Toc40046042"/>
      <w:r>
        <w:rPr>
          <w:rFonts w:hint="eastAsia"/>
          <w:b w:val="0"/>
          <w:bCs w:val="0"/>
        </w:rPr>
        <w:t>本年度法庭运维费项目的实施为我院后勤服务提供了保障，法庭水电暖按时供应，加大6个基层法庭的管护力度，有效保障了我院设施设备的配备和日常环境的改善，为我院的执法办案工作提供良好的办公环境。民商事案件调撤率56.13%，法定审限内结案率达到了99.76%。</w:t>
      </w:r>
    </w:p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/>
          <w:szCs w:val="28"/>
        </w:rPr>
      </w:pPr>
      <w:r>
        <w:rPr>
          <w:rFonts w:hint="eastAsia"/>
          <w:szCs w:val="28"/>
        </w:rPr>
        <w:t>3</w:t>
      </w:r>
      <w:r>
        <w:rPr>
          <w:rFonts w:hint="eastAsia"/>
          <w:szCs w:val="28"/>
          <w:lang w:eastAsia="zh-CN"/>
        </w:rPr>
        <w:t>.</w:t>
      </w:r>
      <w:r>
        <w:rPr>
          <w:rFonts w:hint="eastAsia"/>
          <w:szCs w:val="28"/>
        </w:rPr>
        <w:t>各项指标完成情况分析</w:t>
      </w:r>
      <w:bookmarkEnd w:id="68"/>
    </w:p>
    <w:p>
      <w:pPr>
        <w:ind w:firstLine="562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（1）产出指标</w:t>
      </w:r>
    </w:p>
    <w:p>
      <w:pPr>
        <w:ind w:firstLine="560"/>
        <w:rPr>
          <w:rFonts w:cs="仿宋_GB2312"/>
          <w:szCs w:val="28"/>
        </w:rPr>
      </w:pPr>
      <w:r>
        <w:rPr>
          <w:rFonts w:hint="eastAsia" w:cs="仿宋_GB2312"/>
          <w:szCs w:val="28"/>
        </w:rPr>
        <w:t>产出指标下设数量</w:t>
      </w:r>
      <w:r>
        <w:rPr>
          <w:rFonts w:hint="eastAsia" w:cs="仿宋_GB2312"/>
          <w:szCs w:val="28"/>
          <w:lang w:eastAsia="zh-CN"/>
        </w:rPr>
        <w:t>、</w:t>
      </w:r>
      <w:r>
        <w:rPr>
          <w:rFonts w:hint="eastAsia" w:cs="仿宋_GB2312"/>
          <w:szCs w:val="28"/>
        </w:rPr>
        <w:t>质量</w:t>
      </w:r>
      <w:r>
        <w:rPr>
          <w:rFonts w:hint="eastAsia" w:cs="仿宋_GB2312"/>
          <w:szCs w:val="28"/>
          <w:lang w:eastAsia="zh-CN"/>
        </w:rPr>
        <w:t>、时效和成本</w:t>
      </w:r>
      <w:r>
        <w:rPr>
          <w:rFonts w:hint="eastAsia" w:cs="仿宋_GB2312"/>
          <w:szCs w:val="28"/>
          <w:lang w:val="en-US" w:eastAsia="zh-CN"/>
        </w:rPr>
        <w:t>4</w:t>
      </w:r>
      <w:r>
        <w:rPr>
          <w:rFonts w:hint="eastAsia" w:cs="仿宋_GB2312"/>
          <w:szCs w:val="28"/>
        </w:rPr>
        <w:t>个二级指标。</w:t>
      </w:r>
      <w:r>
        <w:rPr>
          <w:rFonts w:hint="eastAsia" w:cs="仿宋_GB2312"/>
          <w:szCs w:val="28"/>
          <w:lang w:val="en-US" w:eastAsia="zh-CN"/>
        </w:rPr>
        <w:t>指标</w:t>
      </w:r>
      <w:r>
        <w:rPr>
          <w:rFonts w:hint="eastAsia" w:cs="仿宋_GB2312"/>
          <w:szCs w:val="28"/>
        </w:rPr>
        <w:t>分值</w:t>
      </w:r>
      <w:r>
        <w:rPr>
          <w:rFonts w:hint="eastAsia" w:cs="仿宋_GB2312"/>
          <w:szCs w:val="28"/>
          <w:lang w:val="en-US" w:eastAsia="zh-CN"/>
        </w:rPr>
        <w:t>50</w:t>
      </w:r>
      <w:r>
        <w:rPr>
          <w:rFonts w:hint="eastAsia" w:cs="仿宋_GB2312"/>
          <w:szCs w:val="28"/>
        </w:rPr>
        <w:t>分，</w:t>
      </w:r>
      <w:r>
        <w:rPr>
          <w:rFonts w:hint="eastAsia" w:cs="仿宋_GB2312"/>
          <w:szCs w:val="28"/>
          <w:lang w:val="en-US" w:eastAsia="zh-CN"/>
        </w:rPr>
        <w:t>自评</w:t>
      </w:r>
      <w:r>
        <w:rPr>
          <w:rFonts w:hint="eastAsia" w:cs="仿宋_GB2312"/>
          <w:szCs w:val="28"/>
        </w:rPr>
        <w:t>得分</w:t>
      </w:r>
      <w:r>
        <w:rPr>
          <w:rFonts w:hint="eastAsia" w:cs="仿宋_GB2312"/>
          <w:szCs w:val="28"/>
          <w:lang w:val="en-US" w:eastAsia="zh-CN"/>
        </w:rPr>
        <w:t>50</w:t>
      </w:r>
      <w:r>
        <w:rPr>
          <w:rFonts w:hint="eastAsia" w:cs="仿宋_GB2312"/>
          <w:szCs w:val="28"/>
        </w:rPr>
        <w:t>分，</w:t>
      </w:r>
      <w:r>
        <w:rPr>
          <w:rFonts w:hint="eastAsia" w:cs="仿宋_GB2312"/>
          <w:szCs w:val="28"/>
          <w:lang w:eastAsia="zh-CN"/>
        </w:rPr>
        <w:t>得分率为</w:t>
      </w:r>
      <w:r>
        <w:rPr>
          <w:rFonts w:hint="eastAsia" w:cs="仿宋_GB2312"/>
          <w:szCs w:val="28"/>
          <w:lang w:val="en-US" w:eastAsia="zh-CN"/>
        </w:rPr>
        <w:t>100</w:t>
      </w:r>
      <w:r>
        <w:rPr>
          <w:rFonts w:hint="eastAsia" w:cs="仿宋_GB2312"/>
          <w:szCs w:val="28"/>
        </w:rPr>
        <w:t>%。</w:t>
      </w:r>
    </w:p>
    <w:p>
      <w:pPr>
        <w:ind w:firstLine="562"/>
        <w:rPr>
          <w:rFonts w:cs="仿宋_GB2312"/>
          <w:szCs w:val="28"/>
        </w:rPr>
      </w:pPr>
      <w:r>
        <w:rPr>
          <w:rFonts w:hint="eastAsia"/>
          <w:b/>
          <w:bCs/>
          <w:szCs w:val="28"/>
        </w:rPr>
        <w:t>①数量指标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Ansi="宋体"/>
          <w:szCs w:val="28"/>
        </w:rPr>
      </w:pPr>
      <w:r>
        <w:rPr>
          <w:rFonts w:hint="eastAsia"/>
        </w:rPr>
        <w:t>数量指标下设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个三级指标，</w:t>
      </w:r>
      <w:r>
        <w:rPr>
          <w:rFonts w:hint="eastAsia" w:hAnsi="宋体"/>
          <w:szCs w:val="28"/>
        </w:rPr>
        <w:t>指标</w:t>
      </w:r>
      <w:r>
        <w:rPr>
          <w:rFonts w:hint="eastAsia" w:hAnsi="宋体"/>
          <w:szCs w:val="28"/>
          <w:lang w:val="en-US" w:eastAsia="zh-CN"/>
        </w:rPr>
        <w:t>分值21</w:t>
      </w:r>
      <w:r>
        <w:rPr>
          <w:rFonts w:hint="eastAsia" w:hAnsi="宋体"/>
          <w:szCs w:val="28"/>
        </w:rPr>
        <w:t>分，自评得分</w:t>
      </w:r>
      <w:r>
        <w:rPr>
          <w:rFonts w:hint="eastAsia" w:hAnsi="宋体"/>
          <w:szCs w:val="28"/>
          <w:lang w:val="en-US" w:eastAsia="zh-CN"/>
        </w:rPr>
        <w:t>21</w:t>
      </w:r>
      <w:r>
        <w:rPr>
          <w:rFonts w:hint="eastAsia" w:hAnsi="宋体"/>
          <w:szCs w:val="28"/>
        </w:rPr>
        <w:t>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  <w:lang w:val="en-US" w:eastAsia="zh-CN"/>
        </w:rPr>
        <w:t>100</w:t>
      </w:r>
      <w:r>
        <w:rPr>
          <w:rFonts w:hint="eastAsia" w:hAnsi="宋体"/>
          <w:szCs w:val="28"/>
        </w:rPr>
        <w:t>%。</w:t>
      </w:r>
    </w:p>
    <w:p>
      <w:pPr>
        <w:ind w:firstLine="562"/>
        <w:rPr>
          <w:rFonts w:hint="eastAsia" w:hAnsi="宋体"/>
          <w:b/>
          <w:bCs/>
          <w:szCs w:val="28"/>
        </w:rPr>
      </w:pPr>
      <w:r>
        <w:rPr>
          <w:rFonts w:hint="eastAsia" w:hAnsi="宋体"/>
          <w:b/>
          <w:bCs/>
          <w:szCs w:val="28"/>
        </w:rPr>
        <w:t>保障法庭个数：</w:t>
      </w:r>
      <w:r>
        <w:rPr>
          <w:rFonts w:hint="eastAsia" w:hAnsi="宋体"/>
          <w:szCs w:val="28"/>
        </w:rPr>
        <w:t>我院对</w:t>
      </w:r>
      <w:r>
        <w:rPr>
          <w:rFonts w:hint="eastAsia"/>
        </w:rPr>
        <w:t>文峰人民法庭、首阳人民法庭、菜子人民法庭、云田人民法庭、通安人民法庭、福星人民法庭</w:t>
      </w:r>
      <w:r>
        <w:rPr>
          <w:rFonts w:hint="eastAsia" w:hAnsi="宋体"/>
          <w:szCs w:val="28"/>
          <w:lang w:val="en-US" w:eastAsia="zh-CN"/>
        </w:rPr>
        <w:t>6</w:t>
      </w:r>
      <w:r>
        <w:rPr>
          <w:rFonts w:hint="eastAsia" w:hAnsi="宋体"/>
          <w:szCs w:val="28"/>
        </w:rPr>
        <w:t>个</w:t>
      </w:r>
      <w:r>
        <w:rPr>
          <w:rFonts w:hint="eastAsia" w:hAnsi="宋体"/>
          <w:szCs w:val="28"/>
          <w:lang w:eastAsia="zh-CN"/>
        </w:rPr>
        <w:t>基层</w:t>
      </w:r>
      <w:r>
        <w:rPr>
          <w:rFonts w:hint="eastAsia"/>
        </w:rPr>
        <w:t>人民法庭</w:t>
      </w:r>
      <w:r>
        <w:rPr>
          <w:rFonts w:hint="eastAsia" w:hAnsi="宋体"/>
          <w:szCs w:val="28"/>
        </w:rPr>
        <w:t>及时发放运维保障资金，改善了我院基层法庭办公、办案条件，为其提供了稳定的经费保障。该指标分值</w:t>
      </w:r>
      <w:r>
        <w:rPr>
          <w:rFonts w:hint="eastAsia" w:hAnsi="宋体"/>
          <w:szCs w:val="28"/>
          <w:lang w:val="en-US" w:eastAsia="zh-CN"/>
        </w:rPr>
        <w:t>6</w:t>
      </w:r>
      <w:r>
        <w:rPr>
          <w:rFonts w:hint="eastAsia" w:hAnsi="宋体"/>
          <w:szCs w:val="28"/>
        </w:rPr>
        <w:t>分，自评得分</w:t>
      </w:r>
      <w:r>
        <w:rPr>
          <w:rFonts w:hint="eastAsia" w:hAnsi="宋体"/>
          <w:szCs w:val="28"/>
          <w:lang w:val="en-US" w:eastAsia="zh-CN"/>
        </w:rPr>
        <w:t>6</w:t>
      </w:r>
      <w:r>
        <w:rPr>
          <w:rFonts w:hint="eastAsia" w:hAnsi="宋体"/>
          <w:szCs w:val="28"/>
        </w:rPr>
        <w:t>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</w:rPr>
        <w:t>100%。</w:t>
      </w:r>
    </w:p>
    <w:p>
      <w:pPr>
        <w:ind w:firstLine="562"/>
        <w:rPr>
          <w:rFonts w:hAnsi="宋体"/>
          <w:szCs w:val="28"/>
        </w:rPr>
      </w:pPr>
      <w:r>
        <w:rPr>
          <w:rFonts w:hint="eastAsia" w:hAnsi="宋体"/>
          <w:b/>
          <w:bCs/>
          <w:szCs w:val="28"/>
        </w:rPr>
        <w:t>法庭水电暖供应保障工作完成率：</w:t>
      </w:r>
      <w:r>
        <w:rPr>
          <w:rFonts w:hint="eastAsia" w:hAnsi="宋体"/>
          <w:szCs w:val="28"/>
        </w:rPr>
        <w:t>我院本年度法庭水电暖供应保障工作均已完成，保障了法院工作的正常开展。该指标分值</w:t>
      </w:r>
      <w:r>
        <w:rPr>
          <w:rFonts w:hint="eastAsia" w:hAnsi="宋体"/>
          <w:szCs w:val="28"/>
          <w:lang w:val="en-US" w:eastAsia="zh-CN"/>
        </w:rPr>
        <w:t>7</w:t>
      </w:r>
      <w:r>
        <w:rPr>
          <w:rFonts w:hint="eastAsia" w:hAnsi="宋体"/>
          <w:szCs w:val="28"/>
        </w:rPr>
        <w:t>分，自评得分</w:t>
      </w:r>
      <w:r>
        <w:rPr>
          <w:rFonts w:hint="eastAsia" w:hAnsi="宋体"/>
          <w:szCs w:val="28"/>
          <w:lang w:val="en-US" w:eastAsia="zh-CN"/>
        </w:rPr>
        <w:t>7</w:t>
      </w:r>
      <w:r>
        <w:rPr>
          <w:rFonts w:hint="eastAsia" w:hAnsi="宋体"/>
          <w:szCs w:val="28"/>
        </w:rPr>
        <w:t>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</w:rPr>
        <w:t>100%。</w:t>
      </w:r>
    </w:p>
    <w:p>
      <w:pPr>
        <w:ind w:firstLine="562"/>
        <w:rPr>
          <w:rFonts w:hAnsi="宋体"/>
          <w:b/>
          <w:bCs/>
          <w:szCs w:val="28"/>
        </w:rPr>
      </w:pPr>
      <w:r>
        <w:rPr>
          <w:rFonts w:hint="eastAsia" w:hAnsi="宋体"/>
          <w:b/>
          <w:bCs/>
          <w:szCs w:val="28"/>
        </w:rPr>
        <w:t>设备设施维修工作完成率：</w:t>
      </w:r>
      <w:r>
        <w:rPr>
          <w:rFonts w:hint="eastAsia" w:hAnsi="宋体"/>
          <w:szCs w:val="28"/>
        </w:rPr>
        <w:t>我院设备设施维修工作执行到位积极保障法院设备设施的维修工作，设备设施维修工作完成率为100%。该指标分值8分，自评得分8分，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</w:rPr>
        <w:t>100%。</w:t>
      </w:r>
    </w:p>
    <w:p>
      <w:pPr>
        <w:pStyle w:val="21"/>
        <w:ind w:firstLine="562"/>
        <w:rPr>
          <w:rFonts w:hAnsi="宋体"/>
          <w:b/>
          <w:bCs/>
          <w:szCs w:val="28"/>
        </w:rPr>
      </w:pPr>
      <w:r>
        <w:rPr>
          <w:rFonts w:hint="eastAsia" w:ascii="仿宋_GB2312" w:hAnsi="仿宋_GB2312" w:eastAsia="仿宋_GB2312" w:cstheme="minorBidi"/>
          <w:b/>
          <w:bCs/>
          <w:kern w:val="2"/>
          <w:sz w:val="28"/>
          <w:szCs w:val="28"/>
          <w:lang w:val="en-US" w:eastAsia="zh-CN" w:bidi="ar-SA"/>
        </w:rPr>
        <w:t>②</w:t>
      </w:r>
      <w:r>
        <w:rPr>
          <w:rFonts w:hint="eastAsia" w:ascii="Calibri" w:hAnsi="Calibri" w:cs="Calibri"/>
          <w:b/>
          <w:bCs/>
          <w:szCs w:val="28"/>
        </w:rPr>
        <w:t>质量</w:t>
      </w:r>
      <w:r>
        <w:rPr>
          <w:rFonts w:hint="eastAsia" w:hAnsi="宋体"/>
          <w:b/>
          <w:bCs/>
          <w:szCs w:val="28"/>
        </w:rPr>
        <w:t>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Ansi="宋体"/>
          <w:szCs w:val="28"/>
        </w:rPr>
      </w:pPr>
      <w:r>
        <w:rPr>
          <w:rFonts w:hint="eastAsia"/>
        </w:rPr>
        <w:t>质量指标下设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个三级指标，</w:t>
      </w:r>
      <w:r>
        <w:rPr>
          <w:rFonts w:hint="eastAsia" w:hAnsi="宋体"/>
          <w:szCs w:val="28"/>
        </w:rPr>
        <w:t>指标</w:t>
      </w:r>
      <w:r>
        <w:rPr>
          <w:rFonts w:hint="eastAsia" w:hAnsi="宋体"/>
          <w:szCs w:val="28"/>
          <w:lang w:val="en-US" w:eastAsia="zh-CN"/>
        </w:rPr>
        <w:t>分值16</w:t>
      </w:r>
      <w:r>
        <w:rPr>
          <w:rFonts w:hint="eastAsia" w:hAnsi="宋体"/>
          <w:szCs w:val="28"/>
        </w:rPr>
        <w:t>分，自评得分</w:t>
      </w:r>
      <w:r>
        <w:rPr>
          <w:rFonts w:hint="eastAsia" w:hAnsi="宋体"/>
          <w:szCs w:val="28"/>
          <w:lang w:val="en-US" w:eastAsia="zh-CN"/>
        </w:rPr>
        <w:t>16</w:t>
      </w:r>
      <w:r>
        <w:rPr>
          <w:rFonts w:hint="eastAsia" w:hAnsi="宋体"/>
          <w:szCs w:val="28"/>
        </w:rPr>
        <w:t>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</w:rPr>
        <w:t>100%。</w:t>
      </w:r>
    </w:p>
    <w:p>
      <w:pPr>
        <w:ind w:firstLine="562"/>
        <w:rPr>
          <w:rFonts w:hint="eastAsia" w:hAnsi="宋体"/>
          <w:b/>
          <w:bCs/>
          <w:szCs w:val="28"/>
        </w:rPr>
      </w:pPr>
      <w:r>
        <w:rPr>
          <w:rFonts w:hint="eastAsia" w:hAnsi="宋体"/>
          <w:b/>
          <w:bCs/>
          <w:szCs w:val="28"/>
        </w:rPr>
        <w:t>法庭正常运转率：</w:t>
      </w:r>
      <w:r>
        <w:rPr>
          <w:rFonts w:hint="eastAsia"/>
        </w:rPr>
        <w:t>我院法庭均正常运行，法庭正常运转率为100%</w:t>
      </w:r>
      <w:r>
        <w:rPr>
          <w:rFonts w:hint="eastAsia"/>
          <w:lang w:eastAsia="zh-CN"/>
        </w:rPr>
        <w:t>。</w:t>
      </w:r>
      <w:r>
        <w:rPr>
          <w:rFonts w:hint="eastAsia" w:hAnsi="宋体"/>
          <w:szCs w:val="28"/>
        </w:rPr>
        <w:t>该指标分值</w:t>
      </w:r>
      <w:r>
        <w:rPr>
          <w:rFonts w:hint="eastAsia" w:hAnsi="宋体"/>
          <w:szCs w:val="28"/>
          <w:lang w:val="en-US" w:eastAsia="zh-CN"/>
        </w:rPr>
        <w:t>7</w:t>
      </w:r>
      <w:r>
        <w:rPr>
          <w:rFonts w:hint="eastAsia" w:hAnsi="宋体"/>
          <w:szCs w:val="28"/>
        </w:rPr>
        <w:t>分，自评得分</w:t>
      </w:r>
      <w:r>
        <w:rPr>
          <w:rFonts w:hint="eastAsia" w:hAnsi="宋体"/>
          <w:szCs w:val="28"/>
          <w:lang w:val="en-US" w:eastAsia="zh-CN"/>
        </w:rPr>
        <w:t>7</w:t>
      </w:r>
      <w:r>
        <w:rPr>
          <w:rFonts w:hint="eastAsia" w:hAnsi="宋体"/>
          <w:szCs w:val="28"/>
        </w:rPr>
        <w:t>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</w:rPr>
        <w:t>100%。</w:t>
      </w:r>
    </w:p>
    <w:p>
      <w:pPr>
        <w:ind w:firstLine="562"/>
        <w:rPr>
          <w:rFonts w:hAnsi="宋体"/>
          <w:szCs w:val="28"/>
        </w:rPr>
      </w:pPr>
      <w:r>
        <w:rPr>
          <w:rFonts w:hint="eastAsia" w:hAnsi="宋体"/>
          <w:b/>
          <w:bCs/>
          <w:szCs w:val="28"/>
        </w:rPr>
        <w:t>设备设施维修验收合格率：</w:t>
      </w:r>
      <w:r>
        <w:rPr>
          <w:rFonts w:hint="eastAsia"/>
        </w:rPr>
        <w:t>我院202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年的所有设备设施均达到办公质量要求，通过验收，验收合格率为100%</w:t>
      </w:r>
      <w:r>
        <w:rPr>
          <w:rFonts w:hint="eastAsia" w:hAnsi="宋体"/>
          <w:szCs w:val="28"/>
        </w:rPr>
        <w:t>。该指标分值</w:t>
      </w:r>
      <w:r>
        <w:rPr>
          <w:rFonts w:hint="eastAsia" w:hAnsi="宋体"/>
          <w:szCs w:val="28"/>
          <w:lang w:val="en-US" w:eastAsia="zh-CN"/>
        </w:rPr>
        <w:t>9</w:t>
      </w:r>
      <w:r>
        <w:rPr>
          <w:rFonts w:hint="eastAsia" w:hAnsi="宋体"/>
          <w:szCs w:val="28"/>
        </w:rPr>
        <w:t>分，自评得分</w:t>
      </w:r>
      <w:r>
        <w:rPr>
          <w:rFonts w:hint="eastAsia" w:hAnsi="宋体"/>
          <w:szCs w:val="28"/>
          <w:lang w:val="en-US" w:eastAsia="zh-CN"/>
        </w:rPr>
        <w:t>9</w:t>
      </w:r>
      <w:r>
        <w:rPr>
          <w:rFonts w:hint="eastAsia" w:hAnsi="宋体"/>
          <w:szCs w:val="28"/>
        </w:rPr>
        <w:t>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</w:rPr>
        <w:t>100%。</w:t>
      </w:r>
    </w:p>
    <w:p>
      <w:pPr>
        <w:pStyle w:val="4"/>
        <w:ind w:firstLine="560"/>
        <w:rPr>
          <w:rFonts w:hint="eastAsia" w:ascii="Calibri" w:hAnsi="Calibri" w:eastAsia="仿宋_GB2312" w:cs="Calibr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仿宋_GB2312" w:cs="Calibri"/>
          <w:b/>
          <w:bCs/>
          <w:kern w:val="2"/>
          <w:sz w:val="28"/>
          <w:szCs w:val="28"/>
          <w:lang w:val="en-US" w:eastAsia="zh-CN" w:bidi="ar-SA"/>
        </w:rPr>
        <w:t>③时效指标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时效</w:t>
      </w:r>
      <w:r>
        <w:rPr>
          <w:rFonts w:hint="eastAsia"/>
        </w:rPr>
        <w:t>指标下设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个三级指标，</w:t>
      </w:r>
      <w:r>
        <w:rPr>
          <w:rFonts w:hint="eastAsia" w:hAnsi="宋体"/>
          <w:szCs w:val="28"/>
        </w:rPr>
        <w:t>指标</w:t>
      </w:r>
      <w:r>
        <w:rPr>
          <w:rFonts w:hint="eastAsia" w:hAnsi="宋体"/>
          <w:szCs w:val="28"/>
          <w:lang w:val="en-US" w:eastAsia="zh-CN"/>
        </w:rPr>
        <w:t>分值8</w:t>
      </w:r>
      <w:r>
        <w:rPr>
          <w:rFonts w:hint="eastAsia" w:hAnsi="宋体"/>
          <w:szCs w:val="28"/>
        </w:rPr>
        <w:t>分，自评得</w:t>
      </w:r>
      <w:r>
        <w:rPr>
          <w:rFonts w:hint="eastAsia" w:hAnsi="宋体"/>
          <w:szCs w:val="28"/>
          <w:highlight w:val="none"/>
        </w:rPr>
        <w:t>分</w:t>
      </w:r>
      <w:r>
        <w:rPr>
          <w:rFonts w:hint="eastAsia" w:hAnsi="宋体"/>
          <w:szCs w:val="28"/>
          <w:highlight w:val="none"/>
          <w:lang w:val="en-US" w:eastAsia="zh-CN"/>
        </w:rPr>
        <w:t>8</w:t>
      </w:r>
      <w:r>
        <w:rPr>
          <w:rFonts w:hint="eastAsia" w:hAnsi="宋体"/>
          <w:szCs w:val="28"/>
        </w:rPr>
        <w:t>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  <w:highlight w:val="none"/>
          <w:lang w:val="en-US" w:eastAsia="zh-CN"/>
        </w:rPr>
        <w:t>100</w:t>
      </w:r>
      <w:r>
        <w:rPr>
          <w:rFonts w:hint="eastAsia" w:hAnsi="宋体"/>
          <w:szCs w:val="28"/>
          <w:highlight w:val="none"/>
        </w:rPr>
        <w:t>%。</w:t>
      </w:r>
    </w:p>
    <w:p>
      <w:pPr>
        <w:ind w:firstLine="562"/>
        <w:rPr>
          <w:rFonts w:hAnsi="宋体"/>
          <w:szCs w:val="28"/>
        </w:rPr>
      </w:pPr>
      <w:r>
        <w:rPr>
          <w:rFonts w:hint="eastAsia" w:hAnsi="宋体"/>
          <w:b/>
          <w:bCs/>
          <w:szCs w:val="28"/>
        </w:rPr>
        <w:t>设备设施</w:t>
      </w:r>
      <w:r>
        <w:rPr>
          <w:rFonts w:hint="eastAsia" w:hAnsi="宋体"/>
          <w:b/>
          <w:bCs/>
          <w:szCs w:val="28"/>
          <w:lang w:eastAsia="zh-CN"/>
        </w:rPr>
        <w:t>维修</w:t>
      </w:r>
      <w:r>
        <w:rPr>
          <w:rFonts w:hint="eastAsia" w:hAnsi="宋体"/>
          <w:b/>
          <w:bCs/>
          <w:szCs w:val="28"/>
        </w:rPr>
        <w:t>及时性：</w:t>
      </w:r>
      <w:r>
        <w:rPr>
          <w:rFonts w:hint="eastAsia"/>
        </w:rPr>
        <w:t>我院设备设施</w:t>
      </w:r>
      <w:r>
        <w:rPr>
          <w:rFonts w:hint="eastAsia"/>
          <w:lang w:eastAsia="zh-CN"/>
        </w:rPr>
        <w:t>维修</w:t>
      </w:r>
      <w:r>
        <w:rPr>
          <w:rFonts w:hint="eastAsia"/>
        </w:rPr>
        <w:t>工作开展及时，均在响应时间内进行</w:t>
      </w:r>
      <w:r>
        <w:rPr>
          <w:rFonts w:hint="eastAsia"/>
          <w:lang w:eastAsia="zh-CN"/>
        </w:rPr>
        <w:t>维修</w:t>
      </w:r>
      <w:r>
        <w:rPr>
          <w:rFonts w:hint="eastAsia" w:hAnsi="宋体"/>
          <w:szCs w:val="28"/>
        </w:rPr>
        <w:t>。该指标分值</w:t>
      </w:r>
      <w:r>
        <w:rPr>
          <w:rFonts w:hint="eastAsia" w:hAnsi="宋体"/>
          <w:szCs w:val="28"/>
          <w:lang w:val="en-US" w:eastAsia="zh-CN"/>
        </w:rPr>
        <w:t>8</w:t>
      </w:r>
      <w:r>
        <w:rPr>
          <w:rFonts w:hint="eastAsia" w:hAnsi="宋体"/>
          <w:szCs w:val="28"/>
        </w:rPr>
        <w:t>分，自评得分</w:t>
      </w:r>
      <w:r>
        <w:rPr>
          <w:rFonts w:hint="eastAsia" w:hAnsi="宋体"/>
          <w:szCs w:val="28"/>
          <w:lang w:val="en-US" w:eastAsia="zh-CN"/>
        </w:rPr>
        <w:t>8</w:t>
      </w:r>
      <w:r>
        <w:rPr>
          <w:rFonts w:hint="eastAsia" w:hAnsi="宋体"/>
          <w:szCs w:val="28"/>
        </w:rPr>
        <w:t>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</w:rPr>
        <w:t>100%。</w:t>
      </w:r>
    </w:p>
    <w:p>
      <w:pPr>
        <w:pStyle w:val="4"/>
        <w:ind w:firstLine="560"/>
        <w:rPr>
          <w:rFonts w:hint="eastAsia" w:ascii="Calibri" w:hAnsi="Calibri" w:cs="Calibr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仿宋_GB2312" w:cs="Calibri"/>
          <w:b/>
          <w:bCs/>
          <w:kern w:val="2"/>
          <w:sz w:val="28"/>
          <w:szCs w:val="28"/>
          <w:lang w:val="en-US" w:eastAsia="zh-CN" w:bidi="ar-SA"/>
        </w:rPr>
        <w:t>④</w:t>
      </w:r>
      <w:r>
        <w:rPr>
          <w:rFonts w:hint="eastAsia" w:ascii="Calibri" w:hAnsi="Calibri" w:cs="Calibri"/>
          <w:b/>
          <w:bCs/>
          <w:kern w:val="2"/>
          <w:sz w:val="28"/>
          <w:szCs w:val="28"/>
          <w:lang w:val="en-US" w:eastAsia="zh-CN" w:bidi="ar-SA"/>
        </w:rPr>
        <w:t>成本指标</w:t>
      </w:r>
    </w:p>
    <w:p>
      <w:pPr>
        <w:ind w:firstLine="560"/>
        <w:rPr>
          <w:rFonts w:hint="eastAsia"/>
          <w:highlight w:val="none"/>
          <w:lang w:val="en-US" w:eastAsia="zh-CN"/>
        </w:rPr>
      </w:pPr>
      <w:r>
        <w:rPr>
          <w:rFonts w:hint="eastAsia"/>
          <w:lang w:eastAsia="zh-CN"/>
        </w:rPr>
        <w:t>成本</w:t>
      </w:r>
      <w:r>
        <w:rPr>
          <w:rFonts w:hint="eastAsia"/>
        </w:rPr>
        <w:t>指标下设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个三级指标，</w:t>
      </w:r>
      <w:r>
        <w:rPr>
          <w:rFonts w:hint="eastAsia" w:hAnsi="宋体"/>
          <w:szCs w:val="28"/>
        </w:rPr>
        <w:t>指标</w:t>
      </w:r>
      <w:r>
        <w:rPr>
          <w:rFonts w:hint="eastAsia" w:hAnsi="宋体"/>
          <w:szCs w:val="28"/>
          <w:lang w:val="en-US" w:eastAsia="zh-CN"/>
        </w:rPr>
        <w:t>分值5</w:t>
      </w:r>
      <w:r>
        <w:rPr>
          <w:rFonts w:hint="eastAsia" w:hAnsi="宋体"/>
          <w:szCs w:val="28"/>
          <w:highlight w:val="none"/>
        </w:rPr>
        <w:t>分，自评得分</w:t>
      </w:r>
      <w:r>
        <w:rPr>
          <w:rFonts w:hint="eastAsia" w:hAnsi="宋体"/>
          <w:szCs w:val="28"/>
          <w:highlight w:val="none"/>
          <w:lang w:val="en-US" w:eastAsia="zh-CN"/>
        </w:rPr>
        <w:t>5</w:t>
      </w:r>
      <w:r>
        <w:rPr>
          <w:rFonts w:hint="eastAsia" w:hAnsi="宋体"/>
          <w:szCs w:val="28"/>
          <w:highlight w:val="none"/>
        </w:rPr>
        <w:t>分，</w:t>
      </w:r>
      <w:r>
        <w:rPr>
          <w:rFonts w:hint="eastAsia" w:hAnsi="宋体"/>
          <w:szCs w:val="28"/>
          <w:highlight w:val="none"/>
          <w:lang w:eastAsia="zh-CN"/>
        </w:rPr>
        <w:t>得分率为</w:t>
      </w:r>
      <w:r>
        <w:rPr>
          <w:rFonts w:hint="eastAsia" w:hAnsi="宋体"/>
          <w:szCs w:val="28"/>
          <w:highlight w:val="none"/>
          <w:lang w:val="en-US" w:eastAsia="zh-CN"/>
        </w:rPr>
        <w:t>100</w:t>
      </w:r>
      <w:r>
        <w:rPr>
          <w:rFonts w:hint="eastAsia" w:hAnsi="宋体"/>
          <w:szCs w:val="28"/>
          <w:highlight w:val="none"/>
        </w:rPr>
        <w:t>%。</w:t>
      </w:r>
    </w:p>
    <w:p>
      <w:pPr>
        <w:ind w:firstLine="562"/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  <w:t>成本控制情况</w:t>
      </w:r>
      <w:r>
        <w:rPr>
          <w:rFonts w:hint="eastAsia" w:hAnsi="宋体" w:cstheme="minorBidi"/>
          <w:b/>
          <w:bCs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hAnsi="宋体" w:cs="宋体"/>
          <w:kern w:val="0"/>
          <w:szCs w:val="28"/>
          <w:highlight w:val="none"/>
          <w:lang w:val="en-US" w:eastAsia="zh-CN"/>
        </w:rPr>
        <w:t>我</w:t>
      </w:r>
      <w:r>
        <w:rPr>
          <w:rFonts w:hint="eastAsia" w:hAnsi="宋体" w:cs="宋体"/>
          <w:kern w:val="0"/>
          <w:szCs w:val="28"/>
          <w:highlight w:val="none"/>
          <w:lang w:eastAsia="zh-CN"/>
        </w:rPr>
        <w:t>院法</w:t>
      </w:r>
      <w:r>
        <w:rPr>
          <w:rFonts w:hint="eastAsia" w:hAnsi="宋体" w:cs="宋体"/>
          <w:kern w:val="0"/>
          <w:szCs w:val="28"/>
        </w:rPr>
        <w:t>庭运维费全年预算数</w:t>
      </w:r>
      <w:r>
        <w:rPr>
          <w:rFonts w:hint="eastAsia" w:hAnsi="宋体" w:cs="宋体"/>
          <w:kern w:val="0"/>
          <w:szCs w:val="28"/>
          <w:lang w:eastAsia="zh-CN"/>
        </w:rPr>
        <w:t>和</w:t>
      </w:r>
      <w:r>
        <w:rPr>
          <w:rFonts w:hint="eastAsia" w:hAnsi="宋体" w:cs="宋体"/>
          <w:kern w:val="0"/>
          <w:szCs w:val="28"/>
        </w:rPr>
        <w:t>实际支出数</w:t>
      </w:r>
      <w:r>
        <w:rPr>
          <w:rFonts w:hint="eastAsia" w:hAnsi="宋体" w:cs="宋体"/>
          <w:kern w:val="0"/>
          <w:szCs w:val="28"/>
          <w:lang w:eastAsia="zh-CN"/>
        </w:rPr>
        <w:t>均</w:t>
      </w:r>
      <w:r>
        <w:rPr>
          <w:rFonts w:hint="eastAsia" w:hAnsi="宋体" w:cs="宋体"/>
          <w:kern w:val="0"/>
          <w:szCs w:val="28"/>
        </w:rPr>
        <w:t>为</w:t>
      </w:r>
      <w:r>
        <w:rPr>
          <w:rFonts w:hint="eastAsia" w:hAnsi="宋体" w:cs="宋体"/>
          <w:kern w:val="0"/>
          <w:szCs w:val="28"/>
          <w:lang w:val="en-US" w:eastAsia="zh-CN"/>
        </w:rPr>
        <w:t>60</w:t>
      </w:r>
      <w:r>
        <w:rPr>
          <w:rFonts w:hint="eastAsia" w:hAnsi="宋体" w:cs="宋体"/>
          <w:kern w:val="0"/>
          <w:szCs w:val="28"/>
        </w:rPr>
        <w:t>万元</w:t>
      </w:r>
      <w:r>
        <w:rPr>
          <w:rFonts w:hint="eastAsia" w:hAnsi="宋体" w:cs="宋体"/>
          <w:kern w:val="0"/>
          <w:szCs w:val="28"/>
          <w:highlight w:val="none"/>
        </w:rPr>
        <w:t>，</w:t>
      </w:r>
      <w:r>
        <w:rPr>
          <w:rFonts w:hint="eastAsia" w:hAnsi="宋体" w:cs="宋体"/>
          <w:kern w:val="0"/>
          <w:szCs w:val="28"/>
          <w:highlight w:val="none"/>
          <w:lang w:eastAsia="zh-CN"/>
        </w:rPr>
        <w:t>成本控制在</w:t>
      </w:r>
      <w:r>
        <w:rPr>
          <w:rFonts w:hint="eastAsia" w:hAnsi="宋体" w:cs="宋体"/>
          <w:kern w:val="0"/>
          <w:szCs w:val="28"/>
          <w:highlight w:val="none"/>
        </w:rPr>
        <w:t>全年预算数</w:t>
      </w:r>
      <w:r>
        <w:rPr>
          <w:rFonts w:hint="eastAsia" w:hAnsi="宋体" w:cs="宋体"/>
          <w:kern w:val="0"/>
          <w:szCs w:val="28"/>
          <w:highlight w:val="none"/>
          <w:lang w:eastAsia="zh-CN"/>
        </w:rPr>
        <w:t>以内</w:t>
      </w:r>
      <w:r>
        <w:rPr>
          <w:rFonts w:hint="eastAsia" w:hAnsi="宋体" w:cs="宋体"/>
          <w:kern w:val="0"/>
          <w:szCs w:val="28"/>
          <w:highlight w:val="none"/>
        </w:rPr>
        <w:t>，</w:t>
      </w:r>
      <w:r>
        <w:rPr>
          <w:rFonts w:hint="eastAsia" w:hAnsi="宋体" w:cs="宋体"/>
          <w:kern w:val="0"/>
          <w:szCs w:val="28"/>
        </w:rPr>
        <w:t>符合年度指标值的要求。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该指标分值</w:t>
      </w:r>
      <w:r>
        <w:rPr>
          <w:rFonts w:hint="eastAsia" w:hAnsi="宋体" w:cstheme="minorBidi"/>
          <w:kern w:val="2"/>
          <w:sz w:val="28"/>
          <w:szCs w:val="28"/>
          <w:highlight w:val="none"/>
          <w:lang w:val="en-US" w:eastAsia="zh-CN" w:bidi="ar-SA"/>
        </w:rPr>
        <w:t>5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分，自评得分</w:t>
      </w:r>
      <w:r>
        <w:rPr>
          <w:rFonts w:hint="eastAsia" w:hAnsi="宋体" w:cstheme="minorBidi"/>
          <w:kern w:val="2"/>
          <w:sz w:val="28"/>
          <w:szCs w:val="28"/>
          <w:highlight w:val="none"/>
          <w:lang w:val="en-US" w:eastAsia="zh-CN" w:bidi="ar-SA"/>
        </w:rPr>
        <w:t>5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分，</w:t>
      </w:r>
      <w:r>
        <w:rPr>
          <w:rFonts w:hint="eastAsia" w:hAnsi="宋体" w:cstheme="minorBidi"/>
          <w:kern w:val="2"/>
          <w:sz w:val="28"/>
          <w:szCs w:val="28"/>
          <w:highlight w:val="none"/>
          <w:lang w:val="en-US" w:eastAsia="zh-CN" w:bidi="ar-SA"/>
        </w:rPr>
        <w:t>得分率为100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%。</w:t>
      </w:r>
    </w:p>
    <w:p>
      <w:pPr>
        <w:ind w:firstLine="562"/>
        <w:rPr>
          <w:b/>
          <w:bCs/>
          <w:szCs w:val="28"/>
          <w:highlight w:val="none"/>
        </w:rPr>
      </w:pPr>
      <w:r>
        <w:rPr>
          <w:rFonts w:hint="eastAsia"/>
          <w:b/>
          <w:bCs/>
          <w:szCs w:val="28"/>
          <w:highlight w:val="none"/>
        </w:rPr>
        <w:t>（2）效益指标</w:t>
      </w:r>
    </w:p>
    <w:p>
      <w:pPr>
        <w:ind w:firstLine="560"/>
        <w:rPr>
          <w:szCs w:val="28"/>
          <w:highlight w:val="none"/>
        </w:rPr>
      </w:pPr>
      <w:r>
        <w:rPr>
          <w:rFonts w:hint="eastAsia"/>
          <w:szCs w:val="28"/>
          <w:highlight w:val="none"/>
        </w:rPr>
        <w:t>本项目效益指标主要考虑社会效益</w:t>
      </w:r>
      <w:r>
        <w:rPr>
          <w:rFonts w:hint="eastAsia"/>
          <w:szCs w:val="28"/>
          <w:highlight w:val="none"/>
          <w:lang w:val="en-US" w:eastAsia="zh-CN"/>
        </w:rPr>
        <w:t>和可持续影响两部分</w:t>
      </w:r>
      <w:r>
        <w:rPr>
          <w:rFonts w:hint="eastAsia"/>
          <w:szCs w:val="28"/>
          <w:highlight w:val="none"/>
        </w:rPr>
        <w:t>。</w:t>
      </w:r>
      <w:r>
        <w:rPr>
          <w:rFonts w:hint="eastAsia"/>
          <w:szCs w:val="28"/>
          <w:highlight w:val="none"/>
          <w:lang w:val="en-US" w:eastAsia="zh-CN"/>
        </w:rPr>
        <w:t>指标</w:t>
      </w:r>
      <w:r>
        <w:rPr>
          <w:rFonts w:hint="eastAsia"/>
          <w:szCs w:val="28"/>
          <w:highlight w:val="none"/>
        </w:rPr>
        <w:t>分值</w:t>
      </w:r>
      <w:r>
        <w:rPr>
          <w:rFonts w:hint="eastAsia"/>
          <w:szCs w:val="28"/>
          <w:highlight w:val="none"/>
          <w:lang w:val="en-US" w:eastAsia="zh-CN"/>
        </w:rPr>
        <w:t>30</w:t>
      </w:r>
      <w:r>
        <w:rPr>
          <w:rFonts w:hint="eastAsia"/>
          <w:szCs w:val="28"/>
          <w:highlight w:val="none"/>
        </w:rPr>
        <w:t>分，</w:t>
      </w:r>
      <w:r>
        <w:rPr>
          <w:rFonts w:hint="eastAsia"/>
          <w:szCs w:val="28"/>
          <w:highlight w:val="none"/>
          <w:lang w:val="en-US" w:eastAsia="zh-CN"/>
        </w:rPr>
        <w:t>自评</w:t>
      </w:r>
      <w:r>
        <w:rPr>
          <w:rFonts w:hint="eastAsia"/>
          <w:szCs w:val="28"/>
          <w:highlight w:val="none"/>
        </w:rPr>
        <w:t>得分</w:t>
      </w:r>
      <w:r>
        <w:rPr>
          <w:rFonts w:hint="eastAsia"/>
          <w:szCs w:val="28"/>
          <w:highlight w:val="none"/>
          <w:lang w:val="en-US" w:eastAsia="zh-CN"/>
        </w:rPr>
        <w:t>30</w:t>
      </w:r>
      <w:r>
        <w:rPr>
          <w:rFonts w:hint="eastAsia"/>
          <w:szCs w:val="28"/>
          <w:highlight w:val="none"/>
        </w:rPr>
        <w:t>分，</w:t>
      </w:r>
      <w:r>
        <w:rPr>
          <w:rFonts w:hint="eastAsia"/>
          <w:szCs w:val="28"/>
          <w:highlight w:val="none"/>
          <w:lang w:eastAsia="zh-CN"/>
        </w:rPr>
        <w:t>得分率为</w:t>
      </w:r>
      <w:r>
        <w:rPr>
          <w:rFonts w:hint="eastAsia"/>
          <w:szCs w:val="28"/>
          <w:highlight w:val="none"/>
        </w:rPr>
        <w:t>100%。</w:t>
      </w:r>
    </w:p>
    <w:p>
      <w:pPr>
        <w:ind w:firstLine="562"/>
        <w:rPr>
          <w:b/>
          <w:bCs/>
          <w:szCs w:val="28"/>
        </w:rPr>
      </w:pPr>
      <w:bookmarkStart w:id="69" w:name="_Toc40046043"/>
      <w:r>
        <w:rPr>
          <w:rFonts w:hint="eastAsia"/>
          <w:b/>
          <w:bCs/>
          <w:szCs w:val="28"/>
        </w:rPr>
        <w:t>①社会效益指标</w:t>
      </w:r>
    </w:p>
    <w:p>
      <w:pPr>
        <w:ind w:firstLine="560"/>
        <w:rPr>
          <w:rFonts w:hAnsi="宋体"/>
          <w:szCs w:val="28"/>
        </w:rPr>
      </w:pPr>
      <w:r>
        <w:rPr>
          <w:rFonts w:hint="eastAsia"/>
        </w:rPr>
        <w:t>社会效益指标下设2个三级指标，</w:t>
      </w:r>
      <w:r>
        <w:rPr>
          <w:rFonts w:hint="eastAsia" w:hAnsi="宋体"/>
          <w:szCs w:val="28"/>
        </w:rPr>
        <w:t>指标</w:t>
      </w:r>
      <w:r>
        <w:rPr>
          <w:rFonts w:hint="eastAsia" w:hAnsi="宋体"/>
          <w:szCs w:val="28"/>
          <w:lang w:val="en-US" w:eastAsia="zh-CN"/>
        </w:rPr>
        <w:t>分值</w:t>
      </w:r>
      <w:r>
        <w:rPr>
          <w:rFonts w:hint="eastAsia" w:hAnsi="宋体"/>
          <w:szCs w:val="28"/>
        </w:rPr>
        <w:t>1</w:t>
      </w:r>
      <w:r>
        <w:rPr>
          <w:rFonts w:hint="eastAsia" w:hAnsi="宋体"/>
          <w:szCs w:val="28"/>
          <w:lang w:val="en-US" w:eastAsia="zh-CN"/>
        </w:rPr>
        <w:t>4</w:t>
      </w:r>
      <w:r>
        <w:rPr>
          <w:rFonts w:hint="eastAsia" w:hAnsi="宋体"/>
          <w:szCs w:val="28"/>
        </w:rPr>
        <w:t>分，自评得分1</w:t>
      </w:r>
      <w:r>
        <w:rPr>
          <w:rFonts w:hint="eastAsia" w:hAnsi="宋体"/>
          <w:szCs w:val="28"/>
          <w:lang w:val="en-US" w:eastAsia="zh-CN"/>
        </w:rPr>
        <w:t>4</w:t>
      </w:r>
      <w:r>
        <w:rPr>
          <w:rFonts w:hint="eastAsia" w:hAnsi="宋体"/>
          <w:szCs w:val="28"/>
        </w:rPr>
        <w:t>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</w:rPr>
        <w:t>10</w:t>
      </w:r>
      <w:r>
        <w:rPr>
          <w:rFonts w:hAnsi="宋体"/>
          <w:szCs w:val="28"/>
        </w:rPr>
        <w:t>0</w:t>
      </w:r>
      <w:r>
        <w:rPr>
          <w:rFonts w:hint="eastAsia" w:hAnsi="宋体"/>
          <w:szCs w:val="28"/>
        </w:rPr>
        <w:t>%。</w:t>
      </w:r>
    </w:p>
    <w:p>
      <w:pPr>
        <w:ind w:firstLine="562"/>
        <w:rPr>
          <w:rFonts w:hint="eastAsia"/>
          <w:b/>
          <w:bCs/>
        </w:rPr>
      </w:pPr>
      <w:r>
        <w:rPr>
          <w:rFonts w:hint="eastAsia"/>
          <w:b/>
          <w:bCs/>
        </w:rPr>
        <w:t>有效保障审判服务：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年度我院定期</w:t>
      </w:r>
      <w:r>
        <w:rPr>
          <w:rFonts w:hint="eastAsia"/>
          <w:lang w:eastAsia="zh-CN"/>
        </w:rPr>
        <w:t>维修</w:t>
      </w:r>
      <w:r>
        <w:rPr>
          <w:rFonts w:hint="eastAsia"/>
        </w:rPr>
        <w:t>设备设施，保障了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个人民法庭的正常运转，</w:t>
      </w:r>
      <w:r>
        <w:rPr>
          <w:rFonts w:hint="eastAsia" w:hAnsi="宋体"/>
          <w:szCs w:val="28"/>
        </w:rPr>
        <w:t>为我院审判服务提供了有效保障。该指标分值</w:t>
      </w:r>
      <w:r>
        <w:rPr>
          <w:rFonts w:hint="eastAsia" w:hAnsi="宋体"/>
          <w:szCs w:val="28"/>
          <w:lang w:val="en-US" w:eastAsia="zh-CN"/>
        </w:rPr>
        <w:t>7</w:t>
      </w:r>
      <w:r>
        <w:rPr>
          <w:rFonts w:hint="eastAsia" w:hAnsi="宋体"/>
          <w:szCs w:val="28"/>
        </w:rPr>
        <w:t>分，自评得分</w:t>
      </w:r>
      <w:r>
        <w:rPr>
          <w:rFonts w:hint="eastAsia" w:hAnsi="宋体"/>
          <w:szCs w:val="28"/>
          <w:lang w:val="en-US" w:eastAsia="zh-CN"/>
        </w:rPr>
        <w:t>7</w:t>
      </w:r>
      <w:r>
        <w:rPr>
          <w:rFonts w:hint="eastAsia" w:hAnsi="宋体"/>
          <w:szCs w:val="28"/>
        </w:rPr>
        <w:t>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</w:rPr>
        <w:t>100%。</w:t>
      </w:r>
    </w:p>
    <w:p>
      <w:pPr>
        <w:ind w:firstLine="562"/>
        <w:rPr>
          <w:rFonts w:hint="eastAsia"/>
          <w:b/>
          <w:bCs/>
        </w:rPr>
      </w:pPr>
      <w:r>
        <w:rPr>
          <w:rFonts w:hint="eastAsia"/>
          <w:b/>
          <w:bCs/>
        </w:rPr>
        <w:t>提升审判环境整洁度：</w:t>
      </w:r>
      <w:r>
        <w:rPr>
          <w:rFonts w:hint="eastAsia" w:hAnsi="宋体"/>
          <w:szCs w:val="28"/>
        </w:rPr>
        <w:t>我院积极改善办案办公条件，使法庭有一个舒适的环境，工作人员安心工作、办案，提升了审判环境整洁度，该指标分值</w:t>
      </w:r>
      <w:r>
        <w:rPr>
          <w:rFonts w:hint="eastAsia" w:hAnsi="宋体"/>
          <w:szCs w:val="28"/>
          <w:lang w:val="en-US" w:eastAsia="zh-CN"/>
        </w:rPr>
        <w:t>7</w:t>
      </w:r>
      <w:r>
        <w:rPr>
          <w:rFonts w:hint="eastAsia" w:hAnsi="宋体"/>
          <w:szCs w:val="28"/>
        </w:rPr>
        <w:t>分，自评得分</w:t>
      </w:r>
      <w:r>
        <w:rPr>
          <w:rFonts w:hint="eastAsia" w:hAnsi="宋体"/>
          <w:szCs w:val="28"/>
          <w:lang w:val="en-US" w:eastAsia="zh-CN"/>
        </w:rPr>
        <w:t>7</w:t>
      </w:r>
      <w:r>
        <w:rPr>
          <w:rFonts w:hint="eastAsia" w:hAnsi="宋体"/>
          <w:szCs w:val="28"/>
        </w:rPr>
        <w:t>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</w:rPr>
        <w:t>100%。</w:t>
      </w:r>
    </w:p>
    <w:p>
      <w:pPr>
        <w:ind w:firstLine="562"/>
        <w:rPr>
          <w:rFonts w:hAnsi="宋体"/>
          <w:b/>
          <w:bCs/>
          <w:szCs w:val="28"/>
        </w:rPr>
      </w:pPr>
      <w:r>
        <w:rPr>
          <w:rFonts w:hint="eastAsia"/>
          <w:b/>
          <w:bCs/>
          <w:szCs w:val="28"/>
        </w:rPr>
        <w:t>②</w:t>
      </w:r>
      <w:r>
        <w:rPr>
          <w:rFonts w:hint="eastAsia" w:hAnsi="宋体"/>
          <w:b/>
          <w:bCs/>
          <w:szCs w:val="28"/>
        </w:rPr>
        <w:t>可持续影响指标</w:t>
      </w:r>
    </w:p>
    <w:p>
      <w:pPr>
        <w:ind w:firstLine="560"/>
        <w:rPr>
          <w:rFonts w:hAnsi="宋体"/>
          <w:szCs w:val="28"/>
        </w:rPr>
      </w:pPr>
      <w:r>
        <w:rPr>
          <w:rFonts w:hint="eastAsia"/>
        </w:rPr>
        <w:t>可持续影响指标下设2个三级指标，</w:t>
      </w:r>
      <w:r>
        <w:rPr>
          <w:rFonts w:hint="eastAsia" w:hAnsi="宋体"/>
          <w:szCs w:val="28"/>
        </w:rPr>
        <w:t>指标</w:t>
      </w:r>
      <w:r>
        <w:rPr>
          <w:rFonts w:hint="eastAsia" w:hAnsi="宋体"/>
          <w:szCs w:val="28"/>
          <w:lang w:val="en-US" w:eastAsia="zh-CN"/>
        </w:rPr>
        <w:t>分值</w:t>
      </w:r>
      <w:r>
        <w:rPr>
          <w:rFonts w:hint="eastAsia" w:hAnsi="宋体"/>
          <w:szCs w:val="28"/>
        </w:rPr>
        <w:t>1</w:t>
      </w:r>
      <w:r>
        <w:rPr>
          <w:rFonts w:hint="eastAsia" w:hAnsi="宋体"/>
          <w:szCs w:val="28"/>
          <w:lang w:val="en-US" w:eastAsia="zh-CN"/>
        </w:rPr>
        <w:t>6</w:t>
      </w:r>
      <w:r>
        <w:rPr>
          <w:rFonts w:hint="eastAsia" w:hAnsi="宋体"/>
          <w:szCs w:val="28"/>
        </w:rPr>
        <w:t>分，自评得分1</w:t>
      </w:r>
      <w:r>
        <w:rPr>
          <w:rFonts w:hint="eastAsia" w:hAnsi="宋体"/>
          <w:szCs w:val="28"/>
          <w:lang w:val="en-US" w:eastAsia="zh-CN"/>
        </w:rPr>
        <w:t>6</w:t>
      </w:r>
      <w:r>
        <w:rPr>
          <w:rFonts w:hint="eastAsia" w:hAnsi="宋体"/>
          <w:szCs w:val="28"/>
        </w:rPr>
        <w:t>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</w:rPr>
        <w:t>1</w:t>
      </w:r>
      <w:r>
        <w:rPr>
          <w:rFonts w:hAnsi="宋体"/>
          <w:szCs w:val="28"/>
        </w:rPr>
        <w:t>00</w:t>
      </w:r>
      <w:r>
        <w:rPr>
          <w:rFonts w:hint="eastAsia" w:hAnsi="宋体"/>
          <w:szCs w:val="28"/>
        </w:rPr>
        <w:t>%。</w:t>
      </w:r>
    </w:p>
    <w:p>
      <w:pPr>
        <w:ind w:firstLine="562"/>
        <w:rPr>
          <w:rFonts w:hint="eastAsia" w:hAnsi="宋体"/>
          <w:b/>
          <w:bCs/>
          <w:szCs w:val="28"/>
        </w:rPr>
      </w:pPr>
      <w:r>
        <w:rPr>
          <w:rFonts w:hint="eastAsia" w:hAnsi="宋体"/>
          <w:b/>
          <w:bCs/>
          <w:szCs w:val="28"/>
        </w:rPr>
        <w:t>物业</w:t>
      </w:r>
      <w:r>
        <w:rPr>
          <w:rFonts w:hint="eastAsia" w:hAnsi="宋体"/>
          <w:b/>
          <w:bCs/>
          <w:szCs w:val="28"/>
          <w:lang w:eastAsia="zh-CN"/>
        </w:rPr>
        <w:t>管理</w:t>
      </w:r>
      <w:r>
        <w:rPr>
          <w:rFonts w:hint="eastAsia" w:hAnsi="宋体"/>
          <w:b/>
          <w:bCs/>
          <w:szCs w:val="28"/>
        </w:rPr>
        <w:t>机制健全性：</w:t>
      </w:r>
      <w:r>
        <w:rPr>
          <w:rFonts w:hint="eastAsia" w:hAnsi="宋体"/>
          <w:szCs w:val="28"/>
        </w:rPr>
        <w:t>我院物业服务管理机制健全，保证了本项目的顺利实施，保障了我院业务工作的顺利开展。该指标分值</w:t>
      </w:r>
      <w:r>
        <w:rPr>
          <w:rFonts w:hint="eastAsia" w:hAnsi="宋体"/>
          <w:szCs w:val="28"/>
          <w:lang w:val="en-US" w:eastAsia="zh-CN"/>
        </w:rPr>
        <w:t>8</w:t>
      </w:r>
      <w:r>
        <w:rPr>
          <w:rFonts w:hint="eastAsia" w:hAnsi="宋体"/>
          <w:szCs w:val="28"/>
        </w:rPr>
        <w:t>分，自评得分</w:t>
      </w:r>
      <w:r>
        <w:rPr>
          <w:rFonts w:hint="eastAsia" w:hAnsi="宋体"/>
          <w:szCs w:val="28"/>
          <w:lang w:val="en-US" w:eastAsia="zh-CN"/>
        </w:rPr>
        <w:t>8</w:t>
      </w:r>
      <w:r>
        <w:rPr>
          <w:rFonts w:hint="eastAsia" w:hAnsi="宋体"/>
          <w:szCs w:val="28"/>
        </w:rPr>
        <w:t>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</w:rPr>
        <w:t>100%。</w:t>
      </w:r>
    </w:p>
    <w:p>
      <w:pPr>
        <w:ind w:firstLine="562"/>
        <w:rPr>
          <w:rFonts w:hAnsi="宋体"/>
          <w:szCs w:val="28"/>
        </w:rPr>
      </w:pPr>
      <w:r>
        <w:rPr>
          <w:rFonts w:hint="eastAsia" w:hAnsi="宋体"/>
          <w:b/>
          <w:bCs/>
          <w:szCs w:val="28"/>
        </w:rPr>
        <w:t>维修维护管理机制健全性：</w:t>
      </w:r>
      <w:r>
        <w:rPr>
          <w:rFonts w:hint="eastAsia" w:hAnsi="宋体"/>
          <w:szCs w:val="28"/>
        </w:rPr>
        <w:t>我院维修维护管理机制健全，定期对设备设施进行了维修维护，保障了</w:t>
      </w:r>
      <w:r>
        <w:rPr>
          <w:rFonts w:hint="eastAsia"/>
        </w:rPr>
        <w:t>文峰人民法庭、首阳人民法庭、菜子人民法庭、云田人民法庭、通安人民法庭、福星人民法庭</w:t>
      </w:r>
      <w:r>
        <w:rPr>
          <w:rFonts w:hint="eastAsia" w:hAnsi="宋体"/>
          <w:szCs w:val="28"/>
          <w:lang w:val="en-US" w:eastAsia="zh-CN"/>
        </w:rPr>
        <w:t>6</w:t>
      </w:r>
      <w:r>
        <w:rPr>
          <w:rFonts w:hint="eastAsia" w:hAnsi="宋体"/>
          <w:szCs w:val="28"/>
        </w:rPr>
        <w:t>个人民法庭的正常运转，改善了我院办案办公条件。该指标分值</w:t>
      </w:r>
      <w:r>
        <w:rPr>
          <w:rFonts w:hint="eastAsia" w:hAnsi="宋体"/>
          <w:szCs w:val="28"/>
          <w:lang w:val="en-US" w:eastAsia="zh-CN"/>
        </w:rPr>
        <w:t>8</w:t>
      </w:r>
      <w:r>
        <w:rPr>
          <w:rFonts w:hint="eastAsia" w:hAnsi="宋体"/>
          <w:szCs w:val="28"/>
        </w:rPr>
        <w:t>分，自评得分</w:t>
      </w:r>
      <w:r>
        <w:rPr>
          <w:rFonts w:hint="eastAsia" w:hAnsi="宋体"/>
          <w:szCs w:val="28"/>
          <w:lang w:val="en-US" w:eastAsia="zh-CN"/>
        </w:rPr>
        <w:t>8</w:t>
      </w:r>
      <w:r>
        <w:rPr>
          <w:rFonts w:hint="eastAsia" w:hAnsi="宋体"/>
          <w:szCs w:val="28"/>
        </w:rPr>
        <w:t>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</w:rPr>
        <w:t>100%。</w:t>
      </w:r>
    </w:p>
    <w:p>
      <w:pPr>
        <w:numPr>
          <w:ilvl w:val="255"/>
          <w:numId w:val="0"/>
        </w:numPr>
        <w:ind w:firstLine="562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（3）满意度指标</w:t>
      </w:r>
    </w:p>
    <w:p>
      <w:pPr>
        <w:ind w:firstLine="560"/>
        <w:rPr>
          <w:rFonts w:hAnsi="宋体"/>
          <w:szCs w:val="28"/>
        </w:rPr>
      </w:pPr>
      <w:r>
        <w:rPr>
          <w:rFonts w:hint="eastAsia" w:hAnsi="宋体"/>
          <w:szCs w:val="28"/>
        </w:rPr>
        <w:t>根据我院向社会提供公共产品和服务的主要对象，服务对象满意度主要考察法庭工作人员满意度，该指标分值10分，自评得分10分，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</w:rPr>
        <w:t>100%。</w:t>
      </w:r>
    </w:p>
    <w:p>
      <w:pPr>
        <w:ind w:firstLine="562"/>
        <w:rPr>
          <w:rFonts w:hint="eastAsia" w:hAnsi="宋体" w:eastAsia="仿宋_GB2312"/>
          <w:szCs w:val="28"/>
          <w:lang w:val="en-US" w:eastAsia="zh-CN"/>
        </w:rPr>
      </w:pPr>
      <w:r>
        <w:rPr>
          <w:rFonts w:hint="eastAsia"/>
          <w:b/>
          <w:bCs/>
          <w:szCs w:val="28"/>
        </w:rPr>
        <w:t>法庭工作人员满意度：</w:t>
      </w:r>
      <w:r>
        <w:t>我院积极开展</w:t>
      </w:r>
      <w:r>
        <w:rPr>
          <w:rFonts w:hint="eastAsia"/>
        </w:rPr>
        <w:t>物业服务保障</w:t>
      </w:r>
      <w:r>
        <w:t>和</w:t>
      </w:r>
      <w:r>
        <w:rPr>
          <w:rFonts w:hint="eastAsia"/>
        </w:rPr>
        <w:t>设备设施的</w:t>
      </w:r>
      <w:r>
        <w:t>维修维护工作，</w:t>
      </w:r>
      <w:r>
        <w:rPr>
          <w:rFonts w:hint="eastAsia"/>
        </w:rPr>
        <w:t>减轻了工作人员工作压力，</w:t>
      </w:r>
      <w:r>
        <w:t>进一步提高了办公效率，</w:t>
      </w:r>
      <w:r>
        <w:rPr>
          <w:rFonts w:hint="eastAsia"/>
        </w:rPr>
        <w:t>工作环境得到优化改善，后勤保障能力得到提升</w:t>
      </w:r>
      <w:r>
        <w:t>，</w:t>
      </w:r>
      <w:r>
        <w:rPr>
          <w:rFonts w:hint="eastAsia"/>
        </w:rPr>
        <w:t>法庭工作人员</w:t>
      </w:r>
      <w:r>
        <w:t>满意度为9</w:t>
      </w:r>
      <w:r>
        <w:rPr>
          <w:rFonts w:hint="eastAsia"/>
          <w:lang w:val="en-US" w:eastAsia="zh-CN"/>
        </w:rPr>
        <w:t>6</w:t>
      </w:r>
      <w:r>
        <w:t>%。该指标分值</w:t>
      </w:r>
      <w:r>
        <w:rPr>
          <w:rFonts w:hint="eastAsia"/>
        </w:rPr>
        <w:t>10</w:t>
      </w:r>
      <w:r>
        <w:t>分，自评得分</w:t>
      </w:r>
      <w:r>
        <w:rPr>
          <w:rFonts w:hint="eastAsia"/>
        </w:rPr>
        <w:t>10</w:t>
      </w:r>
      <w:r>
        <w:t>分，</w:t>
      </w:r>
      <w:r>
        <w:rPr>
          <w:rFonts w:hint="eastAsia"/>
          <w:lang w:eastAsia="zh-CN"/>
        </w:rPr>
        <w:t>得分率为</w:t>
      </w:r>
      <w:r>
        <w:t>100%</w:t>
      </w:r>
      <w:r>
        <w:rPr>
          <w:rFonts w:hint="eastAsia"/>
          <w:lang w:eastAsia="zh-CN"/>
        </w:rPr>
        <w:t>。</w:t>
      </w:r>
    </w:p>
    <w:p>
      <w:pPr>
        <w:pStyle w:val="7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偏离绩效目标的原因及下一步改进措施</w:t>
      </w:r>
      <w:bookmarkEnd w:id="69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bookmarkStart w:id="70" w:name="_Toc6037"/>
      <w:bookmarkStart w:id="71" w:name="_Toc40046044"/>
      <w:bookmarkStart w:id="72" w:name="_Toc28429"/>
      <w:bookmarkStart w:id="73" w:name="_Toc513"/>
      <w:bookmarkStart w:id="74" w:name="_Toc7812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无</w:t>
      </w:r>
      <w:r>
        <w:rPr>
          <w:rFonts w:hint="eastAsia" w:cs="仿宋_GB2312"/>
          <w:b w:val="0"/>
          <w:bCs w:val="0"/>
          <w:sz w:val="28"/>
          <w:szCs w:val="28"/>
          <w:lang w:val="en-US" w:eastAsia="zh-CN"/>
        </w:rPr>
        <w:t>。</w:t>
      </w:r>
    </w:p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</w:pPr>
      <w:bookmarkStart w:id="75" w:name="_Toc3115"/>
      <w:r>
        <w:rPr>
          <w:rFonts w:hint="eastAsia"/>
        </w:rPr>
        <w:t>（二）</w:t>
      </w:r>
      <w:bookmarkEnd w:id="70"/>
      <w:bookmarkEnd w:id="71"/>
      <w:r>
        <w:rPr>
          <w:rFonts w:hint="eastAsia"/>
        </w:rPr>
        <w:t>业务费</w:t>
      </w:r>
      <w:bookmarkEnd w:id="72"/>
      <w:bookmarkEnd w:id="73"/>
      <w:bookmarkEnd w:id="74"/>
      <w:bookmarkEnd w:id="75"/>
    </w:p>
    <w:p>
      <w:pPr>
        <w:rPr>
          <w:highlight w:val="none"/>
        </w:rPr>
      </w:pPr>
      <w:bookmarkStart w:id="76" w:name="_Toc18806"/>
      <w:bookmarkStart w:id="77" w:name="_Toc22570"/>
      <w:bookmarkStart w:id="78" w:name="_Toc3777"/>
      <w:bookmarkStart w:id="79" w:name="_Toc40046064"/>
      <w:bookmarkStart w:id="80" w:name="_Toc1889"/>
      <w:bookmarkStart w:id="81" w:name="_Toc40046065"/>
      <w:bookmarkStart w:id="82" w:name="_Toc7144"/>
      <w:r>
        <w:rPr>
          <w:rFonts w:hint="eastAsia"/>
          <w:highlight w:val="none"/>
        </w:rPr>
        <w:t>本次绩效自评综合评定202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业务费</w:t>
      </w:r>
      <w:r>
        <w:rPr>
          <w:rFonts w:hint="eastAsia"/>
          <w:highlight w:val="none"/>
        </w:rPr>
        <w:t>项目支出绩效得分为</w:t>
      </w:r>
      <w:r>
        <w:rPr>
          <w:rFonts w:hint="eastAsia"/>
          <w:highlight w:val="none"/>
          <w:lang w:val="en-US" w:eastAsia="zh-CN"/>
        </w:rPr>
        <w:t>96.61</w:t>
      </w:r>
      <w:r>
        <w:rPr>
          <w:rFonts w:hint="eastAsia"/>
          <w:highlight w:val="none"/>
        </w:rPr>
        <w:t>分，绩效等级为“</w:t>
      </w:r>
      <w:r>
        <w:rPr>
          <w:rFonts w:hint="eastAsia"/>
          <w:highlight w:val="none"/>
          <w:lang w:val="en-US" w:eastAsia="zh-CN"/>
        </w:rPr>
        <w:t>优</w:t>
      </w:r>
      <w:r>
        <w:rPr>
          <w:rFonts w:hint="eastAsia"/>
          <w:highlight w:val="none"/>
        </w:rPr>
        <w:t>”。项目支出绩效评价包括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项目资金预算执行率</w:t>
      </w:r>
      <w:r>
        <w:rPr>
          <w:rFonts w:hint="eastAsia" w:ascii="仿宋_GB2312" w:hAnsi="仿宋_GB2312" w:cs="仿宋_GB2312"/>
          <w:highlight w:val="none"/>
          <w:lang w:val="en-US" w:eastAsia="zh-CN"/>
        </w:rPr>
        <w:t>、</w:t>
      </w:r>
      <w:r>
        <w:rPr>
          <w:rFonts w:hint="eastAsia"/>
          <w:highlight w:val="none"/>
        </w:rPr>
        <w:t>产出、效益、满意度</w:t>
      </w:r>
      <w:r>
        <w:rPr>
          <w:rFonts w:hint="eastAsia"/>
          <w:highlight w:val="none"/>
          <w:lang w:val="en-US" w:eastAsia="zh-CN"/>
        </w:rPr>
        <w:t>四</w:t>
      </w:r>
      <w:r>
        <w:rPr>
          <w:rFonts w:hint="eastAsia"/>
          <w:highlight w:val="none"/>
        </w:rPr>
        <w:t>个一级指标，下设</w:t>
      </w:r>
      <w:r>
        <w:rPr>
          <w:rFonts w:hint="eastAsia"/>
          <w:highlight w:val="none"/>
          <w:lang w:val="en-US" w:eastAsia="zh-CN"/>
        </w:rPr>
        <w:t>8</w:t>
      </w:r>
      <w:r>
        <w:rPr>
          <w:rFonts w:hint="eastAsia"/>
          <w:highlight w:val="none"/>
        </w:rPr>
        <w:t>个二级指标和</w:t>
      </w:r>
      <w:r>
        <w:rPr>
          <w:rFonts w:hint="eastAsia"/>
          <w:highlight w:val="none"/>
          <w:lang w:val="en-US" w:eastAsia="zh-CN"/>
        </w:rPr>
        <w:t>26</w:t>
      </w:r>
      <w:r>
        <w:rPr>
          <w:rFonts w:hint="eastAsia"/>
          <w:highlight w:val="none"/>
        </w:rPr>
        <w:t>个三级指标。项目资金预算执行率</w:t>
      </w:r>
      <w:r>
        <w:rPr>
          <w:rFonts w:hint="eastAsia"/>
          <w:highlight w:val="none"/>
          <w:lang w:val="en-US" w:eastAsia="zh-CN"/>
        </w:rPr>
        <w:t>100</w:t>
      </w:r>
      <w:r>
        <w:rPr>
          <w:rFonts w:hint="eastAsia"/>
          <w:highlight w:val="none"/>
        </w:rPr>
        <w:t>%，一级指标得分情况详见下表 ：</w:t>
      </w:r>
    </w:p>
    <w:tbl>
      <w:tblPr>
        <w:tblStyle w:val="23"/>
        <w:tblW w:w="9039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3"/>
        <w:gridCol w:w="1678"/>
        <w:gridCol w:w="1668"/>
        <w:gridCol w:w="216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78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1668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2160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hAnsi="宋体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得分率为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26.61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3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78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68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96.61</w:t>
            </w:r>
          </w:p>
        </w:tc>
        <w:tc>
          <w:tcPr>
            <w:tcW w:w="2160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96.61%</w:t>
            </w:r>
          </w:p>
        </w:tc>
      </w:tr>
    </w:tbl>
    <w:p>
      <w:pPr>
        <w:pStyle w:val="7"/>
        <w:ind w:firstLine="562"/>
        <w:rPr>
          <w:szCs w:val="28"/>
        </w:rPr>
      </w:pPr>
      <w:r>
        <w:rPr>
          <w:rFonts w:hint="eastAsia"/>
          <w:szCs w:val="28"/>
        </w:rPr>
        <w:t>1</w:t>
      </w:r>
      <w:r>
        <w:rPr>
          <w:rFonts w:hint="eastAsia"/>
          <w:szCs w:val="28"/>
          <w:lang w:eastAsia="zh-CN"/>
        </w:rPr>
        <w:t>.</w:t>
      </w:r>
      <w:r>
        <w:rPr>
          <w:rFonts w:hint="eastAsia"/>
          <w:szCs w:val="28"/>
        </w:rPr>
        <w:t>项目支出预算执行情况</w:t>
      </w:r>
    </w:p>
    <w:p>
      <w:pPr>
        <w:ind w:firstLine="560"/>
      </w:pPr>
      <w:r>
        <w:rPr>
          <w:rFonts w:hint="eastAsia"/>
          <w:lang w:eastAsia="zh-CN"/>
        </w:rPr>
        <w:t>业务费</w:t>
      </w:r>
      <w:r>
        <w:rPr>
          <w:rFonts w:hint="eastAsia"/>
          <w:szCs w:val="28"/>
        </w:rPr>
        <w:t>项目年初预算数</w:t>
      </w:r>
      <w:r>
        <w:rPr>
          <w:rFonts w:hint="eastAsia"/>
          <w:szCs w:val="28"/>
          <w:lang w:eastAsia="zh-CN"/>
        </w:rPr>
        <w:t>为</w:t>
      </w:r>
      <w:r>
        <w:rPr>
          <w:rFonts w:hint="eastAsia"/>
          <w:szCs w:val="28"/>
          <w:lang w:val="en-US" w:eastAsia="zh-CN"/>
        </w:rPr>
        <w:t>207万元</w:t>
      </w:r>
      <w:r>
        <w:rPr>
          <w:rFonts w:hint="eastAsia"/>
          <w:szCs w:val="28"/>
          <w:lang w:eastAsia="zh-CN"/>
        </w:rPr>
        <w:t>，</w:t>
      </w:r>
      <w:r>
        <w:rPr>
          <w:rFonts w:hint="eastAsia"/>
          <w:szCs w:val="28"/>
        </w:rPr>
        <w:t>全年预算数</w:t>
      </w:r>
      <w:r>
        <w:rPr>
          <w:rFonts w:hint="eastAsia"/>
          <w:szCs w:val="28"/>
          <w:lang w:eastAsia="zh-CN"/>
        </w:rPr>
        <w:t>和</w:t>
      </w:r>
      <w:r>
        <w:rPr>
          <w:rFonts w:hint="eastAsia"/>
          <w:szCs w:val="28"/>
        </w:rPr>
        <w:t>全年执行数均为</w:t>
      </w:r>
      <w:r>
        <w:rPr>
          <w:rFonts w:hint="eastAsia"/>
          <w:szCs w:val="28"/>
          <w:lang w:val="en-US" w:eastAsia="zh-CN"/>
        </w:rPr>
        <w:t>260</w:t>
      </w:r>
      <w:r>
        <w:rPr>
          <w:rFonts w:hint="eastAsia"/>
          <w:szCs w:val="28"/>
        </w:rPr>
        <w:t>万元，预算执行率100%，满分10分，得分10分。</w:t>
      </w:r>
    </w:p>
    <w:p>
      <w:pPr>
        <w:pStyle w:val="7"/>
        <w:ind w:firstLine="562"/>
        <w:rPr>
          <w:rFonts w:hint="eastAsia"/>
          <w:szCs w:val="28"/>
        </w:rPr>
      </w:pPr>
      <w:r>
        <w:rPr>
          <w:rFonts w:hint="eastAsia"/>
          <w:szCs w:val="28"/>
        </w:rPr>
        <w:t>2</w:t>
      </w:r>
      <w:r>
        <w:rPr>
          <w:rFonts w:hint="eastAsia"/>
          <w:szCs w:val="28"/>
          <w:lang w:eastAsia="zh-CN"/>
        </w:rPr>
        <w:t>.</w:t>
      </w:r>
      <w:r>
        <w:rPr>
          <w:rFonts w:hint="eastAsia"/>
          <w:szCs w:val="28"/>
        </w:rPr>
        <w:t>总体绩效目标完成情况分析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我院严格按照法院职责，及时受理案件，审理执行案件、审判民事案件、刑事案件和行政案件工作均已完成，完成率为100%，当场立案登记率达到了100%，法定审限内结案率达到了99.76%，有效保障了法院工作顺利开展，保证本年度法院案件审判执行优质高效完成，提高了法院工作人员的办公效率，有效保障了人民群众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）按照年度计划完成设备设施的采购以及维修工作，完成率均达到100%。</w:t>
      </w:r>
    </w:p>
    <w:p>
      <w:pPr>
        <w:pStyle w:val="7"/>
        <w:ind w:firstLine="562"/>
        <w:rPr>
          <w:rFonts w:hint="eastAsia"/>
          <w:szCs w:val="28"/>
        </w:rPr>
      </w:pPr>
      <w:r>
        <w:rPr>
          <w:rFonts w:hint="eastAsia"/>
          <w:szCs w:val="28"/>
        </w:rPr>
        <w:t>3</w:t>
      </w:r>
      <w:r>
        <w:rPr>
          <w:rFonts w:hint="eastAsia"/>
          <w:szCs w:val="28"/>
          <w:lang w:eastAsia="zh-CN"/>
        </w:rPr>
        <w:t>.</w:t>
      </w:r>
      <w:r>
        <w:rPr>
          <w:rFonts w:hint="eastAsia"/>
          <w:szCs w:val="28"/>
        </w:rPr>
        <w:t>各项指标完成情况分析</w:t>
      </w:r>
    </w:p>
    <w:p>
      <w:pPr>
        <w:bidi w:val="0"/>
        <w:rPr>
          <w:b/>
          <w:bCs/>
        </w:rPr>
      </w:pPr>
      <w:r>
        <w:rPr>
          <w:rFonts w:hint="eastAsia"/>
          <w:b/>
          <w:bCs/>
        </w:rPr>
        <w:t>（1）产出指标</w:t>
      </w:r>
    </w:p>
    <w:p>
      <w:pPr>
        <w:ind w:firstLine="560"/>
        <w:rPr>
          <w:rFonts w:cs="仿宋_GB2312"/>
          <w:szCs w:val="28"/>
        </w:rPr>
      </w:pPr>
      <w:r>
        <w:rPr>
          <w:rFonts w:hint="eastAsia" w:cs="仿宋_GB2312"/>
          <w:szCs w:val="28"/>
        </w:rPr>
        <w:t>产出指标下设数量</w:t>
      </w:r>
      <w:r>
        <w:rPr>
          <w:rFonts w:hint="eastAsia" w:cs="仿宋_GB2312"/>
          <w:szCs w:val="28"/>
          <w:lang w:eastAsia="zh-CN"/>
        </w:rPr>
        <w:t>、</w:t>
      </w:r>
      <w:r>
        <w:rPr>
          <w:rFonts w:hint="eastAsia" w:cs="仿宋_GB2312"/>
          <w:szCs w:val="28"/>
        </w:rPr>
        <w:t>质量</w:t>
      </w:r>
      <w:r>
        <w:rPr>
          <w:rFonts w:hint="eastAsia" w:cs="仿宋_GB2312"/>
          <w:szCs w:val="28"/>
          <w:lang w:eastAsia="zh-CN"/>
        </w:rPr>
        <w:t>、时效和成本</w:t>
      </w:r>
      <w:r>
        <w:rPr>
          <w:rFonts w:hint="eastAsia" w:cs="仿宋_GB2312"/>
          <w:szCs w:val="28"/>
          <w:lang w:val="en-US" w:eastAsia="zh-CN"/>
        </w:rPr>
        <w:t>4</w:t>
      </w:r>
      <w:r>
        <w:rPr>
          <w:rFonts w:hint="eastAsia" w:cs="仿宋_GB2312"/>
          <w:szCs w:val="28"/>
        </w:rPr>
        <w:t>个二级指标。</w:t>
      </w:r>
      <w:r>
        <w:rPr>
          <w:rFonts w:hint="eastAsia" w:cs="仿宋_GB2312"/>
          <w:szCs w:val="28"/>
          <w:lang w:val="en-US" w:eastAsia="zh-CN"/>
        </w:rPr>
        <w:t>指标</w:t>
      </w:r>
      <w:r>
        <w:rPr>
          <w:rFonts w:hint="eastAsia" w:cs="仿宋_GB2312"/>
          <w:szCs w:val="28"/>
        </w:rPr>
        <w:t>分值</w:t>
      </w:r>
      <w:r>
        <w:rPr>
          <w:rFonts w:hint="eastAsia" w:cs="仿宋_GB2312"/>
          <w:szCs w:val="28"/>
          <w:lang w:val="en-US" w:eastAsia="zh-CN"/>
        </w:rPr>
        <w:t>50</w:t>
      </w:r>
      <w:r>
        <w:rPr>
          <w:rFonts w:hint="eastAsia" w:cs="仿宋_GB2312"/>
          <w:szCs w:val="28"/>
        </w:rPr>
        <w:t>分，得分</w:t>
      </w:r>
      <w:r>
        <w:rPr>
          <w:rFonts w:hint="eastAsia" w:cs="仿宋_GB2312"/>
          <w:szCs w:val="28"/>
          <w:lang w:val="en-US" w:eastAsia="zh-CN"/>
        </w:rPr>
        <w:t>50</w:t>
      </w:r>
      <w:r>
        <w:rPr>
          <w:rFonts w:hint="eastAsia" w:cs="仿宋_GB2312"/>
          <w:szCs w:val="28"/>
        </w:rPr>
        <w:t>分，</w:t>
      </w:r>
      <w:r>
        <w:rPr>
          <w:rFonts w:hint="eastAsia" w:cs="仿宋_GB2312"/>
          <w:szCs w:val="28"/>
          <w:lang w:eastAsia="zh-CN"/>
        </w:rPr>
        <w:t>得分率为</w:t>
      </w:r>
      <w:r>
        <w:rPr>
          <w:rFonts w:hint="eastAsia" w:cs="仿宋_GB2312"/>
          <w:szCs w:val="28"/>
          <w:lang w:val="en-US" w:eastAsia="zh-CN"/>
        </w:rPr>
        <w:t>100</w:t>
      </w:r>
      <w:r>
        <w:rPr>
          <w:rFonts w:hint="eastAsia" w:cs="仿宋_GB2312"/>
          <w:szCs w:val="28"/>
        </w:rPr>
        <w:t>%。</w:t>
      </w:r>
    </w:p>
    <w:p>
      <w:pPr>
        <w:ind w:firstLine="562"/>
        <w:rPr>
          <w:rFonts w:cs="仿宋_GB2312"/>
          <w:szCs w:val="28"/>
        </w:rPr>
      </w:pPr>
      <w:r>
        <w:rPr>
          <w:rFonts w:hint="eastAsia"/>
          <w:b/>
          <w:bCs/>
          <w:szCs w:val="28"/>
        </w:rPr>
        <w:t>①数量指标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Ansi="宋体"/>
          <w:szCs w:val="28"/>
          <w:highlight w:val="none"/>
        </w:rPr>
      </w:pPr>
      <w:r>
        <w:rPr>
          <w:rFonts w:hint="eastAsia"/>
        </w:rPr>
        <w:t>数量指标下设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个三级指标，</w:t>
      </w:r>
      <w:r>
        <w:rPr>
          <w:rFonts w:hint="eastAsia" w:hAnsi="宋体"/>
          <w:szCs w:val="28"/>
          <w:highlight w:val="none"/>
        </w:rPr>
        <w:t>指标</w:t>
      </w:r>
      <w:r>
        <w:rPr>
          <w:rFonts w:hint="eastAsia" w:hAnsi="宋体"/>
          <w:szCs w:val="28"/>
          <w:highlight w:val="none"/>
          <w:lang w:val="en-US" w:eastAsia="zh-CN"/>
        </w:rPr>
        <w:t>分值21</w:t>
      </w:r>
      <w:r>
        <w:rPr>
          <w:rFonts w:hint="eastAsia" w:hAnsi="宋体"/>
          <w:szCs w:val="28"/>
          <w:highlight w:val="none"/>
        </w:rPr>
        <w:t>分，自评得分</w:t>
      </w:r>
      <w:r>
        <w:rPr>
          <w:rFonts w:hint="eastAsia" w:hAnsi="宋体"/>
          <w:szCs w:val="28"/>
          <w:highlight w:val="none"/>
          <w:lang w:val="en-US" w:eastAsia="zh-CN"/>
        </w:rPr>
        <w:t>21</w:t>
      </w:r>
      <w:r>
        <w:rPr>
          <w:rFonts w:hint="eastAsia" w:hAnsi="宋体"/>
          <w:szCs w:val="28"/>
          <w:highlight w:val="none"/>
        </w:rPr>
        <w:t>分，</w:t>
      </w:r>
      <w:r>
        <w:rPr>
          <w:rFonts w:hint="eastAsia" w:hAnsi="宋体"/>
          <w:szCs w:val="28"/>
          <w:highlight w:val="none"/>
          <w:lang w:eastAsia="zh-CN"/>
        </w:rPr>
        <w:t>得分率为</w:t>
      </w:r>
      <w:r>
        <w:rPr>
          <w:rFonts w:hint="eastAsia" w:hAnsi="宋体"/>
          <w:szCs w:val="28"/>
          <w:highlight w:val="none"/>
          <w:lang w:val="en-US" w:eastAsia="zh-CN"/>
        </w:rPr>
        <w:t>100</w:t>
      </w:r>
      <w:r>
        <w:rPr>
          <w:rFonts w:hint="eastAsia" w:hAnsi="宋体"/>
          <w:szCs w:val="28"/>
          <w:highlight w:val="none"/>
        </w:rPr>
        <w:t>%。</w:t>
      </w:r>
    </w:p>
    <w:p>
      <w:pPr>
        <w:ind w:firstLine="562"/>
        <w:rPr>
          <w:rFonts w:hint="eastAsia" w:hAnsi="宋体"/>
          <w:b/>
          <w:bCs/>
          <w:szCs w:val="28"/>
        </w:rPr>
      </w:pPr>
      <w:r>
        <w:rPr>
          <w:rFonts w:hint="eastAsia" w:hAnsi="宋体"/>
          <w:b/>
          <w:bCs/>
          <w:szCs w:val="28"/>
        </w:rPr>
        <w:t>审判</w:t>
      </w:r>
      <w:r>
        <w:rPr>
          <w:rFonts w:hint="eastAsia" w:hAnsi="宋体"/>
          <w:b/>
          <w:bCs/>
          <w:szCs w:val="28"/>
          <w:lang w:eastAsia="zh-CN"/>
        </w:rPr>
        <w:t>刑事</w:t>
      </w:r>
      <w:r>
        <w:rPr>
          <w:rFonts w:hint="eastAsia" w:hAnsi="宋体"/>
          <w:b/>
          <w:bCs/>
          <w:szCs w:val="28"/>
        </w:rPr>
        <w:t>案件工作完成情况：</w:t>
      </w:r>
      <w:r>
        <w:rPr>
          <w:rFonts w:hint="eastAsia" w:hAnsi="宋体"/>
          <w:szCs w:val="28"/>
        </w:rPr>
        <w:t>我院本年度审判</w:t>
      </w:r>
      <w:r>
        <w:rPr>
          <w:rFonts w:hint="eastAsia" w:hAnsi="宋体"/>
          <w:szCs w:val="28"/>
          <w:lang w:eastAsia="zh-CN"/>
        </w:rPr>
        <w:t>刑事</w:t>
      </w:r>
      <w:r>
        <w:rPr>
          <w:rFonts w:hint="eastAsia" w:hAnsi="宋体"/>
          <w:szCs w:val="28"/>
        </w:rPr>
        <w:t>案件工作完成情况为100%。该指标分值</w:t>
      </w:r>
      <w:r>
        <w:rPr>
          <w:rFonts w:hint="eastAsia" w:hAnsi="宋体"/>
          <w:szCs w:val="28"/>
          <w:lang w:val="en-US" w:eastAsia="zh-CN"/>
        </w:rPr>
        <w:t>3</w:t>
      </w:r>
      <w:r>
        <w:rPr>
          <w:rFonts w:hint="eastAsia" w:hAnsi="宋体"/>
          <w:szCs w:val="28"/>
        </w:rPr>
        <w:t>分，自评得</w:t>
      </w:r>
      <w:r>
        <w:rPr>
          <w:rFonts w:hint="eastAsia" w:hAnsi="宋体"/>
          <w:szCs w:val="28"/>
          <w:lang w:val="en-US" w:eastAsia="zh-CN"/>
        </w:rPr>
        <w:t>3</w:t>
      </w:r>
      <w:r>
        <w:rPr>
          <w:rFonts w:hint="eastAsia" w:hAnsi="宋体"/>
          <w:szCs w:val="28"/>
        </w:rPr>
        <w:t>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</w:rPr>
        <w:t>100%。</w:t>
      </w:r>
    </w:p>
    <w:p>
      <w:pPr>
        <w:ind w:firstLine="562"/>
        <w:rPr>
          <w:rFonts w:hAnsi="宋体"/>
          <w:szCs w:val="28"/>
        </w:rPr>
      </w:pPr>
      <w:r>
        <w:rPr>
          <w:rFonts w:hint="eastAsia" w:hAnsi="宋体"/>
          <w:b/>
          <w:bCs/>
          <w:szCs w:val="28"/>
        </w:rPr>
        <w:t>审判民事案件工作完成情况：</w:t>
      </w:r>
      <w:r>
        <w:rPr>
          <w:rFonts w:hint="eastAsia" w:hAnsi="宋体"/>
          <w:szCs w:val="28"/>
        </w:rPr>
        <w:t>我院本年度审判民事案件工作完成情况为100%。该指标分值</w:t>
      </w:r>
      <w:r>
        <w:rPr>
          <w:rFonts w:hint="eastAsia" w:hAnsi="宋体"/>
          <w:szCs w:val="28"/>
          <w:lang w:val="en-US" w:eastAsia="zh-CN"/>
        </w:rPr>
        <w:t>3</w:t>
      </w:r>
      <w:r>
        <w:rPr>
          <w:rFonts w:hint="eastAsia" w:hAnsi="宋体"/>
          <w:szCs w:val="28"/>
        </w:rPr>
        <w:t>分，自评得分</w:t>
      </w:r>
      <w:r>
        <w:rPr>
          <w:rFonts w:hint="eastAsia" w:hAnsi="宋体"/>
          <w:szCs w:val="28"/>
          <w:lang w:val="en-US" w:eastAsia="zh-CN"/>
        </w:rPr>
        <w:t>3</w:t>
      </w:r>
      <w:r>
        <w:rPr>
          <w:rFonts w:hint="eastAsia" w:hAnsi="宋体"/>
          <w:szCs w:val="28"/>
        </w:rPr>
        <w:t>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</w:rPr>
        <w:t>100%。</w:t>
      </w:r>
    </w:p>
    <w:p>
      <w:pPr>
        <w:ind w:firstLine="562"/>
        <w:rPr>
          <w:rFonts w:hAnsi="宋体"/>
          <w:szCs w:val="28"/>
        </w:rPr>
      </w:pPr>
      <w:r>
        <w:rPr>
          <w:rFonts w:hint="eastAsia" w:hAnsi="宋体"/>
          <w:b/>
          <w:bCs/>
          <w:szCs w:val="28"/>
        </w:rPr>
        <w:t>设备设施采购工作完成率：</w:t>
      </w:r>
      <w:r>
        <w:rPr>
          <w:rFonts w:hint="eastAsia"/>
          <w:szCs w:val="28"/>
        </w:rPr>
        <w:t>本年度我院设备设施的采购</w:t>
      </w:r>
      <w:r>
        <w:rPr>
          <w:rFonts w:hint="eastAsia"/>
        </w:rPr>
        <w:t>工作已全面完成</w:t>
      </w:r>
      <w:r>
        <w:rPr>
          <w:rFonts w:hint="eastAsia"/>
          <w:szCs w:val="28"/>
        </w:rPr>
        <w:t>，采购工作完成率达到了100%</w:t>
      </w:r>
      <w:r>
        <w:rPr>
          <w:rFonts w:hint="eastAsia"/>
        </w:rPr>
        <w:t>。</w:t>
      </w:r>
      <w:r>
        <w:rPr>
          <w:rFonts w:hint="eastAsia" w:hAnsi="宋体"/>
          <w:szCs w:val="28"/>
        </w:rPr>
        <w:t>该指标分值</w:t>
      </w:r>
      <w:r>
        <w:rPr>
          <w:rFonts w:hint="eastAsia" w:hAnsi="宋体"/>
          <w:szCs w:val="28"/>
          <w:lang w:val="en-US" w:eastAsia="zh-CN"/>
        </w:rPr>
        <w:t>3</w:t>
      </w:r>
      <w:r>
        <w:rPr>
          <w:rFonts w:hint="eastAsia" w:hAnsi="宋体"/>
          <w:szCs w:val="28"/>
        </w:rPr>
        <w:t>分，自评得分</w:t>
      </w:r>
      <w:r>
        <w:rPr>
          <w:rFonts w:hint="eastAsia" w:hAnsi="宋体"/>
          <w:szCs w:val="28"/>
          <w:lang w:val="en-US" w:eastAsia="zh-CN"/>
        </w:rPr>
        <w:t>3</w:t>
      </w:r>
      <w:r>
        <w:rPr>
          <w:rFonts w:hint="eastAsia" w:hAnsi="宋体"/>
          <w:szCs w:val="28"/>
        </w:rPr>
        <w:t>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</w:rPr>
        <w:t>100%。</w:t>
      </w:r>
    </w:p>
    <w:p>
      <w:pPr>
        <w:ind w:firstLine="562"/>
      </w:pPr>
      <w:r>
        <w:rPr>
          <w:rFonts w:hint="eastAsia" w:hAnsi="宋体"/>
          <w:b/>
          <w:bCs/>
          <w:szCs w:val="28"/>
        </w:rPr>
        <w:t>审理执行案件工作完成情况：</w:t>
      </w:r>
      <w:r>
        <w:rPr>
          <w:rFonts w:hint="eastAsia" w:hAnsi="宋体"/>
          <w:b w:val="0"/>
          <w:bCs w:val="0"/>
          <w:szCs w:val="28"/>
          <w:lang w:eastAsia="zh-CN"/>
        </w:rPr>
        <w:t>我院本年度</w:t>
      </w:r>
      <w:r>
        <w:rPr>
          <w:rFonts w:hint="eastAsia" w:hAnsi="宋体"/>
          <w:b w:val="0"/>
          <w:bCs w:val="0"/>
          <w:szCs w:val="28"/>
        </w:rPr>
        <w:t>审</w:t>
      </w:r>
      <w:r>
        <w:rPr>
          <w:rFonts w:hint="eastAsia" w:hAnsi="宋体"/>
          <w:szCs w:val="28"/>
        </w:rPr>
        <w:t>理执行案件工作完成情况为100%。该指标分值</w:t>
      </w:r>
      <w:r>
        <w:rPr>
          <w:rFonts w:hint="eastAsia" w:hAnsi="宋体"/>
          <w:szCs w:val="28"/>
          <w:lang w:val="en-US" w:eastAsia="zh-CN"/>
        </w:rPr>
        <w:t>3</w:t>
      </w:r>
      <w:r>
        <w:rPr>
          <w:rFonts w:hint="eastAsia" w:hAnsi="宋体"/>
          <w:szCs w:val="28"/>
        </w:rPr>
        <w:t>分，自评得分</w:t>
      </w:r>
      <w:r>
        <w:rPr>
          <w:rFonts w:hint="eastAsia" w:hAnsi="宋体"/>
          <w:szCs w:val="28"/>
          <w:lang w:val="en-US" w:eastAsia="zh-CN"/>
        </w:rPr>
        <w:t>3</w:t>
      </w:r>
      <w:r>
        <w:rPr>
          <w:rFonts w:hint="eastAsia" w:hAnsi="宋体"/>
          <w:szCs w:val="28"/>
        </w:rPr>
        <w:t>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</w:rPr>
        <w:t>100%。</w:t>
      </w:r>
    </w:p>
    <w:p>
      <w:pPr>
        <w:ind w:firstLine="562"/>
      </w:pPr>
      <w:r>
        <w:rPr>
          <w:rFonts w:hint="eastAsia" w:hAnsi="宋体"/>
          <w:b/>
          <w:bCs/>
          <w:szCs w:val="28"/>
        </w:rPr>
        <w:t>审判行政案件工作完成情况：</w:t>
      </w:r>
      <w:r>
        <w:rPr>
          <w:rFonts w:hint="eastAsia" w:hAnsi="宋体"/>
          <w:b w:val="0"/>
          <w:bCs w:val="0"/>
          <w:szCs w:val="28"/>
          <w:lang w:eastAsia="zh-CN"/>
        </w:rPr>
        <w:t>我院本年度</w:t>
      </w:r>
      <w:r>
        <w:rPr>
          <w:rFonts w:hint="eastAsia" w:hAnsi="宋体"/>
          <w:b w:val="0"/>
          <w:bCs w:val="0"/>
          <w:szCs w:val="28"/>
          <w:lang w:val="en-US" w:eastAsia="zh-CN"/>
        </w:rPr>
        <w:t>审判行政</w:t>
      </w:r>
      <w:r>
        <w:rPr>
          <w:rFonts w:hint="eastAsia" w:hAnsi="宋体"/>
          <w:szCs w:val="28"/>
        </w:rPr>
        <w:t>案件工作完成情况为100%。该指标分值</w:t>
      </w:r>
      <w:r>
        <w:rPr>
          <w:rFonts w:hint="eastAsia" w:hAnsi="宋体"/>
          <w:szCs w:val="28"/>
          <w:lang w:val="en-US" w:eastAsia="zh-CN"/>
        </w:rPr>
        <w:t>3</w:t>
      </w:r>
      <w:r>
        <w:rPr>
          <w:rFonts w:hint="eastAsia" w:hAnsi="宋体"/>
          <w:szCs w:val="28"/>
        </w:rPr>
        <w:t>分，自评得分</w:t>
      </w:r>
      <w:r>
        <w:rPr>
          <w:rFonts w:hint="eastAsia" w:hAnsi="宋体"/>
          <w:szCs w:val="28"/>
          <w:lang w:val="en-US" w:eastAsia="zh-CN"/>
        </w:rPr>
        <w:t>3</w:t>
      </w:r>
      <w:r>
        <w:rPr>
          <w:rFonts w:hint="eastAsia" w:hAnsi="宋体"/>
          <w:szCs w:val="28"/>
        </w:rPr>
        <w:t>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</w:rPr>
        <w:t>100%。</w:t>
      </w:r>
    </w:p>
    <w:p>
      <w:pPr>
        <w:ind w:firstLine="562"/>
        <w:rPr>
          <w:rFonts w:hint="eastAsia" w:hAnsi="宋体"/>
          <w:b/>
          <w:bCs/>
          <w:szCs w:val="28"/>
        </w:rPr>
      </w:pPr>
      <w:r>
        <w:rPr>
          <w:rFonts w:hint="eastAsia"/>
          <w:b/>
          <w:bCs/>
          <w:lang w:val="en-US" w:eastAsia="zh-CN"/>
        </w:rPr>
        <w:t>设备设施维修工作完成率：</w:t>
      </w:r>
      <w:r>
        <w:rPr>
          <w:rFonts w:hint="eastAsia" w:hAnsi="宋体"/>
          <w:szCs w:val="28"/>
        </w:rPr>
        <w:t>我院</w:t>
      </w:r>
      <w:r>
        <w:rPr>
          <w:rFonts w:hint="eastAsia" w:hAnsi="宋体"/>
          <w:szCs w:val="28"/>
          <w:lang w:eastAsia="zh-CN"/>
        </w:rPr>
        <w:t>设备设施</w:t>
      </w:r>
      <w:r>
        <w:rPr>
          <w:rFonts w:hint="eastAsia" w:hAnsi="宋体"/>
          <w:szCs w:val="28"/>
        </w:rPr>
        <w:t>维</w:t>
      </w:r>
      <w:r>
        <w:rPr>
          <w:rFonts w:hint="eastAsia" w:hAnsi="宋体"/>
          <w:szCs w:val="28"/>
          <w:lang w:eastAsia="zh-CN"/>
        </w:rPr>
        <w:t>修</w:t>
      </w:r>
      <w:r>
        <w:rPr>
          <w:rFonts w:hint="eastAsia" w:hAnsi="宋体"/>
          <w:szCs w:val="28"/>
        </w:rPr>
        <w:t>工作执行到位，积极保障法院设备设施的维修维护工作，维修维护工作完成率为100%</w:t>
      </w:r>
      <w:r>
        <w:rPr>
          <w:rFonts w:hint="eastAsia"/>
        </w:rPr>
        <w:t>。</w:t>
      </w:r>
      <w:r>
        <w:rPr>
          <w:rFonts w:hint="eastAsia" w:hAnsi="宋体"/>
          <w:szCs w:val="28"/>
        </w:rPr>
        <w:t>该指标分值</w:t>
      </w:r>
      <w:r>
        <w:rPr>
          <w:rFonts w:hint="eastAsia" w:hAnsi="宋体"/>
          <w:szCs w:val="28"/>
          <w:lang w:val="en-US" w:eastAsia="zh-CN"/>
        </w:rPr>
        <w:t>3</w:t>
      </w:r>
      <w:r>
        <w:rPr>
          <w:rFonts w:hint="eastAsia" w:hAnsi="宋体"/>
          <w:szCs w:val="28"/>
        </w:rPr>
        <w:t>分，自评得分</w:t>
      </w:r>
      <w:r>
        <w:rPr>
          <w:rFonts w:hint="eastAsia" w:hAnsi="宋体"/>
          <w:szCs w:val="28"/>
          <w:lang w:val="en-US" w:eastAsia="zh-CN"/>
        </w:rPr>
        <w:t>3</w:t>
      </w:r>
      <w:r>
        <w:rPr>
          <w:rFonts w:hint="eastAsia" w:hAnsi="宋体"/>
          <w:szCs w:val="28"/>
        </w:rPr>
        <w:t>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</w:rPr>
        <w:t>100%。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b/>
          <w:bCs/>
        </w:rPr>
        <w:t>受理案件工作完成情况：</w:t>
      </w:r>
      <w:r>
        <w:rPr>
          <w:rFonts w:hint="eastAsia"/>
        </w:rPr>
        <w:t>我院积极优化审判资源，狠抓执法办案第一要务，采用线上和线下受理案件的模式，减轻人民群众立案诉累。受理案件工作完成情况为100%。该指标分值3分，自评得分3分，</w:t>
      </w:r>
      <w:r>
        <w:rPr>
          <w:rFonts w:hint="eastAsia"/>
          <w:lang w:eastAsia="zh-CN"/>
        </w:rPr>
        <w:t>得分率为</w:t>
      </w:r>
      <w:r>
        <w:rPr>
          <w:rFonts w:hint="eastAsia"/>
        </w:rPr>
        <w:t>100%。</w:t>
      </w:r>
    </w:p>
    <w:p>
      <w:pPr>
        <w:bidi w:val="0"/>
        <w:rPr>
          <w:b/>
          <w:bCs/>
        </w:rPr>
      </w:pPr>
      <w:r>
        <w:rPr>
          <w:rFonts w:hint="eastAsia"/>
          <w:b/>
          <w:bCs/>
          <w:lang w:eastAsia="zh-CN"/>
        </w:rPr>
        <w:t>②</w:t>
      </w:r>
      <w:r>
        <w:rPr>
          <w:rFonts w:hint="eastAsia"/>
          <w:b/>
          <w:bCs/>
        </w:rPr>
        <w:t>质量指标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质量指标下设</w:t>
      </w:r>
      <w:r>
        <w:rPr>
          <w:rFonts w:hint="eastAsia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个三级指标，指标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分值1</w:t>
      </w:r>
      <w:r>
        <w:rPr>
          <w:rFonts w:hint="eastAsia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分，自评得分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分，</w:t>
      </w:r>
      <w:r>
        <w:rPr>
          <w:rFonts w:hint="eastAsia" w:cs="仿宋_GB2312"/>
          <w:sz w:val="28"/>
          <w:szCs w:val="28"/>
          <w:lang w:eastAsia="zh-CN"/>
        </w:rPr>
        <w:t>得分率为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法定审限内结案率：</w:t>
      </w:r>
      <w:r>
        <w:rPr>
          <w:rFonts w:hint="eastAsia"/>
        </w:rPr>
        <w:t>我院本年</w:t>
      </w:r>
      <w:r>
        <w:rPr>
          <w:rFonts w:hint="eastAsia"/>
          <w:lang w:eastAsia="zh-CN"/>
        </w:rPr>
        <w:t>度</w:t>
      </w:r>
      <w:r>
        <w:rPr>
          <w:rFonts w:hint="eastAsia"/>
          <w:lang w:val="en-US" w:eastAsia="zh-CN"/>
        </w:rPr>
        <w:t>法定审限内结案率99.76</w:t>
      </w:r>
      <w:r>
        <w:rPr>
          <w:rFonts w:hint="eastAsia"/>
        </w:rPr>
        <w:t>%，达到年度指标值。该指标分值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分，自评得分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分，</w:t>
      </w:r>
      <w:r>
        <w:rPr>
          <w:rFonts w:hint="eastAsia"/>
          <w:lang w:eastAsia="zh-CN"/>
        </w:rPr>
        <w:t>得分率为</w:t>
      </w:r>
      <w:r>
        <w:rPr>
          <w:rFonts w:hint="eastAsia"/>
        </w:rPr>
        <w:t>100%。</w:t>
      </w:r>
    </w:p>
    <w:p>
      <w:p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当场立案登记率：</w:t>
      </w:r>
      <w:r>
        <w:rPr>
          <w:rFonts w:hint="eastAsia"/>
        </w:rPr>
        <w:t>我院本年度</w:t>
      </w:r>
      <w:r>
        <w:rPr>
          <w:rFonts w:hint="eastAsia"/>
          <w:lang w:eastAsia="zh-CN"/>
        </w:rPr>
        <w:t>当场立案登记率</w:t>
      </w:r>
      <w:r>
        <w:rPr>
          <w:rFonts w:hint="eastAsia"/>
        </w:rPr>
        <w:t>为</w:t>
      </w:r>
      <w:r>
        <w:rPr>
          <w:rFonts w:hint="eastAsia"/>
          <w:lang w:val="en-US" w:eastAsia="zh-CN"/>
        </w:rPr>
        <w:t>100</w:t>
      </w:r>
      <w:r>
        <w:rPr>
          <w:rFonts w:hint="eastAsia"/>
        </w:rPr>
        <w:t>%，</w:t>
      </w:r>
      <w:r>
        <w:rPr>
          <w:rFonts w:hint="eastAsia" w:hAnsi="宋体"/>
          <w:szCs w:val="28"/>
        </w:rPr>
        <w:t>达到年度指标值</w:t>
      </w:r>
      <w:r>
        <w:rPr>
          <w:rFonts w:hint="eastAsia"/>
        </w:rPr>
        <w:t>。该指标分值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分，自评得分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分，</w:t>
      </w:r>
      <w:r>
        <w:rPr>
          <w:rFonts w:hint="eastAsia"/>
          <w:lang w:eastAsia="zh-CN"/>
        </w:rPr>
        <w:t>得分率为</w:t>
      </w:r>
      <w:r>
        <w:rPr>
          <w:rFonts w:hint="eastAsia"/>
        </w:rPr>
        <w:t>100%。</w:t>
      </w:r>
    </w:p>
    <w:p>
      <w:pPr>
        <w:ind w:firstLine="562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设备设施采购验收合格率：</w:t>
      </w:r>
      <w:r>
        <w:rPr>
          <w:rFonts w:hint="eastAsia"/>
        </w:rPr>
        <w:t>本年度我院</w:t>
      </w:r>
      <w:r>
        <w:rPr>
          <w:rFonts w:hint="eastAsia"/>
          <w:lang w:eastAsia="zh-CN"/>
        </w:rPr>
        <w:t>采购</w:t>
      </w:r>
      <w:r>
        <w:rPr>
          <w:rFonts w:hint="eastAsia"/>
        </w:rPr>
        <w:t>的</w:t>
      </w:r>
      <w:r>
        <w:rPr>
          <w:rFonts w:hint="eastAsia"/>
          <w:lang w:eastAsia="zh-CN"/>
        </w:rPr>
        <w:t>设备设施</w:t>
      </w:r>
      <w:r>
        <w:rPr>
          <w:rFonts w:hint="eastAsia"/>
        </w:rPr>
        <w:t>已全部通过验收，合格率为1</w:t>
      </w:r>
      <w:r>
        <w:t>00%</w:t>
      </w:r>
      <w:r>
        <w:rPr>
          <w:rFonts w:hint="eastAsia"/>
        </w:rPr>
        <w:t>。</w:t>
      </w:r>
      <w:r>
        <w:rPr>
          <w:rFonts w:hint="eastAsia" w:hAnsi="宋体"/>
          <w:szCs w:val="28"/>
        </w:rPr>
        <w:t>该指标分值</w:t>
      </w:r>
      <w:r>
        <w:rPr>
          <w:rFonts w:hint="eastAsia" w:hAnsi="宋体"/>
          <w:szCs w:val="28"/>
          <w:lang w:val="en-US" w:eastAsia="zh-CN"/>
        </w:rPr>
        <w:t>3</w:t>
      </w:r>
      <w:r>
        <w:rPr>
          <w:rFonts w:hint="eastAsia" w:hAnsi="宋体"/>
          <w:szCs w:val="28"/>
        </w:rPr>
        <w:t>分，自评得分</w:t>
      </w:r>
      <w:r>
        <w:rPr>
          <w:rFonts w:hint="eastAsia" w:hAnsi="宋体"/>
          <w:szCs w:val="28"/>
          <w:lang w:val="en-US" w:eastAsia="zh-CN"/>
        </w:rPr>
        <w:t>3</w:t>
      </w:r>
      <w:r>
        <w:rPr>
          <w:rFonts w:hint="eastAsia" w:hAnsi="宋体"/>
          <w:szCs w:val="28"/>
        </w:rPr>
        <w:t>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</w:rPr>
        <w:t>100%。</w:t>
      </w:r>
    </w:p>
    <w:p>
      <w:pPr>
        <w:ind w:firstLine="562"/>
      </w:pPr>
      <w:r>
        <w:rPr>
          <w:rFonts w:hint="eastAsia"/>
          <w:b/>
          <w:bCs/>
          <w:lang w:val="en-US" w:eastAsia="zh-CN"/>
        </w:rPr>
        <w:t>执结率：</w:t>
      </w:r>
      <w:r>
        <w:rPr>
          <w:rFonts w:hint="eastAsia" w:cs="仿宋_GB2312"/>
          <w:szCs w:val="28"/>
        </w:rPr>
        <w:t>我院积极优化执行权运行机制，全力推进执行工作</w:t>
      </w:r>
      <w:r>
        <w:rPr>
          <w:rFonts w:hint="eastAsia" w:cs="仿宋_GB2312"/>
          <w:szCs w:val="28"/>
          <w:lang w:eastAsia="zh-CN"/>
        </w:rPr>
        <w:t>，</w:t>
      </w:r>
      <w:r>
        <w:rPr>
          <w:rFonts w:hint="eastAsia" w:cs="仿宋_GB2312"/>
          <w:szCs w:val="28"/>
        </w:rPr>
        <w:t>执行案件审结率</w:t>
      </w:r>
      <w:r>
        <w:rPr>
          <w:rFonts w:hint="eastAsia" w:cs="仿宋_GB2312"/>
          <w:szCs w:val="28"/>
          <w:lang w:eastAsia="zh-CN"/>
        </w:rPr>
        <w:t>为</w:t>
      </w:r>
      <w:r>
        <w:rPr>
          <w:rFonts w:hint="eastAsia" w:cs="仿宋_GB2312"/>
          <w:szCs w:val="28"/>
          <w:lang w:val="en-US" w:eastAsia="zh-CN"/>
        </w:rPr>
        <w:t>96.26</w:t>
      </w:r>
      <w:r>
        <w:rPr>
          <w:rFonts w:hint="eastAsia" w:cs="仿宋_GB2312"/>
          <w:szCs w:val="28"/>
        </w:rPr>
        <w:t>%。该指标分值</w:t>
      </w:r>
      <w:r>
        <w:rPr>
          <w:rFonts w:hint="eastAsia" w:cs="仿宋_GB2312"/>
          <w:szCs w:val="28"/>
          <w:lang w:val="en-US" w:eastAsia="zh-CN"/>
        </w:rPr>
        <w:t>3</w:t>
      </w:r>
      <w:r>
        <w:rPr>
          <w:rFonts w:hint="eastAsia" w:cs="仿宋_GB2312"/>
          <w:szCs w:val="28"/>
        </w:rPr>
        <w:t>分，自评得分</w:t>
      </w:r>
      <w:r>
        <w:rPr>
          <w:rFonts w:hint="eastAsia" w:cs="仿宋_GB2312"/>
          <w:szCs w:val="28"/>
          <w:lang w:val="en-US" w:eastAsia="zh-CN"/>
        </w:rPr>
        <w:t>3</w:t>
      </w:r>
      <w:r>
        <w:rPr>
          <w:rFonts w:hint="eastAsia" w:cs="仿宋_GB2312"/>
          <w:szCs w:val="28"/>
        </w:rPr>
        <w:t>分，</w:t>
      </w:r>
      <w:r>
        <w:rPr>
          <w:rFonts w:hint="eastAsia" w:cs="仿宋_GB2312"/>
          <w:szCs w:val="28"/>
          <w:lang w:eastAsia="zh-CN"/>
        </w:rPr>
        <w:t>得分率为</w:t>
      </w:r>
      <w:r>
        <w:rPr>
          <w:rFonts w:hint="eastAsia" w:cs="仿宋_GB2312"/>
          <w:szCs w:val="28"/>
        </w:rPr>
        <w:t>100%。</w:t>
      </w:r>
    </w:p>
    <w:p>
      <w:pPr>
        <w:ind w:firstLine="562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设备设施维修验收合格率：</w:t>
      </w:r>
      <w:r>
        <w:rPr>
          <w:rFonts w:hint="eastAsia"/>
        </w:rPr>
        <w:t>本年度我院</w:t>
      </w:r>
      <w:r>
        <w:rPr>
          <w:rFonts w:hint="eastAsia"/>
          <w:lang w:eastAsia="zh-CN"/>
        </w:rPr>
        <w:t>维修</w:t>
      </w:r>
      <w:r>
        <w:rPr>
          <w:rFonts w:hint="eastAsia"/>
        </w:rPr>
        <w:t>的</w:t>
      </w:r>
      <w:r>
        <w:rPr>
          <w:rFonts w:hint="eastAsia"/>
          <w:lang w:eastAsia="zh-CN"/>
        </w:rPr>
        <w:t>设备设施</w:t>
      </w:r>
      <w:r>
        <w:rPr>
          <w:rFonts w:hint="eastAsia"/>
        </w:rPr>
        <w:t>已全部通过验收，合格率为1</w:t>
      </w:r>
      <w:r>
        <w:t>00%</w:t>
      </w:r>
      <w:r>
        <w:rPr>
          <w:rFonts w:hint="eastAsia"/>
        </w:rPr>
        <w:t>。</w:t>
      </w:r>
      <w:r>
        <w:rPr>
          <w:rFonts w:hint="eastAsia" w:hAnsi="宋体"/>
          <w:szCs w:val="28"/>
        </w:rPr>
        <w:t>该指标分值</w:t>
      </w:r>
      <w:r>
        <w:rPr>
          <w:rFonts w:hint="eastAsia" w:hAnsi="宋体"/>
          <w:szCs w:val="28"/>
          <w:lang w:val="en-US" w:eastAsia="zh-CN"/>
        </w:rPr>
        <w:t>3</w:t>
      </w:r>
      <w:r>
        <w:rPr>
          <w:rFonts w:hint="eastAsia" w:hAnsi="宋体"/>
          <w:szCs w:val="28"/>
        </w:rPr>
        <w:t>分，自评得分</w:t>
      </w:r>
      <w:r>
        <w:rPr>
          <w:rFonts w:hint="eastAsia" w:hAnsi="宋体"/>
          <w:szCs w:val="28"/>
          <w:lang w:val="en-US" w:eastAsia="zh-CN"/>
        </w:rPr>
        <w:t>3</w:t>
      </w:r>
      <w:r>
        <w:rPr>
          <w:rFonts w:hint="eastAsia" w:hAnsi="宋体"/>
          <w:szCs w:val="28"/>
        </w:rPr>
        <w:t>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</w:rPr>
        <w:t>100%。</w:t>
      </w:r>
    </w:p>
    <w:p>
      <w:pPr>
        <w:pStyle w:val="4"/>
        <w:ind w:firstLine="560"/>
        <w:rPr>
          <w:rFonts w:hint="eastAsia" w:ascii="Calibri" w:hAnsi="Calibri" w:eastAsia="仿宋_GB2312" w:cs="Calibr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仿宋_GB2312" w:cs="Calibri"/>
          <w:b/>
          <w:bCs/>
          <w:kern w:val="2"/>
          <w:sz w:val="28"/>
          <w:szCs w:val="28"/>
          <w:lang w:val="en-US" w:eastAsia="zh-CN" w:bidi="ar-SA"/>
        </w:rPr>
        <w:t>③时效指标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时效</w:t>
      </w:r>
      <w:r>
        <w:rPr>
          <w:rFonts w:hint="eastAsia" w:ascii="仿宋_GB2312" w:hAnsi="仿宋_GB2312" w:eastAsia="仿宋_GB2312" w:cs="仿宋_GB2312"/>
          <w:sz w:val="28"/>
          <w:szCs w:val="28"/>
        </w:rPr>
        <w:t>指标下设</w:t>
      </w:r>
      <w:r>
        <w:rPr>
          <w:rFonts w:hint="eastAsia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个三级指标，指标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分值</w:t>
      </w:r>
      <w:r>
        <w:rPr>
          <w:rFonts w:hint="eastAsia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分，自评得分</w:t>
      </w:r>
      <w:r>
        <w:rPr>
          <w:rFonts w:hint="eastAsia" w:cs="仿宋_GB2312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分，</w:t>
      </w:r>
      <w:r>
        <w:rPr>
          <w:rFonts w:hint="eastAsia" w:cs="仿宋_GB2312"/>
          <w:sz w:val="28"/>
          <w:szCs w:val="28"/>
          <w:highlight w:val="none"/>
          <w:lang w:eastAsia="zh-CN"/>
        </w:rPr>
        <w:t>得分率为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%。</w:t>
      </w:r>
    </w:p>
    <w:p>
      <w:pPr>
        <w:ind w:firstLine="562"/>
        <w:rPr>
          <w:rFonts w:hAnsi="宋体"/>
          <w:szCs w:val="28"/>
        </w:rPr>
      </w:pPr>
      <w:r>
        <w:rPr>
          <w:rFonts w:hint="eastAsia"/>
          <w:b/>
          <w:bCs/>
          <w:lang w:val="en-US" w:eastAsia="zh-CN"/>
        </w:rPr>
        <w:t>设备设施维修及时性：</w:t>
      </w:r>
      <w:r>
        <w:rPr>
          <w:rFonts w:hint="eastAsia" w:hAnsi="宋体"/>
          <w:szCs w:val="28"/>
        </w:rPr>
        <w:t>我院</w:t>
      </w:r>
      <w:r>
        <w:rPr>
          <w:rFonts w:hint="eastAsia" w:hAnsi="宋体"/>
          <w:szCs w:val="28"/>
          <w:lang w:eastAsia="zh-CN"/>
        </w:rPr>
        <w:t>设备设施</w:t>
      </w:r>
      <w:r>
        <w:rPr>
          <w:rFonts w:hint="eastAsia" w:hAnsi="宋体"/>
          <w:szCs w:val="28"/>
        </w:rPr>
        <w:t>维修工作开展及时，均在响应时间内进行维修工作，未对日常工作产生影响。该指标分值</w:t>
      </w:r>
      <w:r>
        <w:rPr>
          <w:rFonts w:hint="eastAsia" w:hAnsi="宋体"/>
          <w:szCs w:val="28"/>
          <w:lang w:val="en-US" w:eastAsia="zh-CN"/>
        </w:rPr>
        <w:t>3</w:t>
      </w:r>
      <w:r>
        <w:rPr>
          <w:rFonts w:hint="eastAsia" w:hAnsi="宋体"/>
          <w:szCs w:val="28"/>
        </w:rPr>
        <w:t>分，自评得分</w:t>
      </w:r>
      <w:r>
        <w:rPr>
          <w:rFonts w:hint="eastAsia" w:hAnsi="宋体"/>
          <w:szCs w:val="28"/>
          <w:lang w:val="en-US" w:eastAsia="zh-CN"/>
        </w:rPr>
        <w:t>3</w:t>
      </w:r>
      <w:r>
        <w:rPr>
          <w:rFonts w:hint="eastAsia" w:hAnsi="宋体"/>
          <w:szCs w:val="28"/>
        </w:rPr>
        <w:t>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</w:rPr>
        <w:t>100%。</w:t>
      </w:r>
    </w:p>
    <w:p>
      <w:pPr>
        <w:ind w:firstLine="562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审判案件及时性：</w:t>
      </w:r>
      <w:r>
        <w:rPr>
          <w:rFonts w:hint="eastAsia"/>
        </w:rPr>
        <w:t>我院受理的案件开庭审判期限均符合相关规定，良好的履行了审判案件的职能。该指标分值3分，自评得分3分，</w:t>
      </w:r>
      <w:r>
        <w:rPr>
          <w:rFonts w:hint="eastAsia"/>
          <w:lang w:eastAsia="zh-CN"/>
        </w:rPr>
        <w:t>得分率为</w:t>
      </w:r>
      <w:r>
        <w:rPr>
          <w:rFonts w:hint="eastAsia"/>
        </w:rPr>
        <w:t>100%。</w:t>
      </w:r>
    </w:p>
    <w:p>
      <w:pPr>
        <w:ind w:firstLine="562"/>
      </w:pPr>
      <w:r>
        <w:rPr>
          <w:rFonts w:hint="eastAsia"/>
          <w:b/>
          <w:bCs/>
          <w:lang w:val="en-US" w:eastAsia="zh-CN"/>
        </w:rPr>
        <w:t>受理案件及时性：</w:t>
      </w:r>
      <w:r>
        <w:rPr>
          <w:rFonts w:hint="eastAsia"/>
        </w:rPr>
        <w:t>对符合法律规定条件的案件，我院均在法律规定的期限内进行了立案，并在法律规定的期限内进行开庭审理，做到了有案必立、有诉必理。该指标分值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分，自评得分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分，</w:t>
      </w:r>
      <w:r>
        <w:rPr>
          <w:rFonts w:hint="eastAsia"/>
          <w:lang w:eastAsia="zh-CN"/>
        </w:rPr>
        <w:t>得分率为</w:t>
      </w:r>
      <w:r>
        <w:rPr>
          <w:rFonts w:hint="eastAsia"/>
        </w:rPr>
        <w:t>100%。</w:t>
      </w:r>
    </w:p>
    <w:p>
      <w:pPr>
        <w:ind w:firstLine="562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设备设施采购工作完成及时性：</w:t>
      </w:r>
      <w: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年度我院设备</w:t>
      </w:r>
      <w:r>
        <w:rPr>
          <w:rFonts w:hint="eastAsia"/>
          <w:lang w:eastAsia="zh-CN"/>
        </w:rPr>
        <w:t>设施采购</w:t>
      </w:r>
      <w:r>
        <w:rPr>
          <w:rFonts w:hint="eastAsia"/>
        </w:rPr>
        <w:t>工作均已按时完成，并全部通过验收。</w:t>
      </w:r>
      <w:r>
        <w:rPr>
          <w:rFonts w:hint="eastAsia" w:hAnsi="宋体"/>
          <w:szCs w:val="28"/>
        </w:rPr>
        <w:t>该指标分值</w:t>
      </w:r>
      <w:r>
        <w:rPr>
          <w:rFonts w:hint="eastAsia" w:hAnsi="宋体"/>
          <w:szCs w:val="28"/>
          <w:lang w:val="en-US" w:eastAsia="zh-CN"/>
        </w:rPr>
        <w:t>3</w:t>
      </w:r>
      <w:r>
        <w:rPr>
          <w:rFonts w:hint="eastAsia" w:hAnsi="宋体"/>
          <w:szCs w:val="28"/>
        </w:rPr>
        <w:t>分，自评得分</w:t>
      </w:r>
      <w:r>
        <w:rPr>
          <w:rFonts w:hint="eastAsia" w:hAnsi="宋体"/>
          <w:szCs w:val="28"/>
          <w:lang w:val="en-US" w:eastAsia="zh-CN"/>
        </w:rPr>
        <w:t>3</w:t>
      </w:r>
      <w:r>
        <w:rPr>
          <w:rFonts w:hint="eastAsia" w:hAnsi="宋体"/>
          <w:szCs w:val="28"/>
        </w:rPr>
        <w:t>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</w:rPr>
        <w:t>100%。</w:t>
      </w:r>
    </w:p>
    <w:p>
      <w:p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④成本指标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成本</w:t>
      </w:r>
      <w:r>
        <w:rPr>
          <w:rFonts w:hint="eastAsia"/>
        </w:rPr>
        <w:t>指标下设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个三级指标，指标</w:t>
      </w:r>
      <w:r>
        <w:rPr>
          <w:rFonts w:hint="eastAsia"/>
          <w:lang w:val="en-US" w:eastAsia="zh-CN"/>
        </w:rPr>
        <w:t>分值2</w:t>
      </w:r>
      <w:r>
        <w:rPr>
          <w:rFonts w:hint="eastAsia"/>
        </w:rPr>
        <w:t>分，自评得分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分，</w:t>
      </w:r>
      <w:r>
        <w:rPr>
          <w:rFonts w:hint="eastAsia"/>
          <w:lang w:eastAsia="zh-CN"/>
        </w:rPr>
        <w:t>得分率为</w:t>
      </w:r>
      <w:r>
        <w:rPr>
          <w:rFonts w:hint="eastAsia"/>
          <w:lang w:val="en-US" w:eastAsia="zh-CN"/>
        </w:rPr>
        <w:t>100</w:t>
      </w:r>
      <w:r>
        <w:rPr>
          <w:rFonts w:hint="eastAsia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  <w:t>成本控制情况</w:t>
      </w:r>
      <w:r>
        <w:rPr>
          <w:rFonts w:hint="eastAsia" w:hAnsi="宋体" w:cstheme="minorBidi"/>
          <w:b/>
          <w:bCs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hAnsi="宋体"/>
          <w:szCs w:val="28"/>
          <w:lang w:val="en-US" w:eastAsia="zh-CN"/>
        </w:rPr>
        <w:t>我院业务费</w:t>
      </w:r>
      <w:r>
        <w:rPr>
          <w:rFonts w:hint="eastAsia" w:hAnsi="宋体"/>
          <w:szCs w:val="28"/>
        </w:rPr>
        <w:t>全年预算数</w:t>
      </w:r>
      <w:r>
        <w:rPr>
          <w:rFonts w:hint="eastAsia" w:hAnsi="宋体"/>
          <w:szCs w:val="28"/>
          <w:lang w:eastAsia="zh-CN"/>
        </w:rPr>
        <w:t>和</w:t>
      </w:r>
      <w:r>
        <w:rPr>
          <w:rFonts w:hint="eastAsia" w:hAnsi="宋体"/>
          <w:szCs w:val="28"/>
        </w:rPr>
        <w:t>实际支出数</w:t>
      </w:r>
      <w:r>
        <w:rPr>
          <w:rFonts w:hint="eastAsia" w:hAnsi="宋体"/>
          <w:szCs w:val="28"/>
          <w:lang w:eastAsia="zh-CN"/>
        </w:rPr>
        <w:t>均</w:t>
      </w:r>
      <w:r>
        <w:rPr>
          <w:rFonts w:hint="eastAsia" w:hAnsi="宋体"/>
          <w:szCs w:val="28"/>
        </w:rPr>
        <w:t>为</w:t>
      </w:r>
      <w:r>
        <w:rPr>
          <w:rFonts w:hint="eastAsia" w:hAnsi="宋体"/>
          <w:szCs w:val="28"/>
          <w:lang w:val="en-US" w:eastAsia="zh-CN"/>
        </w:rPr>
        <w:t>260</w:t>
      </w:r>
      <w:r>
        <w:rPr>
          <w:rFonts w:hint="eastAsia" w:hAnsi="宋体"/>
          <w:szCs w:val="28"/>
        </w:rPr>
        <w:t>万元，</w:t>
      </w:r>
      <w:r>
        <w:rPr>
          <w:rFonts w:hint="eastAsia" w:hAnsi="宋体" w:cs="宋体"/>
          <w:kern w:val="0"/>
          <w:szCs w:val="28"/>
          <w:highlight w:val="none"/>
          <w:lang w:eastAsia="zh-CN"/>
        </w:rPr>
        <w:t>成本控制在</w:t>
      </w:r>
      <w:r>
        <w:rPr>
          <w:rFonts w:hint="eastAsia" w:hAnsi="宋体" w:cs="宋体"/>
          <w:kern w:val="0"/>
          <w:szCs w:val="28"/>
          <w:highlight w:val="none"/>
        </w:rPr>
        <w:t>全年预算数</w:t>
      </w:r>
      <w:r>
        <w:rPr>
          <w:rFonts w:hint="eastAsia" w:hAnsi="宋体" w:cs="宋体"/>
          <w:kern w:val="0"/>
          <w:szCs w:val="28"/>
          <w:highlight w:val="none"/>
          <w:lang w:eastAsia="zh-CN"/>
        </w:rPr>
        <w:t>以内</w:t>
      </w:r>
      <w:r>
        <w:rPr>
          <w:rFonts w:hint="eastAsia" w:hAnsi="宋体" w:cs="宋体"/>
          <w:kern w:val="0"/>
          <w:szCs w:val="28"/>
          <w:highlight w:val="none"/>
        </w:rPr>
        <w:t>，</w:t>
      </w:r>
      <w:r>
        <w:rPr>
          <w:rFonts w:hint="eastAsia" w:hAnsi="宋体" w:cs="宋体"/>
          <w:kern w:val="0"/>
          <w:szCs w:val="28"/>
        </w:rPr>
        <w:t>符合年度指标值的要求。</w:t>
      </w:r>
      <w:r>
        <w:rPr>
          <w:rFonts w:hint="eastAsia" w:ascii="仿宋_GB2312" w:hAnsi="仿宋_GB2312" w:eastAsia="仿宋_GB2312" w:cs="仿宋_GB2312"/>
          <w:sz w:val="28"/>
          <w:szCs w:val="28"/>
        </w:rPr>
        <w:t>该指标分值</w:t>
      </w:r>
      <w:r>
        <w:rPr>
          <w:rFonts w:hint="eastAsia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分，自评得分</w:t>
      </w:r>
      <w:r>
        <w:rPr>
          <w:rFonts w:hint="eastAsia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分，</w:t>
      </w:r>
      <w:r>
        <w:rPr>
          <w:rFonts w:hint="eastAsia" w:cs="仿宋_GB2312"/>
          <w:sz w:val="28"/>
          <w:szCs w:val="28"/>
          <w:lang w:eastAsia="zh-CN"/>
        </w:rPr>
        <w:t>得分率为</w:t>
      </w:r>
      <w:r>
        <w:rPr>
          <w:rFonts w:hint="eastAsia" w:ascii="仿宋_GB2312" w:hAnsi="仿宋_GB2312" w:eastAsia="仿宋_GB2312" w:cs="仿宋_GB2312"/>
          <w:sz w:val="28"/>
          <w:szCs w:val="28"/>
        </w:rPr>
        <w:t>100%。</w:t>
      </w:r>
    </w:p>
    <w:p>
      <w:pPr>
        <w:ind w:firstLine="562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（2）效益指标</w:t>
      </w:r>
    </w:p>
    <w:p>
      <w:pPr>
        <w:ind w:firstLine="560"/>
        <w:rPr>
          <w:szCs w:val="28"/>
        </w:rPr>
      </w:pPr>
      <w:r>
        <w:rPr>
          <w:rFonts w:hint="eastAsia"/>
          <w:szCs w:val="28"/>
        </w:rPr>
        <w:t>本项目效益指标主要考虑</w:t>
      </w:r>
      <w:r>
        <w:rPr>
          <w:rFonts w:hint="eastAsia"/>
          <w:szCs w:val="28"/>
          <w:lang w:eastAsia="zh-CN"/>
        </w:rPr>
        <w:t>经济效益、</w:t>
      </w:r>
      <w:r>
        <w:rPr>
          <w:rFonts w:hint="eastAsia"/>
          <w:szCs w:val="28"/>
        </w:rPr>
        <w:t>社会效益和可持续影响</w:t>
      </w:r>
      <w:r>
        <w:rPr>
          <w:rFonts w:hint="eastAsia"/>
          <w:szCs w:val="28"/>
          <w:lang w:eastAsia="zh-CN"/>
        </w:rPr>
        <w:t>三</w:t>
      </w:r>
      <w:r>
        <w:rPr>
          <w:rFonts w:hint="eastAsia"/>
          <w:szCs w:val="28"/>
        </w:rPr>
        <w:t>部分。总分值30分，得分</w:t>
      </w:r>
      <w:r>
        <w:rPr>
          <w:rFonts w:hint="eastAsia"/>
          <w:szCs w:val="28"/>
          <w:lang w:val="en-US" w:eastAsia="zh-CN"/>
        </w:rPr>
        <w:t>26.61</w:t>
      </w:r>
      <w:r>
        <w:rPr>
          <w:rFonts w:hint="eastAsia"/>
          <w:szCs w:val="28"/>
        </w:rPr>
        <w:t>分，</w:t>
      </w:r>
      <w:r>
        <w:rPr>
          <w:rFonts w:hint="eastAsia"/>
          <w:szCs w:val="28"/>
          <w:lang w:eastAsia="zh-CN"/>
        </w:rPr>
        <w:t>得分率为</w:t>
      </w:r>
      <w:r>
        <w:rPr>
          <w:rFonts w:hint="eastAsia"/>
          <w:szCs w:val="28"/>
          <w:lang w:val="en-US" w:eastAsia="zh-CN"/>
        </w:rPr>
        <w:t>88.7</w:t>
      </w:r>
      <w:r>
        <w:rPr>
          <w:rFonts w:hint="eastAsia"/>
          <w:szCs w:val="28"/>
        </w:rPr>
        <w:t>%。</w:t>
      </w:r>
    </w:p>
    <w:p>
      <w:pPr>
        <w:bidi w:val="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①</w:t>
      </w:r>
      <w:r>
        <w:rPr>
          <w:rFonts w:hint="eastAsia"/>
          <w:b/>
          <w:bCs/>
          <w:lang w:eastAsia="zh-CN"/>
        </w:rPr>
        <w:t>经济效益指标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经济</w:t>
      </w:r>
      <w:r>
        <w:rPr>
          <w:rFonts w:hint="eastAsia"/>
        </w:rPr>
        <w:t>效益指标下设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个三级指标，指标</w:t>
      </w:r>
      <w:r>
        <w:rPr>
          <w:rFonts w:hint="eastAsia"/>
          <w:lang w:val="en-US" w:eastAsia="zh-CN"/>
        </w:rPr>
        <w:t>分值6</w:t>
      </w:r>
      <w:r>
        <w:rPr>
          <w:rFonts w:hint="eastAsia"/>
        </w:rPr>
        <w:t>分，自评得分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分，</w:t>
      </w:r>
      <w:r>
        <w:rPr>
          <w:rFonts w:hint="eastAsia"/>
          <w:lang w:eastAsia="zh-CN"/>
        </w:rPr>
        <w:t>得分率为</w:t>
      </w:r>
      <w:r>
        <w:rPr>
          <w:rFonts w:hint="eastAsia"/>
        </w:rPr>
        <w:t>100%。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挽回经济损失效果：</w:t>
      </w:r>
      <w:r>
        <w:rPr>
          <w:rFonts w:hint="eastAsia"/>
        </w:rPr>
        <w:t>我院积极采用多角度，多元化解决纠纷机制，加大财产保全力度，最大限度的维护当事人的合法权益，挽回经济损失</w:t>
      </w:r>
      <w:r>
        <w:rPr>
          <w:rFonts w:hint="eastAsia"/>
          <w:lang w:eastAsia="zh-CN"/>
        </w:rPr>
        <w:t>明显</w:t>
      </w:r>
      <w:r>
        <w:rPr>
          <w:rFonts w:hint="eastAsia"/>
        </w:rPr>
        <w:t>。该指标分值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分，自评得分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分，</w:t>
      </w:r>
      <w:r>
        <w:rPr>
          <w:rFonts w:hint="eastAsia"/>
          <w:lang w:eastAsia="zh-CN"/>
        </w:rPr>
        <w:t>得分率为</w:t>
      </w:r>
      <w:r>
        <w:rPr>
          <w:rFonts w:hint="eastAsia"/>
        </w:rPr>
        <w:t>100%。</w:t>
      </w:r>
    </w:p>
    <w:p>
      <w:pPr>
        <w:ind w:firstLine="562"/>
        <w:rPr>
          <w:b/>
          <w:bCs/>
          <w:szCs w:val="28"/>
        </w:rPr>
      </w:pPr>
      <w:r>
        <w:rPr>
          <w:rFonts w:hint="eastAsia"/>
          <w:b/>
          <w:bCs/>
          <w:szCs w:val="28"/>
          <w:lang w:eastAsia="zh-CN"/>
        </w:rPr>
        <w:t>②</w:t>
      </w:r>
      <w:r>
        <w:rPr>
          <w:rFonts w:hint="eastAsia"/>
          <w:b/>
          <w:bCs/>
          <w:szCs w:val="28"/>
        </w:rPr>
        <w:t>社会效益指标</w:t>
      </w:r>
    </w:p>
    <w:p>
      <w:pPr>
        <w:ind w:firstLine="560"/>
        <w:rPr>
          <w:rFonts w:hAnsi="宋体"/>
          <w:szCs w:val="28"/>
        </w:rPr>
      </w:pPr>
      <w:r>
        <w:rPr>
          <w:rFonts w:hint="eastAsia"/>
        </w:rPr>
        <w:t>社会效益指标下设2个三级指标，</w:t>
      </w:r>
      <w:r>
        <w:rPr>
          <w:rFonts w:hint="eastAsia" w:hAnsi="宋体"/>
          <w:szCs w:val="28"/>
        </w:rPr>
        <w:t>指标</w:t>
      </w:r>
      <w:r>
        <w:rPr>
          <w:rFonts w:hint="eastAsia" w:hAnsi="宋体"/>
          <w:szCs w:val="28"/>
          <w:lang w:val="en-US" w:eastAsia="zh-CN"/>
        </w:rPr>
        <w:t>分值</w:t>
      </w:r>
      <w:r>
        <w:rPr>
          <w:rFonts w:hint="eastAsia" w:hAnsi="宋体"/>
          <w:szCs w:val="28"/>
        </w:rPr>
        <w:t>1</w:t>
      </w:r>
      <w:r>
        <w:rPr>
          <w:rFonts w:hint="eastAsia" w:hAnsi="宋体"/>
          <w:szCs w:val="28"/>
          <w:lang w:val="en-US" w:eastAsia="zh-CN"/>
        </w:rPr>
        <w:t>2</w:t>
      </w:r>
      <w:r>
        <w:rPr>
          <w:rFonts w:hint="eastAsia" w:hAnsi="宋体"/>
          <w:szCs w:val="28"/>
        </w:rPr>
        <w:t>分，自评得分</w:t>
      </w:r>
      <w:r>
        <w:rPr>
          <w:rFonts w:hint="eastAsia" w:hAnsi="宋体"/>
          <w:szCs w:val="28"/>
          <w:lang w:val="en-US" w:eastAsia="zh-CN"/>
        </w:rPr>
        <w:t>8.61</w:t>
      </w:r>
      <w:r>
        <w:rPr>
          <w:rFonts w:hint="eastAsia" w:hAnsi="宋体"/>
          <w:szCs w:val="28"/>
        </w:rPr>
        <w:t>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  <w:lang w:val="en-US" w:eastAsia="zh-CN"/>
        </w:rPr>
        <w:t>71.75</w:t>
      </w:r>
      <w:r>
        <w:rPr>
          <w:rFonts w:hint="eastAsia" w:hAnsi="宋体"/>
          <w:szCs w:val="28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rPr>
          <w:rFonts w:hint="eastAsia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民商事案件调撤率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CN"/>
        </w:rPr>
        <w:t>：</w:t>
      </w:r>
      <w:r>
        <w:rPr>
          <w:rFonts w:hint="eastAsia" w:cs="仿宋_GB2312"/>
          <w:b w:val="0"/>
          <w:bCs w:val="0"/>
          <w:sz w:val="28"/>
          <w:szCs w:val="28"/>
          <w:highlight w:val="none"/>
          <w:lang w:val="en-US" w:eastAsia="zh-CN"/>
        </w:rPr>
        <w:t>我院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</w:rPr>
        <w:t>高度重视涉军维权工作，切实维护军人合法权益，妥善化解涉军纠纷6件。坚持将调解工作贯穿于民商事审判的始终，调解、撤诉案件2008件，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</w:rPr>
        <w:t>民商事案件调撤率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43.56%，由</w:t>
      </w:r>
      <w:r>
        <w:rPr>
          <w:rFonts w:hint="eastAsia" w:cs="仿宋_GB2312"/>
          <w:b w:val="0"/>
          <w:bCs w:val="0"/>
          <w:sz w:val="28"/>
          <w:szCs w:val="28"/>
          <w:highlight w:val="none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 xml:space="preserve">年度指标值设置不合理，指标设置偏高，应为“≤”。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highlight w:val="none"/>
        </w:rPr>
        <w:t>该指标分值</w:t>
      </w:r>
      <w:r>
        <w:rPr>
          <w:rFonts w:hint="eastAsia" w:cs="仿宋_GB2312"/>
          <w:b w:val="0"/>
          <w:bCs w:val="0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分，自评得分</w:t>
      </w:r>
      <w:r>
        <w:rPr>
          <w:rFonts w:hint="eastAsia" w:cs="仿宋_GB2312"/>
          <w:kern w:val="0"/>
          <w:sz w:val="28"/>
          <w:szCs w:val="28"/>
          <w:highlight w:val="none"/>
          <w:lang w:val="en-US" w:eastAsia="zh-CN"/>
        </w:rPr>
        <w:t>2.61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分，</w:t>
      </w:r>
      <w:r>
        <w:rPr>
          <w:rFonts w:hint="eastAsia" w:cs="仿宋_GB2312"/>
          <w:kern w:val="0"/>
          <w:sz w:val="28"/>
          <w:szCs w:val="28"/>
          <w:highlight w:val="none"/>
          <w:lang w:eastAsia="zh-CN"/>
        </w:rPr>
        <w:t>得分率为</w:t>
      </w:r>
      <w:r>
        <w:rPr>
          <w:rFonts w:hint="eastAsia" w:cs="仿宋_GB2312"/>
          <w:kern w:val="0"/>
          <w:sz w:val="28"/>
          <w:szCs w:val="28"/>
          <w:highlight w:val="none"/>
          <w:lang w:val="en-US" w:eastAsia="zh-CN"/>
        </w:rPr>
        <w:t>43.5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textAlignment w:val="auto"/>
        <w:rPr>
          <w:rFonts w:hint="eastAsia"/>
          <w:b/>
          <w:bCs/>
          <w:szCs w:val="28"/>
        </w:rPr>
      </w:pPr>
      <w:r>
        <w:rPr>
          <w:rFonts w:hint="eastAsia"/>
          <w:b/>
          <w:bCs/>
        </w:rPr>
        <w:t>保障社会公平正义有效性：</w:t>
      </w:r>
      <w:r>
        <w:rPr>
          <w:rFonts w:hint="eastAsia"/>
        </w:rPr>
        <w:t>我院积极优化审判资源，狠抓执法办案第一要务，依法严惩破坏社会秩序犯罪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妥善化解纠纷，加大涉弱势群体民事案件执行力度。切实维护稳定有序的社会环境，</w:t>
      </w:r>
      <w:r>
        <w:rPr>
          <w:rFonts w:hint="eastAsia"/>
          <w:lang w:eastAsia="zh-CN"/>
        </w:rPr>
        <w:t>有效</w:t>
      </w:r>
      <w:r>
        <w:rPr>
          <w:rFonts w:hint="eastAsia"/>
          <w:lang w:val="en-US" w:eastAsia="zh-CN"/>
        </w:rPr>
        <w:t>保障社会公平正义有效性。</w:t>
      </w:r>
      <w:r>
        <w:rPr>
          <w:rFonts w:hint="eastAsia"/>
        </w:rPr>
        <w:t>该指标分值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分，自评得分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分，</w:t>
      </w:r>
      <w:r>
        <w:rPr>
          <w:rFonts w:hint="eastAsia"/>
          <w:lang w:eastAsia="zh-CN"/>
        </w:rPr>
        <w:t>得分率为</w:t>
      </w:r>
      <w:r>
        <w:rPr>
          <w:rFonts w:hint="eastAsia"/>
        </w:rPr>
        <w:t>100%。</w:t>
      </w:r>
    </w:p>
    <w:p>
      <w:pPr>
        <w:ind w:firstLine="562"/>
        <w:rPr>
          <w:rFonts w:hAnsi="宋体"/>
          <w:b/>
          <w:bCs/>
          <w:szCs w:val="28"/>
        </w:rPr>
      </w:pPr>
      <w:r>
        <w:rPr>
          <w:rFonts w:hint="eastAsia" w:ascii="Calibri" w:hAnsi="Calibri" w:cs="Calibri"/>
          <w:b/>
          <w:bCs/>
          <w:szCs w:val="28"/>
        </w:rPr>
        <w:t>②</w:t>
      </w:r>
      <w:r>
        <w:rPr>
          <w:rFonts w:hint="eastAsia" w:hAnsi="宋体"/>
          <w:b/>
          <w:bCs/>
          <w:szCs w:val="28"/>
        </w:rPr>
        <w:t>可持续影响指标</w:t>
      </w:r>
    </w:p>
    <w:p>
      <w:pPr>
        <w:ind w:firstLine="560"/>
        <w:rPr>
          <w:rFonts w:hAnsi="宋体"/>
          <w:szCs w:val="28"/>
        </w:rPr>
      </w:pPr>
      <w:r>
        <w:rPr>
          <w:rFonts w:hint="eastAsia"/>
        </w:rPr>
        <w:t>可持续影响指标下设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个三级指标，</w:t>
      </w:r>
      <w:r>
        <w:rPr>
          <w:rFonts w:hint="eastAsia" w:hAnsi="宋体"/>
          <w:szCs w:val="28"/>
        </w:rPr>
        <w:t>指标</w:t>
      </w:r>
      <w:r>
        <w:rPr>
          <w:rFonts w:hint="eastAsia" w:hAnsi="宋体"/>
          <w:szCs w:val="28"/>
          <w:lang w:val="en-US" w:eastAsia="zh-CN"/>
        </w:rPr>
        <w:t>分值12</w:t>
      </w:r>
      <w:r>
        <w:rPr>
          <w:rFonts w:hint="eastAsia" w:hAnsi="宋体"/>
          <w:szCs w:val="28"/>
        </w:rPr>
        <w:t>分，自评得分</w:t>
      </w:r>
      <w:r>
        <w:rPr>
          <w:rFonts w:hint="eastAsia" w:hAnsi="宋体"/>
          <w:szCs w:val="28"/>
          <w:lang w:val="en-US" w:eastAsia="zh-CN"/>
        </w:rPr>
        <w:t>12</w:t>
      </w:r>
      <w:r>
        <w:rPr>
          <w:rFonts w:hint="eastAsia" w:hAnsi="宋体"/>
          <w:szCs w:val="28"/>
        </w:rPr>
        <w:t>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</w:rPr>
        <w:t>1</w:t>
      </w:r>
      <w:r>
        <w:rPr>
          <w:rFonts w:hAnsi="宋体"/>
          <w:szCs w:val="28"/>
        </w:rPr>
        <w:t>00</w:t>
      </w:r>
      <w:r>
        <w:rPr>
          <w:rFonts w:hint="eastAsia" w:hAnsi="宋体"/>
          <w:szCs w:val="28"/>
        </w:rPr>
        <w:t>%。</w:t>
      </w:r>
    </w:p>
    <w:p>
      <w:pPr>
        <w:ind w:firstLine="562"/>
        <w:rPr>
          <w:rFonts w:hint="eastAsia"/>
          <w:b/>
          <w:bCs/>
        </w:rPr>
      </w:pPr>
      <w:r>
        <w:rPr>
          <w:rFonts w:hint="eastAsia" w:hAnsi="宋体"/>
          <w:b/>
          <w:bCs/>
          <w:szCs w:val="28"/>
        </w:rPr>
        <w:t>配套设施完备性：</w:t>
      </w:r>
      <w:r>
        <w:rPr>
          <w:rFonts w:hint="eastAsia" w:hAnsi="宋体"/>
          <w:szCs w:val="28"/>
        </w:rPr>
        <w:t>我院办案配套设施完备，按照年度需求补充并更换设备设施，切实保障了法院工作的正常运转。该指标分值6分，自评得分6分，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</w:rPr>
        <w:t>100%。</w:t>
      </w:r>
    </w:p>
    <w:p>
      <w:pPr>
        <w:bidi w:val="0"/>
        <w:rPr>
          <w:rFonts w:hint="eastAsia"/>
        </w:rPr>
      </w:pPr>
      <w:r>
        <w:rPr>
          <w:rFonts w:hint="eastAsia"/>
          <w:b/>
          <w:bCs/>
        </w:rPr>
        <w:t>案件审判管理机制健全性：</w:t>
      </w:r>
      <w:r>
        <w:rPr>
          <w:rFonts w:hint="eastAsia"/>
        </w:rPr>
        <w:t>我院严格按照已制定的《</w:t>
      </w:r>
      <w:r>
        <w:rPr>
          <w:rFonts w:hint="eastAsia"/>
          <w:lang w:eastAsia="zh-CN"/>
        </w:rPr>
        <w:t>陇西县人民法院</w:t>
      </w:r>
      <w:r>
        <w:rPr>
          <w:rFonts w:hint="eastAsia"/>
        </w:rPr>
        <w:t>审判流程监督管理制度》《</w:t>
      </w:r>
      <w:r>
        <w:rPr>
          <w:rFonts w:hint="eastAsia"/>
          <w:lang w:eastAsia="zh-CN"/>
        </w:rPr>
        <w:t>陇西县人民法院</w:t>
      </w:r>
      <w:r>
        <w:rPr>
          <w:rFonts w:hint="eastAsia"/>
        </w:rPr>
        <w:t>案件质效评查及责任追究办法》等相关制度开展工作，有效保证了法院审判案件质量。该指标分值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分，自评得分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分，</w:t>
      </w:r>
      <w:r>
        <w:rPr>
          <w:rFonts w:hint="eastAsia"/>
          <w:lang w:eastAsia="zh-CN"/>
        </w:rPr>
        <w:t>得分率为</w:t>
      </w:r>
      <w:r>
        <w:rPr>
          <w:rFonts w:hint="eastAsia"/>
        </w:rPr>
        <w:t>100%。</w:t>
      </w:r>
    </w:p>
    <w:p>
      <w:pPr>
        <w:numPr>
          <w:ilvl w:val="255"/>
          <w:numId w:val="0"/>
        </w:numPr>
        <w:ind w:firstLine="562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（3）满意度指标</w:t>
      </w:r>
    </w:p>
    <w:p>
      <w:pPr>
        <w:ind w:firstLine="560"/>
        <w:rPr>
          <w:rFonts w:hAnsi="宋体"/>
          <w:szCs w:val="28"/>
        </w:rPr>
      </w:pPr>
      <w:r>
        <w:rPr>
          <w:rFonts w:hint="eastAsia" w:hAnsi="宋体"/>
          <w:szCs w:val="28"/>
        </w:rPr>
        <w:t>根据我院向社会提供公共产品和服务的主要对象，服务对象满意度主要考察法院工作人员满意度</w:t>
      </w:r>
      <w:r>
        <w:rPr>
          <w:rFonts w:hint="eastAsia" w:hAnsi="宋体"/>
          <w:szCs w:val="28"/>
          <w:lang w:eastAsia="zh-CN"/>
        </w:rPr>
        <w:t>和</w:t>
      </w:r>
      <w:r>
        <w:rPr>
          <w:rFonts w:hint="eastAsia" w:hAnsi="宋体"/>
          <w:szCs w:val="28"/>
        </w:rPr>
        <w:t>人民群众满意度，该指标分值10分，自评得分10分，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hAnsi="宋体"/>
          <w:b/>
          <w:bCs/>
          <w:szCs w:val="28"/>
        </w:rPr>
      </w:pPr>
      <w:r>
        <w:rPr>
          <w:rFonts w:hint="eastAsia" w:hAnsi="宋体"/>
          <w:b/>
          <w:bCs/>
          <w:szCs w:val="28"/>
        </w:rPr>
        <w:t>法院工作人员满意度：</w:t>
      </w:r>
      <w:r>
        <w:rPr>
          <w:rFonts w:hint="eastAsia" w:hAnsi="宋体"/>
          <w:szCs w:val="28"/>
        </w:rPr>
        <w:t>2022年我院在案件的审判上，细化工作举措，层层压实责任，确保查漏补缺工作落实到位，保障工作人员办案质量要求和业务能力水平的提升，</w:t>
      </w:r>
      <w:r>
        <w:rPr>
          <w:rFonts w:hint="eastAsia"/>
        </w:rPr>
        <w:t>法院</w:t>
      </w:r>
      <w:r>
        <w:rPr>
          <w:rFonts w:hint="eastAsia" w:hAnsi="宋体"/>
          <w:szCs w:val="28"/>
        </w:rPr>
        <w:t>工作人员满意度为</w:t>
      </w:r>
      <w:r>
        <w:rPr>
          <w:rFonts w:hint="eastAsia" w:hAnsi="宋体"/>
          <w:szCs w:val="28"/>
          <w:lang w:val="en-US" w:eastAsia="zh-CN"/>
        </w:rPr>
        <w:t>98</w:t>
      </w:r>
      <w:r>
        <w:rPr>
          <w:rFonts w:hint="eastAsia" w:hAnsi="宋体"/>
          <w:szCs w:val="28"/>
        </w:rPr>
        <w:t>%。该指标分值5分，自评得分5分，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 w:hAnsi="宋体"/>
          <w:b/>
          <w:bCs/>
          <w:szCs w:val="28"/>
        </w:rPr>
        <w:t>人民群众满意度：</w:t>
      </w:r>
      <w:r>
        <w:rPr>
          <w:rFonts w:hint="eastAsia" w:ascii="仿宋_GB2312" w:hAnsi="仿宋_GB2312" w:eastAsia="仿宋_GB2312" w:cs="仿宋_GB2312"/>
          <w:sz w:val="28"/>
          <w:szCs w:val="28"/>
        </w:rPr>
        <w:t>我院依法审理各类案件，妥善化解矛盾纠纷和行政争议，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维护了法院审判工作的有序开展，</w:t>
      </w:r>
      <w:r>
        <w:rPr>
          <w:rFonts w:hint="eastAsia" w:ascii="仿宋_GB2312" w:hAnsi="仿宋_GB2312" w:eastAsia="仿宋_GB2312" w:cs="仿宋_GB2312"/>
          <w:sz w:val="28"/>
          <w:szCs w:val="28"/>
        </w:rPr>
        <w:t>积极保障人民群众生命财产安全，不断增强人民群众获得感、幸福感和安全感，减轻人民群众诉讼诉累，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因此得到了人民群众的好评，人民群众</w:t>
      </w:r>
      <w:r>
        <w:rPr>
          <w:rFonts w:hint="eastAsia" w:ascii="仿宋_GB2312" w:hAnsi="仿宋_GB2312" w:eastAsia="仿宋_GB2312" w:cs="仿宋_GB2312"/>
          <w:sz w:val="28"/>
          <w:szCs w:val="28"/>
        </w:rPr>
        <w:t>满意度为</w:t>
      </w:r>
      <w:r>
        <w:rPr>
          <w:rFonts w:hint="eastAsia" w:cs="仿宋_GB2312"/>
          <w:sz w:val="28"/>
          <w:szCs w:val="28"/>
          <w:lang w:val="en-US" w:eastAsia="zh-CN"/>
        </w:rPr>
        <w:t>97</w:t>
      </w:r>
      <w:r>
        <w:rPr>
          <w:rFonts w:hint="eastAsia" w:ascii="仿宋_GB2312" w:hAnsi="仿宋_GB2312" w:eastAsia="仿宋_GB2312" w:cs="仿宋_GB2312"/>
          <w:sz w:val="28"/>
          <w:szCs w:val="28"/>
        </w:rPr>
        <w:t>%。该指标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分值</w:t>
      </w:r>
      <w:r>
        <w:rPr>
          <w:rFonts w:hint="eastAsia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分，自评得分</w:t>
      </w:r>
      <w:r>
        <w:rPr>
          <w:rFonts w:hint="eastAsia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cs="仿宋_GB2312"/>
          <w:sz w:val="28"/>
          <w:szCs w:val="28"/>
          <w:lang w:eastAsia="zh-CN"/>
        </w:rPr>
        <w:t>得分率为</w:t>
      </w:r>
      <w:r>
        <w:rPr>
          <w:rFonts w:hint="eastAsia" w:ascii="仿宋_GB2312" w:hAnsi="仿宋_GB2312" w:eastAsia="仿宋_GB2312" w:cs="仿宋_GB2312"/>
          <w:sz w:val="28"/>
          <w:szCs w:val="28"/>
        </w:rPr>
        <w:t>100%。</w:t>
      </w:r>
    </w:p>
    <w:p>
      <w:pPr>
        <w:pStyle w:val="7"/>
        <w:ind w:firstLine="562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</w:rPr>
        <w:t>偏离绩效目标的原因及下一步改进措施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民商事案件调撤率</w:t>
      </w:r>
      <w:r>
        <w:rPr>
          <w:rFonts w:hint="eastAsia" w:cs="仿宋_GB2312"/>
          <w:b/>
          <w:bCs/>
          <w:sz w:val="28"/>
          <w:szCs w:val="28"/>
          <w:highlight w:val="none"/>
          <w:lang w:val="en-US" w:eastAsia="zh-CN"/>
        </w:rPr>
        <w:t>未达到目标值。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由</w:t>
      </w:r>
      <w:r>
        <w:rPr>
          <w:rFonts w:hint="eastAsia" w:cs="仿宋_GB2312"/>
          <w:b w:val="0"/>
          <w:bCs w:val="0"/>
          <w:sz w:val="28"/>
          <w:szCs w:val="28"/>
          <w:highlight w:val="none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年度指标值设置不合理，指标设置偏高，应为“≤”。下一年度将综合考虑各方面因素，科学、合理的设置年度目标值。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</w:pPr>
      <w:bookmarkStart w:id="83" w:name="_Toc12345"/>
      <w:r>
        <w:rPr>
          <w:rFonts w:hint="eastAsia"/>
        </w:rPr>
        <w:t>五、部门管理的省对市县转移支付绩效自评情况分析</w:t>
      </w:r>
      <w:bookmarkEnd w:id="76"/>
      <w:bookmarkEnd w:id="77"/>
      <w:bookmarkEnd w:id="78"/>
      <w:bookmarkEnd w:id="79"/>
      <w:bookmarkEnd w:id="80"/>
      <w:bookmarkEnd w:id="83"/>
      <w:r>
        <w:rPr>
          <w:rFonts w:hint="eastAsia"/>
        </w:rPr>
        <w:tab/>
      </w:r>
    </w:p>
    <w:p>
      <w:pPr>
        <w:ind w:firstLine="560"/>
        <w:rPr>
          <w:rFonts w:hAnsi="宋体"/>
          <w:szCs w:val="28"/>
          <w:highlight w:val="none"/>
        </w:rPr>
      </w:pPr>
      <w:r>
        <w:rPr>
          <w:rFonts w:hint="eastAsia" w:hAnsi="宋体"/>
          <w:szCs w:val="28"/>
          <w:lang w:eastAsia="zh-CN"/>
        </w:rPr>
        <w:t>202</w:t>
      </w:r>
      <w:r>
        <w:rPr>
          <w:rFonts w:hint="eastAsia" w:hAnsi="宋体"/>
          <w:szCs w:val="28"/>
          <w:lang w:val="en-US" w:eastAsia="zh-CN"/>
        </w:rPr>
        <w:t>2</w:t>
      </w:r>
      <w:r>
        <w:rPr>
          <w:rFonts w:hint="eastAsia" w:hAnsi="宋体"/>
          <w:szCs w:val="28"/>
        </w:rPr>
        <w:t>年，我院转移支付自评项目为1个</w:t>
      </w:r>
      <w:r>
        <w:rPr>
          <w:rFonts w:hint="eastAsia" w:hAnsi="宋体"/>
          <w:szCs w:val="28"/>
          <w:highlight w:val="none"/>
        </w:rPr>
        <w:t>，通过自评，结果为“优”，自评情况分析如下：</w:t>
      </w:r>
    </w:p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/>
        <w:textAlignment w:val="auto"/>
      </w:pPr>
      <w:bookmarkStart w:id="84" w:name="_Toc12566"/>
      <w:bookmarkStart w:id="85" w:name="_Toc31419"/>
      <w:bookmarkStart w:id="86" w:name="_Toc6868"/>
      <w:bookmarkStart w:id="87" w:name="_Toc1245"/>
      <w:r>
        <w:rPr>
          <w:rFonts w:hint="eastAsia"/>
        </w:rPr>
        <w:t>（一）中央政法转移支付资金</w:t>
      </w:r>
      <w:bookmarkEnd w:id="84"/>
      <w:bookmarkEnd w:id="85"/>
      <w:bookmarkEnd w:id="86"/>
      <w:bookmarkEnd w:id="87"/>
    </w:p>
    <w:p>
      <w:pPr>
        <w:rPr>
          <w:highlight w:val="none"/>
        </w:rPr>
      </w:pPr>
      <w:bookmarkStart w:id="88" w:name="_Toc32543"/>
      <w:bookmarkStart w:id="89" w:name="_Toc6252"/>
      <w:bookmarkStart w:id="90" w:name="_Toc26665"/>
      <w:r>
        <w:rPr>
          <w:rFonts w:hint="eastAsia"/>
          <w:highlight w:val="none"/>
        </w:rPr>
        <w:t>本次绩效自评综合评定202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中央政法转移支付资金</w:t>
      </w:r>
      <w:r>
        <w:rPr>
          <w:rFonts w:hint="eastAsia"/>
          <w:highlight w:val="none"/>
        </w:rPr>
        <w:t>支出绩效得分为</w:t>
      </w:r>
      <w:r>
        <w:rPr>
          <w:rFonts w:hint="eastAsia"/>
          <w:highlight w:val="none"/>
          <w:lang w:val="en-US" w:eastAsia="zh-CN"/>
        </w:rPr>
        <w:t>96.72</w:t>
      </w:r>
      <w:r>
        <w:rPr>
          <w:rFonts w:hint="eastAsia"/>
          <w:highlight w:val="none"/>
        </w:rPr>
        <w:t>分，绩效等级为“优”。项目支出绩效评价包括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项目资金预算执行率</w:t>
      </w:r>
      <w:r>
        <w:rPr>
          <w:rFonts w:hint="eastAsia" w:ascii="仿宋_GB2312" w:hAnsi="仿宋_GB2312" w:cs="仿宋_GB2312"/>
          <w:highlight w:val="none"/>
          <w:lang w:val="en-US" w:eastAsia="zh-CN"/>
        </w:rPr>
        <w:t>、</w:t>
      </w:r>
      <w:r>
        <w:rPr>
          <w:rFonts w:hint="eastAsia"/>
          <w:highlight w:val="none"/>
        </w:rPr>
        <w:t>产出、效益、满意度</w:t>
      </w:r>
      <w:r>
        <w:rPr>
          <w:rFonts w:hint="eastAsia"/>
          <w:highlight w:val="none"/>
          <w:lang w:val="en-US" w:eastAsia="zh-CN"/>
        </w:rPr>
        <w:t>四</w:t>
      </w:r>
      <w:r>
        <w:rPr>
          <w:rFonts w:hint="eastAsia"/>
          <w:highlight w:val="none"/>
        </w:rPr>
        <w:t>个一级指标，下设</w:t>
      </w:r>
      <w:r>
        <w:rPr>
          <w:rFonts w:hint="eastAsia"/>
          <w:highlight w:val="none"/>
          <w:lang w:val="en-US" w:eastAsia="zh-CN"/>
        </w:rPr>
        <w:t>7</w:t>
      </w:r>
      <w:r>
        <w:rPr>
          <w:rFonts w:hint="eastAsia"/>
          <w:highlight w:val="none"/>
        </w:rPr>
        <w:t>个二级指标和</w:t>
      </w:r>
      <w:r>
        <w:rPr>
          <w:rFonts w:hint="eastAsia"/>
          <w:highlight w:val="none"/>
          <w:lang w:val="en-US" w:eastAsia="zh-CN"/>
        </w:rPr>
        <w:t>30</w:t>
      </w:r>
      <w:r>
        <w:rPr>
          <w:rFonts w:hint="eastAsia"/>
          <w:highlight w:val="none"/>
        </w:rPr>
        <w:t>个三级指标。项目资金预算执行率</w:t>
      </w:r>
      <w:r>
        <w:rPr>
          <w:rFonts w:hint="eastAsia"/>
          <w:highlight w:val="none"/>
          <w:lang w:val="en-US" w:eastAsia="zh-CN"/>
        </w:rPr>
        <w:t>97.2</w:t>
      </w:r>
      <w:r>
        <w:rPr>
          <w:rFonts w:hint="eastAsia"/>
          <w:highlight w:val="none"/>
        </w:rPr>
        <w:t>%，一级指标得分情况详见下表 ：</w:t>
      </w:r>
    </w:p>
    <w:tbl>
      <w:tblPr>
        <w:tblStyle w:val="23"/>
        <w:tblW w:w="9039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2"/>
        <w:gridCol w:w="1658"/>
        <w:gridCol w:w="1821"/>
        <w:gridCol w:w="226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2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58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1821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2268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hAnsi="宋体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得分率为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97.20%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hAnsi="宋体" w:eastAsia="仿宋_GB2312" w:cs="宋体"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92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  <w:shd w:val="clear" w:color="auto" w:fill="BDD6E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58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21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96.72</w:t>
            </w:r>
          </w:p>
        </w:tc>
        <w:tc>
          <w:tcPr>
            <w:tcW w:w="2268" w:type="dxa"/>
            <w:shd w:val="clear" w:color="auto" w:fill="BDD6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96.72%</w:t>
            </w:r>
          </w:p>
        </w:tc>
      </w:tr>
    </w:tbl>
    <w:p>
      <w:pPr>
        <w:pStyle w:val="7"/>
        <w:ind w:firstLine="562"/>
        <w:rPr>
          <w:szCs w:val="28"/>
        </w:rPr>
      </w:pPr>
      <w:r>
        <w:rPr>
          <w:rFonts w:hint="eastAsia"/>
          <w:szCs w:val="28"/>
        </w:rPr>
        <w:t>1</w:t>
      </w:r>
      <w:r>
        <w:rPr>
          <w:rFonts w:hint="eastAsia"/>
          <w:szCs w:val="28"/>
          <w:lang w:eastAsia="zh-CN"/>
        </w:rPr>
        <w:t>.</w:t>
      </w:r>
      <w:r>
        <w:rPr>
          <w:rFonts w:hint="eastAsia"/>
          <w:szCs w:val="28"/>
        </w:rPr>
        <w:t>项目支出预算执行情况</w:t>
      </w:r>
    </w:p>
    <w:p>
      <w:pPr>
        <w:ind w:firstLine="560"/>
        <w:rPr>
          <w:rFonts w:hint="eastAsia"/>
          <w:szCs w:val="28"/>
          <w:lang w:eastAsia="zh-CN"/>
        </w:rPr>
      </w:pPr>
      <w:r>
        <w:rPr>
          <w:rFonts w:hint="eastAsia"/>
        </w:rPr>
        <w:t>中央政法转移支付</w:t>
      </w:r>
      <w:r>
        <w:rPr>
          <w:rFonts w:hint="eastAsia"/>
          <w:szCs w:val="28"/>
        </w:rPr>
        <w:t>项目年初预算数</w:t>
      </w:r>
      <w:r>
        <w:rPr>
          <w:rFonts w:hint="eastAsia"/>
          <w:szCs w:val="28"/>
          <w:lang w:eastAsia="zh-CN"/>
        </w:rPr>
        <w:t>为</w:t>
      </w:r>
      <w:r>
        <w:rPr>
          <w:rFonts w:hint="eastAsia"/>
          <w:szCs w:val="28"/>
          <w:lang w:val="en-US" w:eastAsia="zh-CN"/>
        </w:rPr>
        <w:t>338万元</w:t>
      </w:r>
      <w:r>
        <w:rPr>
          <w:rFonts w:hint="eastAsia"/>
          <w:szCs w:val="28"/>
          <w:lang w:eastAsia="zh-CN"/>
        </w:rPr>
        <w:t>，</w:t>
      </w:r>
      <w:r>
        <w:rPr>
          <w:rFonts w:hint="eastAsia"/>
          <w:szCs w:val="28"/>
        </w:rPr>
        <w:t>全年预算数</w:t>
      </w:r>
      <w:r>
        <w:rPr>
          <w:rFonts w:hint="eastAsia"/>
          <w:szCs w:val="28"/>
          <w:lang w:val="en-US" w:eastAsia="zh-CN"/>
        </w:rPr>
        <w:t>588万元，</w:t>
      </w:r>
      <w:r>
        <w:rPr>
          <w:rFonts w:hint="eastAsia"/>
          <w:szCs w:val="28"/>
        </w:rPr>
        <w:t>全年执行数为</w:t>
      </w:r>
      <w:r>
        <w:rPr>
          <w:rFonts w:hint="eastAsia"/>
          <w:szCs w:val="28"/>
          <w:lang w:val="en-US" w:eastAsia="zh-CN"/>
        </w:rPr>
        <w:t>571.59</w:t>
      </w:r>
      <w:r>
        <w:rPr>
          <w:rFonts w:hint="eastAsia"/>
          <w:szCs w:val="28"/>
        </w:rPr>
        <w:t>万元，</w:t>
      </w:r>
      <w:r>
        <w:rPr>
          <w:rFonts w:hint="eastAsia"/>
          <w:szCs w:val="28"/>
          <w:lang w:eastAsia="zh-CN"/>
        </w:rPr>
        <w:t>预算执行率</w:t>
      </w:r>
      <w:r>
        <w:rPr>
          <w:rFonts w:hint="eastAsia"/>
          <w:szCs w:val="28"/>
          <w:lang w:val="en-US" w:eastAsia="zh-CN"/>
        </w:rPr>
        <w:t>97.2</w:t>
      </w:r>
      <w:r>
        <w:rPr>
          <w:rFonts w:hint="eastAsia"/>
          <w:szCs w:val="28"/>
          <w:lang w:eastAsia="zh-CN"/>
        </w:rPr>
        <w:t>%，满分10分，得分</w:t>
      </w:r>
      <w:r>
        <w:rPr>
          <w:rFonts w:hint="eastAsia"/>
          <w:szCs w:val="28"/>
          <w:lang w:val="en-US" w:eastAsia="zh-CN"/>
        </w:rPr>
        <w:t>9.72</w:t>
      </w:r>
      <w:r>
        <w:rPr>
          <w:rFonts w:hint="eastAsia"/>
          <w:szCs w:val="28"/>
          <w:lang w:eastAsia="zh-CN"/>
        </w:rPr>
        <w:t>分。</w:t>
      </w:r>
    </w:p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szCs w:val="28"/>
        </w:rPr>
      </w:pPr>
      <w:r>
        <w:rPr>
          <w:rFonts w:hint="eastAsia"/>
          <w:szCs w:val="28"/>
        </w:rPr>
        <w:t>2</w:t>
      </w:r>
      <w:r>
        <w:rPr>
          <w:rFonts w:hint="eastAsia"/>
          <w:szCs w:val="28"/>
          <w:lang w:eastAsia="zh-CN"/>
        </w:rPr>
        <w:t>.</w:t>
      </w:r>
      <w:r>
        <w:rPr>
          <w:rFonts w:hint="eastAsia"/>
          <w:szCs w:val="28"/>
        </w:rPr>
        <w:t>总体绩效目标完成情况分析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/>
          <w:b w:val="0"/>
          <w:bCs w:val="0"/>
          <w:szCs w:val="28"/>
          <w:highlight w:val="none"/>
          <w:lang w:eastAsia="zh-CN"/>
        </w:rPr>
      </w:pPr>
      <w:r>
        <w:rPr>
          <w:rFonts w:hint="eastAsia"/>
          <w:b w:val="0"/>
          <w:bCs w:val="0"/>
          <w:szCs w:val="28"/>
          <w:highlight w:val="none"/>
          <w:lang w:eastAsia="zh-CN"/>
        </w:rPr>
        <w:t>（</w:t>
      </w:r>
      <w:r>
        <w:rPr>
          <w:rFonts w:hint="eastAsia"/>
          <w:b w:val="0"/>
          <w:bCs w:val="0"/>
          <w:szCs w:val="28"/>
          <w:highlight w:val="none"/>
          <w:lang w:val="en-US" w:eastAsia="zh-CN"/>
        </w:rPr>
        <w:t>1</w:t>
      </w:r>
      <w:r>
        <w:rPr>
          <w:rFonts w:hint="eastAsia"/>
          <w:b w:val="0"/>
          <w:bCs w:val="0"/>
          <w:szCs w:val="28"/>
          <w:highlight w:val="none"/>
          <w:lang w:eastAsia="zh-CN"/>
        </w:rPr>
        <w:t>）我院不断提高审判质效，本年度受理案件和审判案件均已完成，民商事案件调撤率43.56%，法定审限内结案率达到了99.76%，有效保障审判服务工作的顺利开展。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560" w:firstLineChars="200"/>
        <w:textAlignment w:val="auto"/>
        <w:outlineLvl w:val="9"/>
        <w:rPr>
          <w:rFonts w:hint="eastAsia"/>
          <w:b w:val="0"/>
          <w:bCs w:val="0"/>
          <w:szCs w:val="28"/>
          <w:highlight w:val="none"/>
          <w:lang w:eastAsia="zh-CN"/>
        </w:rPr>
      </w:pPr>
      <w:r>
        <w:rPr>
          <w:rFonts w:hint="eastAsia"/>
          <w:b w:val="0"/>
          <w:bCs w:val="0"/>
          <w:szCs w:val="28"/>
          <w:highlight w:val="none"/>
          <w:lang w:eastAsia="zh-CN"/>
        </w:rPr>
        <w:t>（</w:t>
      </w:r>
      <w:r>
        <w:rPr>
          <w:rFonts w:hint="eastAsia"/>
          <w:b w:val="0"/>
          <w:bCs w:val="0"/>
          <w:szCs w:val="28"/>
          <w:highlight w:val="none"/>
          <w:lang w:val="en-US" w:eastAsia="zh-CN"/>
        </w:rPr>
        <w:t>2</w:t>
      </w:r>
      <w:r>
        <w:rPr>
          <w:rFonts w:hint="eastAsia"/>
          <w:b w:val="0"/>
          <w:bCs w:val="0"/>
          <w:szCs w:val="28"/>
          <w:highlight w:val="none"/>
          <w:lang w:eastAsia="zh-CN"/>
        </w:rPr>
        <w:t>）我院本年度共采购办案用便携式电脑36台。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b w:val="0"/>
          <w:bCs w:val="0"/>
          <w:szCs w:val="28"/>
          <w:highlight w:val="none"/>
          <w:lang w:eastAsia="zh-CN"/>
        </w:rPr>
        <w:t>（</w:t>
      </w:r>
      <w:r>
        <w:rPr>
          <w:rFonts w:hint="eastAsia"/>
          <w:b w:val="0"/>
          <w:bCs w:val="0"/>
          <w:szCs w:val="28"/>
          <w:highlight w:val="none"/>
          <w:lang w:val="en-US" w:eastAsia="zh-CN"/>
        </w:rPr>
        <w:t>3</w:t>
      </w:r>
      <w:r>
        <w:rPr>
          <w:rFonts w:hint="eastAsia"/>
          <w:b w:val="0"/>
          <w:bCs w:val="0"/>
          <w:szCs w:val="28"/>
          <w:highlight w:val="none"/>
          <w:lang w:eastAsia="zh-CN"/>
        </w:rPr>
        <w:t>）按照年度计划完成科技法庭升级改造工作、金融审判法庭科技法庭项目工作以及智慧审委会项目工作，完成率均达到了100%。</w:t>
      </w:r>
    </w:p>
    <w:p>
      <w:pPr>
        <w:pStyle w:val="7"/>
        <w:ind w:firstLine="562"/>
        <w:rPr>
          <w:rFonts w:hint="eastAsia"/>
          <w:szCs w:val="28"/>
        </w:rPr>
      </w:pPr>
      <w:r>
        <w:rPr>
          <w:rFonts w:hint="eastAsia"/>
          <w:szCs w:val="28"/>
        </w:rPr>
        <w:t>3</w:t>
      </w:r>
      <w:r>
        <w:rPr>
          <w:rFonts w:hint="eastAsia"/>
          <w:szCs w:val="28"/>
          <w:lang w:eastAsia="zh-CN"/>
        </w:rPr>
        <w:t>.</w:t>
      </w:r>
      <w:r>
        <w:rPr>
          <w:rFonts w:hint="eastAsia"/>
          <w:szCs w:val="28"/>
        </w:rPr>
        <w:t>各项指标完成情况分析</w:t>
      </w:r>
    </w:p>
    <w:p>
      <w:pPr>
        <w:ind w:firstLine="562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（1）产出指标</w:t>
      </w:r>
    </w:p>
    <w:p>
      <w:pPr>
        <w:ind w:firstLine="560"/>
        <w:rPr>
          <w:rFonts w:cs="仿宋_GB2312"/>
          <w:szCs w:val="28"/>
        </w:rPr>
      </w:pPr>
      <w:r>
        <w:rPr>
          <w:rFonts w:hint="eastAsia" w:cs="仿宋_GB2312"/>
          <w:szCs w:val="28"/>
        </w:rPr>
        <w:t>产出指标下设数量</w:t>
      </w:r>
      <w:r>
        <w:rPr>
          <w:rFonts w:hint="eastAsia" w:cs="仿宋_GB2312"/>
          <w:szCs w:val="28"/>
          <w:lang w:eastAsia="zh-CN"/>
        </w:rPr>
        <w:t>、</w:t>
      </w:r>
      <w:r>
        <w:rPr>
          <w:rFonts w:hint="eastAsia" w:cs="仿宋_GB2312"/>
          <w:szCs w:val="28"/>
        </w:rPr>
        <w:t>质量</w:t>
      </w:r>
      <w:r>
        <w:rPr>
          <w:rFonts w:hint="eastAsia" w:cs="仿宋_GB2312"/>
          <w:szCs w:val="28"/>
          <w:lang w:eastAsia="zh-CN"/>
        </w:rPr>
        <w:t>、时效和成本</w:t>
      </w:r>
      <w:r>
        <w:rPr>
          <w:rFonts w:hint="eastAsia" w:cs="仿宋_GB2312"/>
          <w:szCs w:val="28"/>
          <w:lang w:val="en-US" w:eastAsia="zh-CN"/>
        </w:rPr>
        <w:t>4</w:t>
      </w:r>
      <w:r>
        <w:rPr>
          <w:rFonts w:hint="eastAsia" w:cs="仿宋_GB2312"/>
          <w:szCs w:val="28"/>
        </w:rPr>
        <w:t>个二级指标。</w:t>
      </w:r>
      <w:r>
        <w:rPr>
          <w:rFonts w:hint="eastAsia" w:cs="仿宋_GB2312"/>
          <w:szCs w:val="28"/>
          <w:lang w:val="en-US" w:eastAsia="zh-CN"/>
        </w:rPr>
        <w:t>指标</w:t>
      </w:r>
      <w:r>
        <w:rPr>
          <w:rFonts w:hint="eastAsia" w:cs="仿宋_GB2312"/>
          <w:szCs w:val="28"/>
        </w:rPr>
        <w:t>分值</w:t>
      </w:r>
      <w:r>
        <w:rPr>
          <w:rFonts w:hint="eastAsia" w:cs="仿宋_GB2312"/>
          <w:szCs w:val="28"/>
          <w:lang w:val="en-US" w:eastAsia="zh-CN"/>
        </w:rPr>
        <w:t>50</w:t>
      </w:r>
      <w:r>
        <w:rPr>
          <w:rFonts w:hint="eastAsia" w:cs="仿宋_GB2312"/>
          <w:szCs w:val="28"/>
        </w:rPr>
        <w:t>分，</w:t>
      </w:r>
      <w:r>
        <w:rPr>
          <w:rFonts w:hint="eastAsia" w:cs="仿宋_GB2312"/>
          <w:szCs w:val="28"/>
          <w:lang w:val="en-US" w:eastAsia="zh-CN"/>
        </w:rPr>
        <w:t>自评</w:t>
      </w:r>
      <w:r>
        <w:rPr>
          <w:rFonts w:hint="eastAsia" w:cs="仿宋_GB2312"/>
          <w:szCs w:val="28"/>
        </w:rPr>
        <w:t>得分</w:t>
      </w:r>
      <w:r>
        <w:rPr>
          <w:rFonts w:hint="eastAsia" w:cs="仿宋_GB2312"/>
          <w:szCs w:val="28"/>
          <w:lang w:val="en-US" w:eastAsia="zh-CN"/>
        </w:rPr>
        <w:t>47</w:t>
      </w:r>
      <w:r>
        <w:rPr>
          <w:rFonts w:hint="eastAsia" w:cs="仿宋_GB2312"/>
          <w:szCs w:val="28"/>
        </w:rPr>
        <w:t>分，</w:t>
      </w:r>
      <w:r>
        <w:rPr>
          <w:rFonts w:hint="eastAsia" w:cs="仿宋_GB2312"/>
          <w:szCs w:val="28"/>
          <w:lang w:eastAsia="zh-CN"/>
        </w:rPr>
        <w:t>得分率为</w:t>
      </w:r>
      <w:r>
        <w:rPr>
          <w:rFonts w:hint="eastAsia" w:cs="仿宋_GB2312"/>
          <w:szCs w:val="28"/>
          <w:lang w:val="en-US" w:eastAsia="zh-CN"/>
        </w:rPr>
        <w:t>94</w:t>
      </w:r>
      <w:r>
        <w:rPr>
          <w:rFonts w:hint="eastAsia" w:cs="仿宋_GB2312"/>
          <w:szCs w:val="28"/>
        </w:rPr>
        <w:t>%。</w:t>
      </w:r>
    </w:p>
    <w:p>
      <w:pPr>
        <w:ind w:firstLine="562"/>
        <w:rPr>
          <w:rFonts w:cs="仿宋_GB2312"/>
          <w:szCs w:val="28"/>
        </w:rPr>
      </w:pPr>
      <w:r>
        <w:rPr>
          <w:rFonts w:hint="eastAsia"/>
          <w:b/>
          <w:bCs/>
          <w:szCs w:val="28"/>
        </w:rPr>
        <w:t>①数量指标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cs="仿宋_GB2312"/>
          <w:sz w:val="28"/>
          <w:szCs w:val="28"/>
        </w:rPr>
      </w:pPr>
      <w:r>
        <w:rPr>
          <w:rFonts w:hint="eastAsia"/>
          <w:sz w:val="28"/>
          <w:szCs w:val="28"/>
        </w:rPr>
        <w:t>数量指标下设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个三级指标，</w:t>
      </w:r>
      <w:r>
        <w:rPr>
          <w:rFonts w:hint="eastAsia" w:cs="仿宋_GB2312"/>
          <w:sz w:val="28"/>
          <w:szCs w:val="28"/>
        </w:rPr>
        <w:t>指标</w:t>
      </w:r>
      <w:r>
        <w:rPr>
          <w:rFonts w:hint="eastAsia" w:cs="仿宋_GB2312"/>
          <w:sz w:val="28"/>
          <w:szCs w:val="28"/>
          <w:lang w:val="en-US" w:eastAsia="zh-CN"/>
        </w:rPr>
        <w:t>分值20</w:t>
      </w:r>
      <w:r>
        <w:rPr>
          <w:rFonts w:hint="eastAsia" w:cs="仿宋_GB2312"/>
          <w:sz w:val="28"/>
          <w:szCs w:val="28"/>
        </w:rPr>
        <w:t>分，自评得分</w:t>
      </w:r>
      <w:r>
        <w:rPr>
          <w:rFonts w:hint="eastAsia" w:cs="仿宋_GB2312"/>
          <w:sz w:val="28"/>
          <w:szCs w:val="28"/>
          <w:lang w:val="en-US" w:eastAsia="zh-CN"/>
        </w:rPr>
        <w:t>17</w:t>
      </w:r>
      <w:r>
        <w:rPr>
          <w:rFonts w:hint="eastAsia" w:cs="仿宋_GB2312"/>
          <w:sz w:val="28"/>
          <w:szCs w:val="28"/>
        </w:rPr>
        <w:t>分，</w:t>
      </w:r>
      <w:r>
        <w:rPr>
          <w:rFonts w:hint="eastAsia" w:cs="仿宋_GB2312"/>
          <w:sz w:val="28"/>
          <w:szCs w:val="28"/>
          <w:lang w:eastAsia="zh-CN"/>
        </w:rPr>
        <w:t>得分率为</w:t>
      </w:r>
      <w:r>
        <w:rPr>
          <w:rFonts w:hint="eastAsia" w:cs="仿宋_GB2312"/>
          <w:sz w:val="28"/>
          <w:szCs w:val="28"/>
          <w:lang w:val="en-US" w:eastAsia="zh-CN"/>
        </w:rPr>
        <w:t>85</w:t>
      </w:r>
      <w:r>
        <w:rPr>
          <w:rFonts w:hint="eastAsia" w:cs="仿宋_GB2312"/>
          <w:sz w:val="28"/>
          <w:szCs w:val="28"/>
        </w:rPr>
        <w:t>%。</w:t>
      </w:r>
    </w:p>
    <w:p>
      <w:pPr>
        <w:bidi w:val="0"/>
        <w:rPr>
          <w:rFonts w:hint="eastAsia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/>
          <w:b/>
          <w:bCs/>
          <w:lang w:eastAsia="zh-CN"/>
        </w:rPr>
        <w:t>受理案件工作完成情况：</w:t>
      </w:r>
      <w:r>
        <w:rPr>
          <w:rFonts w:hint="eastAsia"/>
          <w:lang w:eastAsia="zh-CN"/>
        </w:rPr>
        <w:t>本年度我院受理案件工作完成情况为</w:t>
      </w:r>
      <w:r>
        <w:rPr>
          <w:rFonts w:hint="eastAsia"/>
          <w:lang w:val="en-US" w:eastAsia="zh-CN"/>
        </w:rPr>
        <w:t>100%。</w:t>
      </w:r>
      <w:r>
        <w:rPr>
          <w:rFonts w:hint="eastAsia"/>
        </w:rPr>
        <w:t>该指标分值3分，自评得分3分，</w:t>
      </w:r>
      <w:r>
        <w:rPr>
          <w:rFonts w:hint="eastAsia"/>
          <w:lang w:eastAsia="zh-CN"/>
        </w:rPr>
        <w:t>得分率为</w:t>
      </w:r>
      <w:r>
        <w:rPr>
          <w:rFonts w:hint="eastAsia"/>
        </w:rPr>
        <w:t>100%。</w:t>
      </w:r>
    </w:p>
    <w:p>
      <w:pPr>
        <w:bidi w:val="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审判案件工作完成情况：</w:t>
      </w:r>
      <w:r>
        <w:rPr>
          <w:rFonts w:hint="eastAsia"/>
          <w:lang w:eastAsia="zh-CN"/>
        </w:rPr>
        <w:t>本年度我院审判案件工作完成情况为</w:t>
      </w:r>
      <w:r>
        <w:rPr>
          <w:rFonts w:hint="eastAsia"/>
          <w:lang w:val="en-US" w:eastAsia="zh-CN"/>
        </w:rPr>
        <w:t>100%。</w:t>
      </w:r>
      <w:r>
        <w:rPr>
          <w:rFonts w:hint="eastAsia"/>
        </w:rPr>
        <w:t>该指标分值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分，自评得分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分，</w:t>
      </w:r>
      <w:r>
        <w:rPr>
          <w:rFonts w:hint="eastAsia"/>
          <w:lang w:eastAsia="zh-CN"/>
        </w:rPr>
        <w:t>得分率为</w:t>
      </w:r>
      <w:r>
        <w:rPr>
          <w:rFonts w:hint="eastAsia"/>
        </w:rPr>
        <w:t>100%。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b/>
          <w:bCs/>
        </w:rPr>
        <w:t>办案用便携式电脑采购数量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lang w:eastAsia="zh-CN"/>
        </w:rPr>
        <w:t>本年度按照年初计划采购</w:t>
      </w:r>
      <w:r>
        <w:rPr>
          <w:rFonts w:hint="eastAsia"/>
        </w:rPr>
        <w:t>办案用便携式电脑</w:t>
      </w:r>
      <w:r>
        <w:rPr>
          <w:rFonts w:hint="eastAsia"/>
          <w:lang w:val="en-US" w:eastAsia="zh-CN"/>
        </w:rPr>
        <w:t>36台。</w:t>
      </w:r>
      <w:r>
        <w:rPr>
          <w:rFonts w:hint="eastAsia"/>
        </w:rPr>
        <w:t>该指标分值3分，自评得分3分，</w:t>
      </w:r>
      <w:r>
        <w:rPr>
          <w:rFonts w:hint="eastAsia"/>
          <w:lang w:eastAsia="zh-CN"/>
        </w:rPr>
        <w:t>得分率为</w:t>
      </w:r>
      <w:r>
        <w:rPr>
          <w:rFonts w:hint="eastAsia"/>
        </w:rPr>
        <w:t>100%。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智慧审委会项目完成率：</w:t>
      </w:r>
      <w:r>
        <w:rPr>
          <w:rFonts w:hint="eastAsia"/>
          <w:lang w:eastAsia="zh-CN"/>
        </w:rPr>
        <w:t>本年度智慧审委会项目完成率为</w:t>
      </w:r>
      <w:r>
        <w:rPr>
          <w:rFonts w:hint="eastAsia"/>
          <w:lang w:val="en-US" w:eastAsia="zh-CN"/>
        </w:rPr>
        <w:t>100%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该指标分值3分，自评得分3分，</w:t>
      </w:r>
      <w:r>
        <w:rPr>
          <w:rFonts w:hint="eastAsia"/>
          <w:lang w:eastAsia="zh-CN"/>
        </w:rPr>
        <w:t>得分率为</w:t>
      </w:r>
      <w:r>
        <w:rPr>
          <w:rFonts w:hint="eastAsia"/>
        </w:rPr>
        <w:t>100%。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公务车辆购置数：</w:t>
      </w:r>
      <w:r>
        <w:rPr>
          <w:rFonts w:hint="eastAsia"/>
          <w:lang w:eastAsia="zh-CN"/>
        </w:rPr>
        <w:t>本年度按照年初计划采购公务车辆</w:t>
      </w:r>
      <w:r>
        <w:rPr>
          <w:rFonts w:hint="eastAsia"/>
          <w:lang w:val="en-US" w:eastAsia="zh-CN"/>
        </w:rPr>
        <w:t>1辆，实际未采购，未达到目标值。</w:t>
      </w:r>
      <w:r>
        <w:rPr>
          <w:rFonts w:hint="eastAsia"/>
        </w:rPr>
        <w:t>该指标分值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分，自评得分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分，</w:t>
      </w:r>
      <w:r>
        <w:rPr>
          <w:rFonts w:hint="eastAsia"/>
          <w:lang w:eastAsia="zh-CN"/>
        </w:rPr>
        <w:t>得分率为</w:t>
      </w:r>
      <w:r>
        <w:rPr>
          <w:rFonts w:hint="eastAsia"/>
        </w:rPr>
        <w:t>0%。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金融审判法庭科技法庭项目完成率：</w:t>
      </w:r>
      <w:r>
        <w:rPr>
          <w:rFonts w:hint="eastAsia"/>
          <w:lang w:eastAsia="zh-CN"/>
        </w:rPr>
        <w:t>本年度金融审判法庭科技法庭项目完成率为</w:t>
      </w:r>
      <w:r>
        <w:rPr>
          <w:rFonts w:hint="eastAsia"/>
          <w:lang w:val="en-US" w:eastAsia="zh-CN"/>
        </w:rPr>
        <w:t>100%。</w:t>
      </w:r>
      <w:r>
        <w:rPr>
          <w:rFonts w:hint="eastAsia"/>
        </w:rPr>
        <w:t>该指标分值3分，自评得分3分，</w:t>
      </w:r>
      <w:r>
        <w:rPr>
          <w:rFonts w:hint="eastAsia"/>
          <w:lang w:eastAsia="zh-CN"/>
        </w:rPr>
        <w:t>得分率为</w:t>
      </w:r>
      <w:r>
        <w:rPr>
          <w:rFonts w:hint="eastAsia"/>
        </w:rPr>
        <w:t>100%。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科技法庭升级改造工作完成率：</w:t>
      </w:r>
      <w:r>
        <w:rPr>
          <w:rFonts w:hint="eastAsia"/>
          <w:lang w:eastAsia="zh-CN"/>
        </w:rPr>
        <w:t>本年度科技法庭升级改造工作完成率为</w:t>
      </w:r>
      <w:r>
        <w:rPr>
          <w:rFonts w:hint="eastAsia"/>
          <w:lang w:val="en-US" w:eastAsia="zh-CN"/>
        </w:rPr>
        <w:t>100%。</w:t>
      </w:r>
      <w:r>
        <w:rPr>
          <w:rFonts w:hint="eastAsia"/>
        </w:rPr>
        <w:t>该指标分值3分，自评得分3分，</w:t>
      </w:r>
      <w:r>
        <w:rPr>
          <w:rFonts w:hint="eastAsia"/>
          <w:lang w:eastAsia="zh-CN"/>
        </w:rPr>
        <w:t>得分率为</w:t>
      </w:r>
      <w:r>
        <w:rPr>
          <w:rFonts w:hint="eastAsia"/>
        </w:rPr>
        <w:t>100%。</w:t>
      </w:r>
    </w:p>
    <w:p>
      <w:pPr>
        <w:bidi w:val="0"/>
        <w:rPr>
          <w:b/>
          <w:bCs/>
        </w:rPr>
      </w:pPr>
      <w:r>
        <w:rPr>
          <w:rFonts w:hint="eastAsia"/>
          <w:b/>
          <w:bCs/>
          <w:lang w:eastAsia="zh-CN"/>
        </w:rPr>
        <w:t>②</w:t>
      </w:r>
      <w:r>
        <w:rPr>
          <w:rFonts w:hint="eastAsia"/>
          <w:b/>
          <w:bCs/>
        </w:rPr>
        <w:t>质量指标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质量指标下设</w:t>
      </w:r>
      <w:r>
        <w:rPr>
          <w:rFonts w:hint="eastAsia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个三级指标，指标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分值1</w:t>
      </w:r>
      <w:r>
        <w:rPr>
          <w:rFonts w:hint="eastAsia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分，自评得分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分，</w:t>
      </w:r>
      <w:r>
        <w:rPr>
          <w:rFonts w:hint="eastAsia" w:cs="仿宋_GB2312"/>
          <w:sz w:val="28"/>
          <w:szCs w:val="28"/>
          <w:lang w:eastAsia="zh-CN"/>
        </w:rPr>
        <w:t>得分率为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采购设备质量验收合格率：</w:t>
      </w:r>
      <w:r>
        <w:rPr>
          <w:rFonts w:hint="eastAsia"/>
        </w:rPr>
        <w:t>本年度我院</w:t>
      </w:r>
      <w:r>
        <w:rPr>
          <w:rFonts w:hint="eastAsia"/>
          <w:lang w:eastAsia="zh-CN"/>
        </w:rPr>
        <w:t>采购</w:t>
      </w:r>
      <w:r>
        <w:rPr>
          <w:rFonts w:hint="eastAsia"/>
        </w:rPr>
        <w:t>的设备已全部通过验收，验收合格率为100%。该指标分值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分，自评得分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分，</w:t>
      </w:r>
      <w:r>
        <w:rPr>
          <w:rFonts w:hint="eastAsia"/>
          <w:lang w:eastAsia="zh-CN"/>
        </w:rPr>
        <w:t>得分率为</w:t>
      </w:r>
      <w:r>
        <w:rPr>
          <w:rFonts w:hint="eastAsia"/>
        </w:rPr>
        <w:t>100%。</w:t>
      </w:r>
    </w:p>
    <w:p>
      <w:p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智慧审委会项目验收合格率：</w:t>
      </w:r>
      <w:r>
        <w:rPr>
          <w:rFonts w:hint="eastAsia"/>
          <w:lang w:val="en-US" w:eastAsia="zh-CN"/>
        </w:rPr>
        <w:t>本年度我院智慧审委会项目已通过验收，验收合格率为100%</w:t>
      </w:r>
      <w:r>
        <w:rPr>
          <w:rFonts w:hint="eastAsia"/>
        </w:rPr>
        <w:t>。该指标分值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分，自评得分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分，</w:t>
      </w:r>
      <w:r>
        <w:rPr>
          <w:rFonts w:hint="eastAsia"/>
          <w:lang w:eastAsia="zh-CN"/>
        </w:rPr>
        <w:t>得分率为</w:t>
      </w:r>
      <w:r>
        <w:rPr>
          <w:rFonts w:hint="eastAsia"/>
        </w:rPr>
        <w:t>100%。</w:t>
      </w:r>
    </w:p>
    <w:p>
      <w:p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金融审判法庭科技法庭项目验收合格率：</w:t>
      </w:r>
      <w:r>
        <w:rPr>
          <w:rFonts w:hint="eastAsia"/>
          <w:lang w:val="en-US" w:eastAsia="zh-CN"/>
        </w:rPr>
        <w:t>本年度我院金融审判法庭科技法庭项目已通过验收，验收合格率为100%</w:t>
      </w:r>
      <w:r>
        <w:rPr>
          <w:rFonts w:hint="eastAsia"/>
        </w:rPr>
        <w:t>。该指标分值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分，自评得分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分，</w:t>
      </w:r>
      <w:r>
        <w:rPr>
          <w:rFonts w:hint="eastAsia"/>
          <w:lang w:eastAsia="zh-CN"/>
        </w:rPr>
        <w:t>得分率为</w:t>
      </w:r>
      <w:r>
        <w:rPr>
          <w:rFonts w:hint="eastAsia"/>
        </w:rPr>
        <w:t>100%。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法定审限内结案率：</w:t>
      </w:r>
      <w:r>
        <w:rPr>
          <w:rFonts w:hint="eastAsia"/>
          <w:lang w:val="en-US" w:eastAsia="zh-CN"/>
        </w:rPr>
        <w:t>我院</w:t>
      </w:r>
      <w:r>
        <w:rPr>
          <w:rFonts w:hint="eastAsia"/>
        </w:rPr>
        <w:t>各项审判执行质效指标持续保持高位运行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法定审限内结案率为99.76%</w:t>
      </w:r>
      <w:r>
        <w:rPr>
          <w:rFonts w:hint="eastAsia"/>
        </w:rPr>
        <w:t>。该指标分值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分，自评得分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分，</w:t>
      </w:r>
      <w:r>
        <w:rPr>
          <w:rFonts w:hint="eastAsia"/>
          <w:lang w:eastAsia="zh-CN"/>
        </w:rPr>
        <w:t>得分率为</w:t>
      </w:r>
      <w:r>
        <w:rPr>
          <w:rFonts w:hint="eastAsia"/>
        </w:rPr>
        <w:t>100%。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科技法庭升级改造工作验收合格率：</w:t>
      </w:r>
      <w:r>
        <w:rPr>
          <w:rFonts w:hint="eastAsia"/>
          <w:lang w:val="en-US" w:eastAsia="zh-CN"/>
        </w:rPr>
        <w:t>本年度我院科技法庭升级改造工作已通过验收，验收合格率为100%</w:t>
      </w:r>
      <w:r>
        <w:rPr>
          <w:rFonts w:hint="eastAsia"/>
        </w:rPr>
        <w:t>。该指标分值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分，自评得分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分，</w:t>
      </w:r>
      <w:r>
        <w:rPr>
          <w:rFonts w:hint="eastAsia"/>
          <w:lang w:eastAsia="zh-CN"/>
        </w:rPr>
        <w:t>得分率为</w:t>
      </w:r>
      <w:r>
        <w:rPr>
          <w:rFonts w:hint="eastAsia"/>
        </w:rPr>
        <w:t>100%。</w:t>
      </w:r>
    </w:p>
    <w:p>
      <w:pPr>
        <w:pStyle w:val="4"/>
        <w:ind w:firstLine="560"/>
        <w:rPr>
          <w:rFonts w:hint="eastAsia" w:ascii="Calibri" w:hAnsi="Calibri" w:eastAsia="仿宋_GB2312" w:cs="Calibr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仿宋_GB2312" w:cs="Calibri"/>
          <w:b/>
          <w:bCs/>
          <w:kern w:val="2"/>
          <w:sz w:val="28"/>
          <w:szCs w:val="28"/>
          <w:lang w:val="en-US" w:eastAsia="zh-CN" w:bidi="ar-SA"/>
        </w:rPr>
        <w:t>③时效指标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lang w:eastAsia="zh-CN"/>
        </w:rPr>
        <w:t>时效</w:t>
      </w:r>
      <w:r>
        <w:rPr>
          <w:rFonts w:hint="eastAsia"/>
        </w:rPr>
        <w:t>指标下设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个三级指标，</w:t>
      </w:r>
      <w:r>
        <w:rPr>
          <w:rFonts w:hint="eastAsia" w:hAnsi="宋体"/>
          <w:szCs w:val="28"/>
        </w:rPr>
        <w:t>指标</w:t>
      </w:r>
      <w:r>
        <w:rPr>
          <w:rFonts w:hint="eastAsia" w:hAnsi="宋体"/>
          <w:szCs w:val="28"/>
          <w:lang w:val="en-US" w:eastAsia="zh-CN"/>
        </w:rPr>
        <w:t>分值11</w:t>
      </w:r>
      <w:r>
        <w:rPr>
          <w:rFonts w:hint="eastAsia" w:hAnsi="宋体"/>
          <w:szCs w:val="28"/>
        </w:rPr>
        <w:t>分，自评</w:t>
      </w:r>
      <w:r>
        <w:rPr>
          <w:rFonts w:hint="eastAsia" w:hAnsi="宋体"/>
          <w:szCs w:val="28"/>
          <w:highlight w:val="none"/>
        </w:rPr>
        <w:t>得分</w:t>
      </w:r>
      <w:r>
        <w:rPr>
          <w:rFonts w:hint="eastAsia" w:hAnsi="宋体"/>
          <w:szCs w:val="28"/>
          <w:highlight w:val="none"/>
          <w:lang w:val="en-US" w:eastAsia="zh-CN"/>
        </w:rPr>
        <w:t>11</w:t>
      </w:r>
      <w:r>
        <w:rPr>
          <w:rFonts w:hint="eastAsia" w:hAnsi="宋体"/>
          <w:szCs w:val="28"/>
          <w:highlight w:val="none"/>
        </w:rPr>
        <w:t>分，</w:t>
      </w:r>
      <w:r>
        <w:rPr>
          <w:rFonts w:hint="eastAsia" w:hAnsi="宋体"/>
          <w:szCs w:val="28"/>
          <w:highlight w:val="none"/>
          <w:lang w:eastAsia="zh-CN"/>
        </w:rPr>
        <w:t>得分率为</w:t>
      </w:r>
      <w:r>
        <w:rPr>
          <w:rFonts w:hint="eastAsia" w:hAnsi="宋体"/>
          <w:szCs w:val="28"/>
          <w:highlight w:val="none"/>
          <w:lang w:val="en-US" w:eastAsia="zh-CN"/>
        </w:rPr>
        <w:t>100</w:t>
      </w:r>
      <w:r>
        <w:rPr>
          <w:rFonts w:hint="eastAsia" w:hAnsi="宋体"/>
          <w:szCs w:val="28"/>
          <w:highlight w:val="none"/>
        </w:rPr>
        <w:t>%。</w:t>
      </w:r>
    </w:p>
    <w:p>
      <w:pPr>
        <w:bidi w:val="0"/>
      </w:pPr>
      <w:r>
        <w:rPr>
          <w:rFonts w:hint="eastAsia"/>
          <w:b/>
          <w:bCs/>
          <w:lang w:val="en-US" w:eastAsia="zh-CN"/>
        </w:rPr>
        <w:t>金融审判法庭科技法庭项目完成及时性：</w:t>
      </w:r>
      <w:r>
        <w:rPr>
          <w:rFonts w:hint="eastAsia"/>
          <w:lang w:val="en-US" w:eastAsia="zh-CN"/>
        </w:rPr>
        <w:t>我院按期完成金融审判法庭科技法庭项目工作，</w:t>
      </w:r>
      <w:r>
        <w:rPr>
          <w:rFonts w:hint="eastAsia"/>
        </w:rPr>
        <w:t>达到年度指标值。该指标分值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分，自评得分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分，</w:t>
      </w:r>
      <w:r>
        <w:rPr>
          <w:rFonts w:hint="eastAsia"/>
          <w:lang w:eastAsia="zh-CN"/>
        </w:rPr>
        <w:t>得分率为</w:t>
      </w:r>
      <w:r>
        <w:rPr>
          <w:rFonts w:hint="eastAsia"/>
        </w:rPr>
        <w:t>100%。</w:t>
      </w:r>
    </w:p>
    <w:p>
      <w:pPr>
        <w:bidi w:val="0"/>
        <w:rPr>
          <w:rFonts w:hint="default"/>
          <w:lang w:val="en-US"/>
        </w:rPr>
      </w:pPr>
      <w:r>
        <w:rPr>
          <w:rFonts w:hint="eastAsia"/>
          <w:b/>
          <w:bCs/>
          <w:lang w:val="en-US" w:eastAsia="zh-CN"/>
        </w:rPr>
        <w:t>智慧审委会项目完成及时性：</w:t>
      </w:r>
      <w:r>
        <w:rPr>
          <w:rFonts w:hint="eastAsia"/>
          <w:lang w:val="en-US" w:eastAsia="zh-CN"/>
        </w:rPr>
        <w:t>我院按期完成智慧审委会项目工作，</w:t>
      </w:r>
      <w:r>
        <w:rPr>
          <w:rFonts w:hint="eastAsia"/>
        </w:rPr>
        <w:t>达到年度指标值。该指标分值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分，自评得分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分，</w:t>
      </w:r>
      <w:r>
        <w:rPr>
          <w:rFonts w:hint="eastAsia"/>
          <w:lang w:eastAsia="zh-CN"/>
        </w:rPr>
        <w:t>得分率为</w:t>
      </w:r>
      <w:r>
        <w:rPr>
          <w:rFonts w:hint="eastAsia"/>
        </w:rPr>
        <w:t>100%。</w:t>
      </w:r>
    </w:p>
    <w:p>
      <w:pPr>
        <w:ind w:firstLine="562"/>
      </w:pPr>
      <w:r>
        <w:rPr>
          <w:rFonts w:hint="eastAsia"/>
          <w:b/>
          <w:bCs/>
        </w:rPr>
        <w:t>采购工作完成及时性：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年度我院设备购置工作均已按时完成，并全部通过验收，达到年度指标值。该指标分值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分，自评得分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分，</w:t>
      </w:r>
      <w:r>
        <w:rPr>
          <w:rFonts w:hint="eastAsia"/>
          <w:lang w:eastAsia="zh-CN"/>
        </w:rPr>
        <w:t>得分率为</w:t>
      </w:r>
      <w:r>
        <w:rPr>
          <w:rFonts w:hint="eastAsia"/>
        </w:rPr>
        <w:t>100%。</w:t>
      </w:r>
    </w:p>
    <w:p>
      <w:pPr>
        <w:bidi w:val="0"/>
      </w:pPr>
      <w:r>
        <w:rPr>
          <w:rFonts w:hint="eastAsia"/>
          <w:b/>
          <w:bCs/>
          <w:lang w:val="en-US" w:eastAsia="zh-CN"/>
        </w:rPr>
        <w:t>科技法庭升级改造工作完成及时性：</w:t>
      </w:r>
      <w:r>
        <w:rPr>
          <w:rFonts w:hint="eastAsia"/>
          <w:lang w:val="en-US" w:eastAsia="zh-CN"/>
        </w:rPr>
        <w:t>我院按期完成科技法庭升级改造工作，</w:t>
      </w:r>
      <w:r>
        <w:rPr>
          <w:rFonts w:hint="eastAsia"/>
        </w:rPr>
        <w:t>达到年度指标值。该指标分值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分，自评得分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分，</w:t>
      </w:r>
      <w:r>
        <w:rPr>
          <w:rFonts w:hint="eastAsia"/>
          <w:lang w:eastAsia="zh-CN"/>
        </w:rPr>
        <w:t>得分率为</w:t>
      </w:r>
      <w:r>
        <w:rPr>
          <w:rFonts w:hint="eastAsia"/>
        </w:rPr>
        <w:t>100%。</w:t>
      </w:r>
    </w:p>
    <w:p>
      <w:pPr>
        <w:ind w:firstLine="562"/>
        <w:rPr>
          <w:rFonts w:hAnsi="宋体"/>
          <w:b/>
          <w:bCs/>
          <w:szCs w:val="28"/>
        </w:rPr>
      </w:pPr>
      <w:r>
        <w:rPr>
          <w:rFonts w:hint="eastAsia" w:hAnsi="宋体"/>
          <w:b/>
          <w:bCs/>
          <w:szCs w:val="28"/>
        </w:rPr>
        <w:t>案件审理及时性：</w:t>
      </w:r>
      <w:r>
        <w:rPr>
          <w:rFonts w:hint="eastAsia"/>
        </w:rPr>
        <w:t>我院受理的案件审理期限均符合相关规定，良好的履行了审判案件的职能。该指标分值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分，自评得分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分，</w:t>
      </w:r>
      <w:r>
        <w:rPr>
          <w:rFonts w:hint="eastAsia"/>
          <w:lang w:eastAsia="zh-CN"/>
        </w:rPr>
        <w:t>得分率为</w:t>
      </w:r>
      <w:r>
        <w:rPr>
          <w:rFonts w:hint="eastAsia"/>
        </w:rPr>
        <w:t>100%。</w:t>
      </w:r>
    </w:p>
    <w:p>
      <w:pPr>
        <w:pStyle w:val="4"/>
        <w:ind w:firstLine="560"/>
        <w:rPr>
          <w:rFonts w:hint="eastAsia" w:ascii="Calibri" w:hAnsi="Calibri" w:cs="Calibr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仿宋_GB2312" w:cs="Calibri"/>
          <w:b/>
          <w:bCs/>
          <w:kern w:val="2"/>
          <w:sz w:val="28"/>
          <w:szCs w:val="28"/>
          <w:lang w:val="en-US" w:eastAsia="zh-CN" w:bidi="ar-SA"/>
        </w:rPr>
        <w:t>④</w:t>
      </w:r>
      <w:r>
        <w:rPr>
          <w:rFonts w:hint="eastAsia" w:ascii="Calibri" w:hAnsi="Calibri" w:cs="Calibri"/>
          <w:b/>
          <w:bCs/>
          <w:kern w:val="2"/>
          <w:sz w:val="28"/>
          <w:szCs w:val="28"/>
          <w:lang w:val="en-US" w:eastAsia="zh-CN" w:bidi="ar-SA"/>
        </w:rPr>
        <w:t>成本指标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lang w:eastAsia="zh-CN"/>
        </w:rPr>
        <w:t>成本</w:t>
      </w:r>
      <w:r>
        <w:rPr>
          <w:rFonts w:hint="eastAsia"/>
        </w:rPr>
        <w:t>指标下设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个三级指标</w:t>
      </w:r>
      <w:r>
        <w:rPr>
          <w:rFonts w:hint="eastAsia"/>
          <w:highlight w:val="none"/>
        </w:rPr>
        <w:t>，</w:t>
      </w:r>
      <w:r>
        <w:rPr>
          <w:rFonts w:hint="eastAsia" w:hAnsi="宋体"/>
          <w:szCs w:val="28"/>
          <w:highlight w:val="none"/>
        </w:rPr>
        <w:t>指标</w:t>
      </w:r>
      <w:r>
        <w:rPr>
          <w:rFonts w:hint="eastAsia" w:hAnsi="宋体"/>
          <w:szCs w:val="28"/>
          <w:highlight w:val="none"/>
          <w:lang w:val="en-US" w:eastAsia="zh-CN"/>
        </w:rPr>
        <w:t>分值4</w:t>
      </w:r>
      <w:r>
        <w:rPr>
          <w:rFonts w:hint="eastAsia" w:hAnsi="宋体"/>
          <w:szCs w:val="28"/>
          <w:highlight w:val="none"/>
        </w:rPr>
        <w:t>分，自评得分</w:t>
      </w:r>
      <w:r>
        <w:rPr>
          <w:rFonts w:hint="eastAsia" w:hAnsi="宋体"/>
          <w:szCs w:val="28"/>
          <w:highlight w:val="none"/>
          <w:lang w:val="en-US" w:eastAsia="zh-CN"/>
        </w:rPr>
        <w:t>4</w:t>
      </w:r>
      <w:r>
        <w:rPr>
          <w:rFonts w:hint="eastAsia" w:hAnsi="宋体"/>
          <w:szCs w:val="28"/>
          <w:highlight w:val="none"/>
        </w:rPr>
        <w:t>分，</w:t>
      </w:r>
      <w:r>
        <w:rPr>
          <w:rFonts w:hint="eastAsia" w:hAnsi="宋体"/>
          <w:szCs w:val="28"/>
          <w:highlight w:val="none"/>
          <w:lang w:eastAsia="zh-CN"/>
        </w:rPr>
        <w:t>得分率为</w:t>
      </w:r>
      <w:r>
        <w:rPr>
          <w:rFonts w:hint="eastAsia" w:hAnsi="宋体"/>
          <w:szCs w:val="28"/>
          <w:highlight w:val="none"/>
          <w:lang w:val="en-US" w:eastAsia="zh-CN"/>
        </w:rPr>
        <w:t>100</w:t>
      </w:r>
      <w:r>
        <w:rPr>
          <w:rFonts w:hint="eastAsia" w:hAnsi="宋体"/>
          <w:szCs w:val="28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  <w:t>成本控制情况</w:t>
      </w:r>
      <w:r>
        <w:rPr>
          <w:rFonts w:hint="eastAsia" w:hAnsi="宋体" w:cstheme="minorBidi"/>
          <w:b/>
          <w:bCs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hAnsi="宋体" w:cs="宋体"/>
          <w:kern w:val="0"/>
          <w:szCs w:val="28"/>
          <w:highlight w:val="none"/>
          <w:lang w:val="en-US" w:eastAsia="zh-CN"/>
        </w:rPr>
        <w:t>我院</w:t>
      </w:r>
      <w:r>
        <w:rPr>
          <w:rFonts w:hint="eastAsia" w:hAnsi="宋体" w:cs="宋体"/>
          <w:kern w:val="0"/>
          <w:szCs w:val="28"/>
          <w:highlight w:val="none"/>
          <w:lang w:eastAsia="zh-CN"/>
        </w:rPr>
        <w:t>中央政</w:t>
      </w:r>
      <w:r>
        <w:rPr>
          <w:rFonts w:hint="eastAsia" w:hAnsi="宋体" w:cs="宋体"/>
          <w:kern w:val="0"/>
          <w:szCs w:val="28"/>
          <w:lang w:eastAsia="zh-CN"/>
        </w:rPr>
        <w:t>法转移支付资金</w:t>
      </w:r>
      <w:r>
        <w:rPr>
          <w:rFonts w:hint="eastAsia"/>
          <w:szCs w:val="28"/>
        </w:rPr>
        <w:t>全年预算数</w:t>
      </w:r>
      <w:r>
        <w:rPr>
          <w:rFonts w:hint="eastAsia"/>
          <w:szCs w:val="28"/>
          <w:lang w:val="en-US" w:eastAsia="zh-CN"/>
        </w:rPr>
        <w:t>588万元，</w:t>
      </w:r>
      <w:r>
        <w:rPr>
          <w:rFonts w:hint="eastAsia"/>
          <w:szCs w:val="28"/>
        </w:rPr>
        <w:t>全年执行数为</w:t>
      </w:r>
      <w:r>
        <w:rPr>
          <w:rFonts w:hint="eastAsia"/>
          <w:szCs w:val="28"/>
          <w:lang w:val="en-US" w:eastAsia="zh-CN"/>
        </w:rPr>
        <w:t>571.59</w:t>
      </w:r>
      <w:r>
        <w:rPr>
          <w:rFonts w:hint="eastAsia"/>
          <w:szCs w:val="28"/>
        </w:rPr>
        <w:t>万元，</w:t>
      </w:r>
      <w:r>
        <w:rPr>
          <w:rFonts w:hint="eastAsia" w:hAnsi="宋体" w:cs="宋体"/>
          <w:kern w:val="0"/>
          <w:szCs w:val="28"/>
          <w:highlight w:val="none"/>
          <w:lang w:eastAsia="zh-CN"/>
        </w:rPr>
        <w:t>成本控制在</w:t>
      </w:r>
      <w:r>
        <w:rPr>
          <w:rFonts w:hint="eastAsia" w:hAnsi="宋体" w:cs="宋体"/>
          <w:kern w:val="0"/>
          <w:szCs w:val="28"/>
          <w:highlight w:val="none"/>
        </w:rPr>
        <w:t>全年预算数</w:t>
      </w:r>
      <w:r>
        <w:rPr>
          <w:rFonts w:hint="eastAsia" w:hAnsi="宋体" w:cs="宋体"/>
          <w:kern w:val="0"/>
          <w:szCs w:val="28"/>
          <w:highlight w:val="none"/>
          <w:lang w:eastAsia="zh-CN"/>
        </w:rPr>
        <w:t>以内</w:t>
      </w:r>
      <w:r>
        <w:rPr>
          <w:rFonts w:hint="eastAsia" w:hAnsi="宋体" w:cs="宋体"/>
          <w:kern w:val="0"/>
          <w:szCs w:val="28"/>
          <w:highlight w:val="none"/>
        </w:rPr>
        <w:t>，</w:t>
      </w:r>
      <w:r>
        <w:rPr>
          <w:rFonts w:hint="eastAsia" w:hAnsi="宋体" w:cs="宋体"/>
          <w:kern w:val="0"/>
          <w:szCs w:val="28"/>
        </w:rPr>
        <w:t>符合年度指标值的要求。</w:t>
      </w:r>
      <w:r>
        <w:rPr>
          <w:rFonts w:hint="eastAsia"/>
          <w:lang w:val="en-US" w:eastAsia="zh-CN"/>
        </w:rPr>
        <w:t>该指标分值4分，自评得分4分，得分率为100%。</w:t>
      </w:r>
    </w:p>
    <w:p>
      <w:pPr>
        <w:ind w:firstLine="562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（2）效益指标</w:t>
      </w:r>
    </w:p>
    <w:p>
      <w:pPr>
        <w:ind w:firstLine="560"/>
        <w:rPr>
          <w:szCs w:val="28"/>
        </w:rPr>
      </w:pPr>
      <w:r>
        <w:rPr>
          <w:rFonts w:hint="eastAsia"/>
          <w:szCs w:val="28"/>
        </w:rPr>
        <w:t>本项目效益指标主要考虑社会效益和可持续影响两部分。</w:t>
      </w:r>
      <w:r>
        <w:rPr>
          <w:rFonts w:hint="eastAsia"/>
          <w:szCs w:val="28"/>
          <w:lang w:val="en-US" w:eastAsia="zh-CN"/>
        </w:rPr>
        <w:t>指标</w:t>
      </w:r>
      <w:r>
        <w:rPr>
          <w:rFonts w:hint="eastAsia"/>
          <w:szCs w:val="28"/>
        </w:rPr>
        <w:t>分值30分，</w:t>
      </w:r>
      <w:r>
        <w:rPr>
          <w:rFonts w:hint="eastAsia"/>
          <w:szCs w:val="28"/>
          <w:lang w:val="en-US" w:eastAsia="zh-CN"/>
        </w:rPr>
        <w:t>自评</w:t>
      </w:r>
      <w:r>
        <w:rPr>
          <w:rFonts w:hint="eastAsia"/>
          <w:szCs w:val="28"/>
        </w:rPr>
        <w:t>得分30分，</w:t>
      </w:r>
      <w:r>
        <w:rPr>
          <w:rFonts w:hint="eastAsia"/>
          <w:szCs w:val="28"/>
          <w:lang w:eastAsia="zh-CN"/>
        </w:rPr>
        <w:t>得分率为</w:t>
      </w:r>
      <w:r>
        <w:rPr>
          <w:rFonts w:hint="eastAsia"/>
          <w:szCs w:val="28"/>
        </w:rPr>
        <w:t>100%。</w:t>
      </w:r>
    </w:p>
    <w:p>
      <w:pPr>
        <w:ind w:firstLine="562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①社会效益指标</w:t>
      </w:r>
    </w:p>
    <w:p>
      <w:pPr>
        <w:ind w:firstLine="560"/>
        <w:rPr>
          <w:rFonts w:hAnsi="宋体"/>
          <w:szCs w:val="28"/>
        </w:rPr>
      </w:pPr>
      <w:r>
        <w:rPr>
          <w:rFonts w:hint="eastAsia"/>
        </w:rPr>
        <w:t>社会效益指标下设2个三级指标，</w:t>
      </w:r>
      <w:r>
        <w:rPr>
          <w:rFonts w:hint="eastAsia" w:hAnsi="宋体"/>
          <w:szCs w:val="28"/>
        </w:rPr>
        <w:t>指标</w:t>
      </w:r>
      <w:r>
        <w:rPr>
          <w:rFonts w:hint="eastAsia" w:hAnsi="宋体"/>
          <w:szCs w:val="28"/>
          <w:lang w:val="en-US" w:eastAsia="zh-CN"/>
        </w:rPr>
        <w:t>分值14</w:t>
      </w:r>
      <w:r>
        <w:rPr>
          <w:rFonts w:hint="eastAsia" w:hAnsi="宋体"/>
          <w:szCs w:val="28"/>
        </w:rPr>
        <w:t>分，自评得分</w:t>
      </w:r>
      <w:r>
        <w:rPr>
          <w:rFonts w:hint="eastAsia" w:hAnsi="宋体"/>
          <w:szCs w:val="28"/>
          <w:lang w:val="en-US" w:eastAsia="zh-CN"/>
        </w:rPr>
        <w:t>14</w:t>
      </w:r>
      <w:r>
        <w:rPr>
          <w:rFonts w:hint="eastAsia" w:hAnsi="宋体"/>
          <w:szCs w:val="28"/>
        </w:rPr>
        <w:t>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</w:rPr>
        <w:t>100%。</w:t>
      </w:r>
    </w:p>
    <w:p>
      <w:pPr>
        <w:ind w:firstLine="562"/>
        <w:rPr>
          <w:rFonts w:hint="eastAsia"/>
          <w:b/>
          <w:bCs/>
          <w:szCs w:val="28"/>
        </w:rPr>
      </w:pPr>
      <w:r>
        <w:rPr>
          <w:rFonts w:hint="eastAsia"/>
          <w:b/>
          <w:bCs/>
          <w:szCs w:val="28"/>
        </w:rPr>
        <w:t>维护社会稳定与司法公正：</w:t>
      </w:r>
      <w:r>
        <w:rPr>
          <w:rFonts w:hint="eastAsia" w:hAnsi="宋体"/>
          <w:szCs w:val="28"/>
        </w:rPr>
        <w:t>我院积极优化审判资源，狠抓执法办案第一要务。严惩破坏社会秩序犯罪，推动扫黑除恶常态化，妥善化解民商事纠纷，加大涉弱势群体民事案件执行力度，切实维护稳定有序的社会环境。该指标分值</w:t>
      </w:r>
      <w:r>
        <w:rPr>
          <w:rFonts w:hint="eastAsia" w:hAnsi="宋体"/>
          <w:szCs w:val="28"/>
          <w:lang w:val="en-US" w:eastAsia="zh-CN"/>
        </w:rPr>
        <w:t>7</w:t>
      </w:r>
      <w:r>
        <w:rPr>
          <w:rFonts w:hint="eastAsia" w:hAnsi="宋体"/>
          <w:szCs w:val="28"/>
        </w:rPr>
        <w:t>分，自评得分</w:t>
      </w:r>
      <w:r>
        <w:rPr>
          <w:rFonts w:hint="eastAsia" w:hAnsi="宋体"/>
          <w:szCs w:val="28"/>
          <w:lang w:val="en-US" w:eastAsia="zh-CN"/>
        </w:rPr>
        <w:t>7</w:t>
      </w:r>
      <w:r>
        <w:rPr>
          <w:rFonts w:hint="eastAsia" w:hAnsi="宋体"/>
          <w:szCs w:val="28"/>
        </w:rPr>
        <w:t>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</w:rPr>
        <w:t>100%。</w:t>
      </w:r>
    </w:p>
    <w:p>
      <w:pPr>
        <w:bidi w:val="0"/>
        <w:rPr>
          <w:rFonts w:hint="eastAsia"/>
        </w:rPr>
      </w:pPr>
      <w:r>
        <w:rPr>
          <w:rFonts w:hint="eastAsia"/>
          <w:b/>
          <w:bCs/>
          <w:lang w:val="en-US" w:eastAsia="zh-CN"/>
        </w:rPr>
        <w:t>有效保障审判服务：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年度我院积极开展</w:t>
      </w:r>
      <w:r>
        <w:rPr>
          <w:rFonts w:hint="eastAsia"/>
          <w:lang w:eastAsia="zh-CN"/>
        </w:rPr>
        <w:t>办公设备购置和维修改造</w:t>
      </w:r>
      <w:r>
        <w:rPr>
          <w:rFonts w:hint="eastAsia"/>
        </w:rPr>
        <w:t>工作，为我院审判服务提供了有效保障。该指标分值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分，自评得分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分，</w:t>
      </w:r>
      <w:r>
        <w:rPr>
          <w:rFonts w:hint="eastAsia"/>
          <w:lang w:eastAsia="zh-CN"/>
        </w:rPr>
        <w:t>得分率为</w:t>
      </w:r>
      <w:r>
        <w:rPr>
          <w:rFonts w:hint="eastAsia"/>
        </w:rPr>
        <w:t>100%。</w:t>
      </w:r>
    </w:p>
    <w:p>
      <w:pPr>
        <w:ind w:firstLine="562"/>
        <w:rPr>
          <w:rFonts w:hAnsi="宋体"/>
          <w:b/>
          <w:bCs/>
          <w:szCs w:val="28"/>
        </w:rPr>
      </w:pPr>
      <w:r>
        <w:rPr>
          <w:rFonts w:hint="eastAsia" w:ascii="Calibri" w:hAnsi="Calibri" w:cs="Calibri"/>
          <w:b/>
          <w:bCs/>
          <w:szCs w:val="28"/>
        </w:rPr>
        <w:t>②</w:t>
      </w:r>
      <w:r>
        <w:rPr>
          <w:rFonts w:hint="eastAsia" w:hAnsi="宋体"/>
          <w:b/>
          <w:bCs/>
          <w:szCs w:val="28"/>
        </w:rPr>
        <w:t>可持续影响指标</w:t>
      </w:r>
    </w:p>
    <w:p>
      <w:pPr>
        <w:pStyle w:val="31"/>
        <w:ind w:left="0" w:leftChars="0" w:firstLine="56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可持续影响指标下设</w:t>
      </w:r>
      <w:r>
        <w:rPr>
          <w:rFonts w:hint="eastAsia" w:hAnsi="宋体"/>
          <w:sz w:val="28"/>
          <w:szCs w:val="28"/>
          <w:lang w:val="en-US" w:eastAsia="zh-CN"/>
        </w:rPr>
        <w:t>2</w:t>
      </w:r>
      <w:r>
        <w:rPr>
          <w:rFonts w:hint="eastAsia" w:hAnsi="宋体"/>
          <w:sz w:val="28"/>
          <w:szCs w:val="28"/>
        </w:rPr>
        <w:t>个三级指标，指标</w:t>
      </w:r>
      <w:r>
        <w:rPr>
          <w:rFonts w:hint="eastAsia" w:hAnsi="宋体"/>
          <w:sz w:val="28"/>
          <w:szCs w:val="28"/>
          <w:lang w:val="en-US" w:eastAsia="zh-CN"/>
        </w:rPr>
        <w:t>分值16</w:t>
      </w:r>
      <w:r>
        <w:rPr>
          <w:rFonts w:hint="eastAsia" w:hAnsi="宋体"/>
          <w:sz w:val="28"/>
          <w:szCs w:val="28"/>
        </w:rPr>
        <w:t>分，自评得分</w:t>
      </w:r>
      <w:r>
        <w:rPr>
          <w:rFonts w:hint="eastAsia" w:hAnsi="宋体"/>
          <w:sz w:val="28"/>
          <w:szCs w:val="28"/>
          <w:lang w:val="en-US" w:eastAsia="zh-CN"/>
        </w:rPr>
        <w:t>16</w:t>
      </w:r>
      <w:r>
        <w:rPr>
          <w:rFonts w:hint="eastAsia" w:hAnsi="宋体"/>
          <w:sz w:val="28"/>
          <w:szCs w:val="28"/>
        </w:rPr>
        <w:t>分，</w:t>
      </w:r>
      <w:r>
        <w:rPr>
          <w:rFonts w:hint="eastAsia" w:hAnsi="宋体"/>
          <w:sz w:val="28"/>
          <w:szCs w:val="28"/>
          <w:lang w:eastAsia="zh-CN"/>
        </w:rPr>
        <w:t>得分率为</w:t>
      </w:r>
      <w:r>
        <w:rPr>
          <w:rFonts w:hint="eastAsia" w:hAnsi="宋体"/>
          <w:sz w:val="28"/>
          <w:szCs w:val="28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采购管理机制健全性：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我院采购管理机制健全，</w:t>
      </w:r>
      <w:r>
        <w:rPr>
          <w:rFonts w:hint="eastAsia" w:ascii="仿宋_GB2312" w:hAnsi="仿宋_GB2312" w:eastAsia="仿宋_GB2312" w:cs="仿宋_GB2312"/>
          <w:sz w:val="28"/>
          <w:szCs w:val="28"/>
        </w:rPr>
        <w:t>保证了本项目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采购工作</w:t>
      </w:r>
      <w:r>
        <w:rPr>
          <w:rFonts w:hint="eastAsia" w:ascii="仿宋_GB2312" w:hAnsi="仿宋_GB2312" w:eastAsia="仿宋_GB2312" w:cs="仿宋_GB2312"/>
          <w:sz w:val="28"/>
          <w:szCs w:val="28"/>
        </w:rPr>
        <w:t>的顺利实施，保障了我院业务工作的顺利开展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该指标分值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分，自评得分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分，</w:t>
      </w:r>
      <w:r>
        <w:rPr>
          <w:rFonts w:hint="eastAsia" w:cs="仿宋_GB2312"/>
          <w:sz w:val="28"/>
          <w:szCs w:val="28"/>
          <w:lang w:eastAsia="zh-CN"/>
        </w:rPr>
        <w:t>得分率为</w:t>
      </w:r>
      <w:r>
        <w:rPr>
          <w:rFonts w:hint="eastAsia" w:ascii="仿宋_GB2312" w:hAnsi="仿宋_GB2312" w:eastAsia="仿宋_GB2312" w:cs="仿宋_GB2312"/>
          <w:sz w:val="28"/>
          <w:szCs w:val="28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法院信息化建设完备性：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我院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</w:rPr>
        <w:t>全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面落实网上缴费、网上证据交换、文书智能编写系统的应用，电子卷宗随案同步生成全覆盖，助力办案高效快捷。充分利用互联网技术，在线办理案件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有效解决当事人因病、因疫无法出行或者由于距离远等导致的“诉讼难”问题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完善“1+2+N”执行信息化系统，运用四级法院网络系统对案件委托外地法院予以执行，让群众享受到信息化带来的便利。不断提高档案信息化和规范化水平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信息化建设完备。</w:t>
      </w:r>
      <w:r>
        <w:rPr>
          <w:rFonts w:hint="eastAsia" w:ascii="仿宋_GB2312" w:hAnsi="仿宋_GB2312" w:eastAsia="仿宋_GB2312" w:cs="仿宋_GB2312"/>
          <w:sz w:val="28"/>
          <w:szCs w:val="28"/>
        </w:rPr>
        <w:t>该指标分值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分，自评得分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分，</w:t>
      </w:r>
      <w:r>
        <w:rPr>
          <w:rFonts w:hint="eastAsia" w:cs="仿宋_GB2312"/>
          <w:sz w:val="28"/>
          <w:szCs w:val="28"/>
          <w:lang w:eastAsia="zh-CN"/>
        </w:rPr>
        <w:t>得分率为</w:t>
      </w:r>
      <w:r>
        <w:rPr>
          <w:rFonts w:hint="eastAsia" w:ascii="仿宋_GB2312" w:hAnsi="仿宋_GB2312" w:eastAsia="仿宋_GB2312" w:cs="仿宋_GB2312"/>
          <w:sz w:val="28"/>
          <w:szCs w:val="28"/>
        </w:rPr>
        <w:t>100%。</w:t>
      </w:r>
    </w:p>
    <w:p>
      <w:pPr>
        <w:numPr>
          <w:ilvl w:val="255"/>
          <w:numId w:val="0"/>
        </w:numPr>
        <w:ind w:firstLine="562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（3）满意度指标</w:t>
      </w:r>
    </w:p>
    <w:p>
      <w:pPr>
        <w:ind w:firstLine="560"/>
        <w:rPr>
          <w:rFonts w:hAnsi="宋体"/>
          <w:szCs w:val="28"/>
        </w:rPr>
      </w:pPr>
      <w:r>
        <w:rPr>
          <w:rFonts w:hint="eastAsia" w:hAnsi="宋体"/>
          <w:szCs w:val="28"/>
        </w:rPr>
        <w:t>根据我院向社会提供公共产品和服务的主要对象，服务对象满意度主要考察法院工作人员满意度</w:t>
      </w:r>
      <w:r>
        <w:rPr>
          <w:rFonts w:hint="eastAsia" w:hAnsi="宋体"/>
          <w:szCs w:val="28"/>
          <w:lang w:eastAsia="zh-CN"/>
        </w:rPr>
        <w:t>和</w:t>
      </w:r>
      <w:r>
        <w:rPr>
          <w:rFonts w:hint="eastAsia" w:hAnsi="宋体"/>
          <w:szCs w:val="28"/>
        </w:rPr>
        <w:t>人民群众满意度，该指标分值10分，自评得分10分，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hAnsi="宋体"/>
          <w:b/>
          <w:bCs/>
          <w:szCs w:val="28"/>
        </w:rPr>
      </w:pPr>
      <w:r>
        <w:rPr>
          <w:rFonts w:hint="eastAsia" w:hAnsi="宋体"/>
          <w:b/>
          <w:bCs/>
          <w:szCs w:val="28"/>
        </w:rPr>
        <w:t>法院工作人员满意度：</w:t>
      </w:r>
      <w:r>
        <w:rPr>
          <w:rFonts w:hint="eastAsia" w:hAnsi="宋体"/>
          <w:szCs w:val="28"/>
        </w:rPr>
        <w:t>2022年我院在案件的审判上，细化工作举措，层层压实责任，确保查漏补缺工作落实到位，保障工作人员办案质量要求和业务能力水平的提升，</w:t>
      </w:r>
      <w:r>
        <w:rPr>
          <w:rFonts w:hint="eastAsia"/>
        </w:rPr>
        <w:t>法院</w:t>
      </w:r>
      <w:r>
        <w:rPr>
          <w:rFonts w:hint="eastAsia" w:hAnsi="宋体"/>
          <w:szCs w:val="28"/>
        </w:rPr>
        <w:t>工作人员满意度为</w:t>
      </w:r>
      <w:r>
        <w:rPr>
          <w:rFonts w:hint="eastAsia" w:hAnsi="宋体"/>
          <w:szCs w:val="28"/>
          <w:lang w:val="en-US" w:eastAsia="zh-CN"/>
        </w:rPr>
        <w:t>98</w:t>
      </w:r>
      <w:r>
        <w:rPr>
          <w:rFonts w:hint="eastAsia" w:hAnsi="宋体"/>
          <w:szCs w:val="28"/>
        </w:rPr>
        <w:t>%。该指标分值5分，自评得分5分，</w:t>
      </w:r>
      <w:r>
        <w:rPr>
          <w:rFonts w:hint="eastAsia" w:hAnsi="宋体"/>
          <w:szCs w:val="28"/>
          <w:lang w:eastAsia="zh-CN"/>
        </w:rPr>
        <w:t>得分率为</w:t>
      </w:r>
      <w:r>
        <w:rPr>
          <w:rFonts w:hint="eastAsia" w:hAnsi="宋体"/>
          <w:szCs w:val="28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 w:hAnsi="宋体"/>
          <w:b/>
          <w:bCs/>
          <w:szCs w:val="28"/>
        </w:rPr>
        <w:t>人民群众满意度：</w:t>
      </w:r>
      <w:r>
        <w:rPr>
          <w:rFonts w:hint="eastAsia" w:ascii="仿宋_GB2312" w:hAnsi="仿宋_GB2312" w:eastAsia="仿宋_GB2312" w:cs="仿宋_GB2312"/>
          <w:sz w:val="28"/>
          <w:szCs w:val="28"/>
        </w:rPr>
        <w:t>我院依法审理各类案件，妥善化解矛盾纠纷和行政争议，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维护了法院审判工作的有序开展，</w:t>
      </w:r>
      <w:r>
        <w:rPr>
          <w:rFonts w:hint="eastAsia" w:ascii="仿宋_GB2312" w:hAnsi="仿宋_GB2312" w:eastAsia="仿宋_GB2312" w:cs="仿宋_GB2312"/>
          <w:sz w:val="28"/>
          <w:szCs w:val="28"/>
        </w:rPr>
        <w:t>积极保障人民群众生命财产安全，不断增强人民群众获得感、幸福感和安全感，减轻人民群众诉讼诉累，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因此得到了人民群众的好评，人民群众</w:t>
      </w:r>
      <w:r>
        <w:rPr>
          <w:rFonts w:hint="eastAsia" w:ascii="仿宋_GB2312" w:hAnsi="仿宋_GB2312" w:eastAsia="仿宋_GB2312" w:cs="仿宋_GB2312"/>
          <w:sz w:val="28"/>
          <w:szCs w:val="28"/>
        </w:rPr>
        <w:t>满意度为</w:t>
      </w:r>
      <w:r>
        <w:rPr>
          <w:rFonts w:hint="eastAsia" w:cs="仿宋_GB2312"/>
          <w:sz w:val="28"/>
          <w:szCs w:val="28"/>
          <w:lang w:val="en-US" w:eastAsia="zh-CN"/>
        </w:rPr>
        <w:t>97</w:t>
      </w:r>
      <w:r>
        <w:rPr>
          <w:rFonts w:hint="eastAsia" w:ascii="仿宋_GB2312" w:hAnsi="仿宋_GB2312" w:eastAsia="仿宋_GB2312" w:cs="仿宋_GB2312"/>
          <w:sz w:val="28"/>
          <w:szCs w:val="28"/>
        </w:rPr>
        <w:t>%。该指标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分值</w:t>
      </w:r>
      <w:r>
        <w:rPr>
          <w:rFonts w:hint="eastAsia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分，自评得分</w:t>
      </w:r>
      <w:r>
        <w:rPr>
          <w:rFonts w:hint="eastAsia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cs="仿宋_GB2312"/>
          <w:sz w:val="28"/>
          <w:szCs w:val="28"/>
          <w:lang w:eastAsia="zh-CN"/>
        </w:rPr>
        <w:t>得分率为</w:t>
      </w:r>
      <w:r>
        <w:rPr>
          <w:rFonts w:hint="eastAsia" w:ascii="仿宋_GB2312" w:hAnsi="仿宋_GB2312" w:eastAsia="仿宋_GB2312" w:cs="仿宋_GB2312"/>
          <w:sz w:val="28"/>
          <w:szCs w:val="28"/>
        </w:rPr>
        <w:t>100%。</w:t>
      </w:r>
    </w:p>
    <w:p>
      <w:pPr>
        <w:pStyle w:val="7"/>
        <w:ind w:firstLine="562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</w:rPr>
        <w:t>偏离绩效目标的原因及下一步改进措施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指标未达到目标值。</w:t>
      </w:r>
      <w:r>
        <w:rPr>
          <w:rFonts w:hint="eastAsia"/>
          <w:b w:val="0"/>
          <w:bCs w:val="0"/>
          <w:lang w:val="en-US" w:eastAsia="zh-CN"/>
        </w:rPr>
        <w:t>2022年计划采购公务车辆，但实际未进行采购。下一年度将综合考虑各方面因素，科学、合理的设置年度目标值。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</w:pPr>
      <w:bookmarkStart w:id="91" w:name="_Toc7156"/>
      <w:r>
        <w:rPr>
          <w:rFonts w:hint="eastAsia"/>
        </w:rPr>
        <w:t>六、绩效自评结果拟应用和公开情况</w:t>
      </w:r>
      <w:bookmarkEnd w:id="81"/>
      <w:bookmarkEnd w:id="82"/>
      <w:bookmarkEnd w:id="88"/>
      <w:bookmarkEnd w:id="89"/>
      <w:bookmarkEnd w:id="90"/>
      <w:bookmarkEnd w:id="9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left"/>
        <w:textAlignment w:val="auto"/>
        <w:rPr>
          <w:rFonts w:hAnsi="宋体"/>
          <w:szCs w:val="28"/>
        </w:rPr>
      </w:pPr>
      <w:r>
        <w:rPr>
          <w:rFonts w:hint="eastAsia" w:hAnsi="宋体"/>
          <w:szCs w:val="28"/>
        </w:rPr>
        <w:t>绩效自评结果的应用是</w:t>
      </w:r>
      <w:r>
        <w:rPr>
          <w:rFonts w:hint="eastAsia" w:hAnsi="宋体"/>
          <w:szCs w:val="28"/>
          <w:lang w:eastAsia="zh-CN"/>
        </w:rPr>
        <w:t>部门</w:t>
      </w:r>
      <w:r>
        <w:rPr>
          <w:rFonts w:hint="eastAsia" w:hAnsi="宋体"/>
          <w:szCs w:val="28"/>
        </w:rPr>
        <w:t>完善政策和改进管理的重要依据，</w:t>
      </w:r>
      <w:r>
        <w:rPr>
          <w:rFonts w:hint="eastAsia" w:hAnsi="宋体"/>
          <w:szCs w:val="28"/>
          <w:lang w:eastAsia="zh-CN"/>
        </w:rPr>
        <w:t>部门</w:t>
      </w:r>
      <w:r>
        <w:rPr>
          <w:rFonts w:hint="eastAsia" w:hAnsi="宋体"/>
          <w:szCs w:val="28"/>
        </w:rPr>
        <w:t>要加强评价结果的应用。根据政策文件规定，</w:t>
      </w:r>
      <w:r>
        <w:rPr>
          <w:rFonts w:hint="eastAsia" w:hAnsi="宋体"/>
          <w:szCs w:val="28"/>
          <w:lang w:eastAsia="zh-CN"/>
        </w:rPr>
        <w:t>我院</w:t>
      </w:r>
      <w:r>
        <w:rPr>
          <w:rFonts w:hint="eastAsia" w:hAnsi="宋体"/>
          <w:szCs w:val="28"/>
        </w:rPr>
        <w:t>绩效自评结果将编入</w:t>
      </w:r>
      <w:r>
        <w:rPr>
          <w:rFonts w:hint="eastAsia" w:hAnsi="宋体"/>
          <w:szCs w:val="28"/>
          <w:lang w:eastAsia="zh-CN"/>
        </w:rPr>
        <w:t>202</w:t>
      </w:r>
      <w:r>
        <w:rPr>
          <w:rFonts w:hint="eastAsia" w:hAnsi="宋体"/>
          <w:szCs w:val="28"/>
          <w:lang w:val="en-US" w:eastAsia="zh-CN"/>
        </w:rPr>
        <w:t>2</w:t>
      </w:r>
      <w:r>
        <w:rPr>
          <w:rFonts w:hint="eastAsia" w:hAnsi="宋体"/>
          <w:szCs w:val="28"/>
        </w:rPr>
        <w:t>年度决算中，随同</w:t>
      </w:r>
      <w:r>
        <w:rPr>
          <w:rFonts w:hint="eastAsia" w:hAnsi="宋体"/>
          <w:szCs w:val="28"/>
          <w:lang w:eastAsia="zh-CN"/>
        </w:rPr>
        <w:t>202</w:t>
      </w:r>
      <w:r>
        <w:rPr>
          <w:rFonts w:hint="eastAsia" w:hAnsi="宋体"/>
          <w:szCs w:val="28"/>
          <w:lang w:val="en-US" w:eastAsia="zh-CN"/>
        </w:rPr>
        <w:t>2</w:t>
      </w:r>
      <w:r>
        <w:rPr>
          <w:rFonts w:hint="eastAsia" w:hAnsi="宋体"/>
          <w:szCs w:val="28"/>
        </w:rPr>
        <w:t>年度</w:t>
      </w:r>
      <w:r>
        <w:rPr>
          <w:rFonts w:hint="eastAsia" w:hAnsi="宋体"/>
          <w:szCs w:val="28"/>
          <w:lang w:eastAsia="zh-CN"/>
        </w:rPr>
        <w:t>部门</w:t>
      </w:r>
      <w:r>
        <w:rPr>
          <w:rFonts w:hint="eastAsia" w:hAnsi="宋体"/>
          <w:szCs w:val="28"/>
        </w:rPr>
        <w:t>决算同步公开。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</w:pPr>
      <w:bookmarkStart w:id="92" w:name="_Toc40046066"/>
      <w:bookmarkStart w:id="93" w:name="_Toc20825"/>
      <w:bookmarkStart w:id="94" w:name="_Toc17181"/>
      <w:bookmarkStart w:id="95" w:name="_Toc21490"/>
      <w:bookmarkStart w:id="96" w:name="_Toc4491"/>
      <w:bookmarkStart w:id="97" w:name="_Toc6781"/>
      <w:r>
        <w:rPr>
          <w:rFonts w:hint="eastAsia"/>
        </w:rPr>
        <w:t>七、其他需要说明的问题</w:t>
      </w:r>
      <w:bookmarkEnd w:id="92"/>
      <w:bookmarkEnd w:id="93"/>
      <w:bookmarkEnd w:id="94"/>
      <w:bookmarkEnd w:id="95"/>
      <w:bookmarkEnd w:id="96"/>
      <w:bookmarkEnd w:id="97"/>
    </w:p>
    <w:p>
      <w:pPr>
        <w:widowControl/>
        <w:ind w:firstLine="560"/>
        <w:jc w:val="left"/>
        <w:rPr>
          <w:rFonts w:hint="eastAsia" w:hAnsi="宋体" w:eastAsia="仿宋_GB2312"/>
          <w:szCs w:val="28"/>
          <w:lang w:eastAsia="zh-CN"/>
        </w:rPr>
      </w:pPr>
      <w:r>
        <w:rPr>
          <w:rFonts w:hint="eastAsia" w:hAnsi="宋体"/>
          <w:szCs w:val="28"/>
        </w:rPr>
        <w:t>无</w:t>
      </w:r>
      <w:r>
        <w:rPr>
          <w:rFonts w:hint="eastAsia" w:hAnsi="宋体"/>
          <w:szCs w:val="28"/>
          <w:lang w:eastAsia="zh-CN"/>
        </w:rPr>
        <w:t>。</w:t>
      </w:r>
    </w:p>
    <w:p>
      <w:pPr>
        <w:ind w:left="0" w:leftChars="0" w:firstLine="0" w:firstLineChars="0"/>
        <w:sectPr>
          <w:footerReference r:id="rId8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31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  <w:jc w:val="center"/>
    </w:pPr>
  </w:p>
  <w:p>
    <w:pPr>
      <w:pStyle w:val="1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888059213"/>
                          </w:sdtPr>
                          <w:sdtContent>
                            <w:p>
                              <w:pPr>
                                <w:pStyle w:val="15"/>
                                <w:ind w:firstLine="360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9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888059213"/>
                    </w:sdtPr>
                    <w:sdtContent>
                      <w:p>
                        <w:pPr>
                          <w:pStyle w:val="15"/>
                          <w:ind w:firstLine="360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pStyle w:val="29"/>
                    </w:pPr>
                  </w:p>
                </w:txbxContent>
              </v:textbox>
            </v:shape>
          </w:pict>
        </mc:Fallback>
      </mc:AlternateContent>
    </w:r>
  </w:p>
  <w:p>
    <w:pPr>
      <w:pStyle w:val="1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4MGI2YzE5ZjYxM2M5NzdjZDhhNGQwNWJkYzAzYzAifQ=="/>
  </w:docVars>
  <w:rsids>
    <w:rsidRoot w:val="00172A27"/>
    <w:rsid w:val="00052A18"/>
    <w:rsid w:val="00074885"/>
    <w:rsid w:val="000846DD"/>
    <w:rsid w:val="0009668A"/>
    <w:rsid w:val="000A57E0"/>
    <w:rsid w:val="000A6007"/>
    <w:rsid w:val="000B791F"/>
    <w:rsid w:val="000D228A"/>
    <w:rsid w:val="00116A7E"/>
    <w:rsid w:val="001317A2"/>
    <w:rsid w:val="00132B05"/>
    <w:rsid w:val="00136178"/>
    <w:rsid w:val="00172A27"/>
    <w:rsid w:val="001A5FBA"/>
    <w:rsid w:val="001C3244"/>
    <w:rsid w:val="001C5292"/>
    <w:rsid w:val="001F5079"/>
    <w:rsid w:val="00213991"/>
    <w:rsid w:val="0026306D"/>
    <w:rsid w:val="002A2B4C"/>
    <w:rsid w:val="002A4C84"/>
    <w:rsid w:val="002C705C"/>
    <w:rsid w:val="00354A66"/>
    <w:rsid w:val="0037297D"/>
    <w:rsid w:val="003A4775"/>
    <w:rsid w:val="003B33F8"/>
    <w:rsid w:val="003B4445"/>
    <w:rsid w:val="00411640"/>
    <w:rsid w:val="00440055"/>
    <w:rsid w:val="004555C6"/>
    <w:rsid w:val="00486086"/>
    <w:rsid w:val="004951D2"/>
    <w:rsid w:val="004A31A3"/>
    <w:rsid w:val="004A6727"/>
    <w:rsid w:val="004C4F85"/>
    <w:rsid w:val="004D56A6"/>
    <w:rsid w:val="0050326C"/>
    <w:rsid w:val="0051422B"/>
    <w:rsid w:val="0052622F"/>
    <w:rsid w:val="00591A5D"/>
    <w:rsid w:val="005F4EFE"/>
    <w:rsid w:val="006903F9"/>
    <w:rsid w:val="006A4784"/>
    <w:rsid w:val="006C7775"/>
    <w:rsid w:val="006D3D71"/>
    <w:rsid w:val="006F31A0"/>
    <w:rsid w:val="007104B3"/>
    <w:rsid w:val="00756C8C"/>
    <w:rsid w:val="007616B0"/>
    <w:rsid w:val="0077240E"/>
    <w:rsid w:val="007C3784"/>
    <w:rsid w:val="007C52D7"/>
    <w:rsid w:val="007C78AD"/>
    <w:rsid w:val="007D2489"/>
    <w:rsid w:val="007D7D6C"/>
    <w:rsid w:val="00814620"/>
    <w:rsid w:val="00835CA9"/>
    <w:rsid w:val="008559BB"/>
    <w:rsid w:val="00872C90"/>
    <w:rsid w:val="008901DE"/>
    <w:rsid w:val="008949AA"/>
    <w:rsid w:val="008B0628"/>
    <w:rsid w:val="008B7A39"/>
    <w:rsid w:val="008D4175"/>
    <w:rsid w:val="00911B80"/>
    <w:rsid w:val="009165DD"/>
    <w:rsid w:val="009302C0"/>
    <w:rsid w:val="00984072"/>
    <w:rsid w:val="009C15A4"/>
    <w:rsid w:val="009D7ABF"/>
    <w:rsid w:val="00A149C3"/>
    <w:rsid w:val="00A55CA9"/>
    <w:rsid w:val="00A959C7"/>
    <w:rsid w:val="00AE078A"/>
    <w:rsid w:val="00B42316"/>
    <w:rsid w:val="00B435CF"/>
    <w:rsid w:val="00C07477"/>
    <w:rsid w:val="00C253A6"/>
    <w:rsid w:val="00C44682"/>
    <w:rsid w:val="00C543AD"/>
    <w:rsid w:val="00C561AA"/>
    <w:rsid w:val="00C5770C"/>
    <w:rsid w:val="00C65841"/>
    <w:rsid w:val="00CA4117"/>
    <w:rsid w:val="00CA6255"/>
    <w:rsid w:val="00CD4DA0"/>
    <w:rsid w:val="00CE7F24"/>
    <w:rsid w:val="00CF4F52"/>
    <w:rsid w:val="00D0323B"/>
    <w:rsid w:val="00D62102"/>
    <w:rsid w:val="00D65327"/>
    <w:rsid w:val="00DA4915"/>
    <w:rsid w:val="00DC0D4D"/>
    <w:rsid w:val="00DC252A"/>
    <w:rsid w:val="00E2030F"/>
    <w:rsid w:val="00E343E5"/>
    <w:rsid w:val="00E63FE2"/>
    <w:rsid w:val="00E71216"/>
    <w:rsid w:val="00EC69A8"/>
    <w:rsid w:val="00F74A57"/>
    <w:rsid w:val="00F869BE"/>
    <w:rsid w:val="00FB4EB0"/>
    <w:rsid w:val="00FC28C9"/>
    <w:rsid w:val="00FF2BDA"/>
    <w:rsid w:val="01183111"/>
    <w:rsid w:val="0125204F"/>
    <w:rsid w:val="016210FD"/>
    <w:rsid w:val="01865733"/>
    <w:rsid w:val="01A06E9D"/>
    <w:rsid w:val="023A109F"/>
    <w:rsid w:val="02441F1E"/>
    <w:rsid w:val="0294218E"/>
    <w:rsid w:val="02D93C69"/>
    <w:rsid w:val="0305754E"/>
    <w:rsid w:val="03586C8C"/>
    <w:rsid w:val="03B80F4C"/>
    <w:rsid w:val="03B93EF4"/>
    <w:rsid w:val="03DE64EE"/>
    <w:rsid w:val="045D1075"/>
    <w:rsid w:val="046D109D"/>
    <w:rsid w:val="04AE1CD1"/>
    <w:rsid w:val="04AE6573"/>
    <w:rsid w:val="04C826FC"/>
    <w:rsid w:val="04D710AE"/>
    <w:rsid w:val="05431AC5"/>
    <w:rsid w:val="055B4129"/>
    <w:rsid w:val="058F525E"/>
    <w:rsid w:val="05D64F65"/>
    <w:rsid w:val="064F716B"/>
    <w:rsid w:val="068B5D38"/>
    <w:rsid w:val="06B8742D"/>
    <w:rsid w:val="06D575E9"/>
    <w:rsid w:val="06E8731C"/>
    <w:rsid w:val="06F265AD"/>
    <w:rsid w:val="06F90833"/>
    <w:rsid w:val="071E5658"/>
    <w:rsid w:val="07930250"/>
    <w:rsid w:val="07AF39D1"/>
    <w:rsid w:val="07DE28D4"/>
    <w:rsid w:val="080E4270"/>
    <w:rsid w:val="087F1930"/>
    <w:rsid w:val="088272FC"/>
    <w:rsid w:val="08A7247E"/>
    <w:rsid w:val="08A728CF"/>
    <w:rsid w:val="08A84A40"/>
    <w:rsid w:val="08F834BD"/>
    <w:rsid w:val="09077DF6"/>
    <w:rsid w:val="091241C8"/>
    <w:rsid w:val="09376339"/>
    <w:rsid w:val="09B13A45"/>
    <w:rsid w:val="09BE6112"/>
    <w:rsid w:val="0A3F4399"/>
    <w:rsid w:val="0A6C3DC0"/>
    <w:rsid w:val="0AAC7535"/>
    <w:rsid w:val="0AFD6D5D"/>
    <w:rsid w:val="0B3D575C"/>
    <w:rsid w:val="0B8D6294"/>
    <w:rsid w:val="0B987180"/>
    <w:rsid w:val="0BA35E5E"/>
    <w:rsid w:val="0BA70E60"/>
    <w:rsid w:val="0BE1433A"/>
    <w:rsid w:val="0C040E46"/>
    <w:rsid w:val="0C126BE9"/>
    <w:rsid w:val="0C601039"/>
    <w:rsid w:val="0C6032F9"/>
    <w:rsid w:val="0C6C6699"/>
    <w:rsid w:val="0C8F023A"/>
    <w:rsid w:val="0DD248FB"/>
    <w:rsid w:val="0DE74A3D"/>
    <w:rsid w:val="0DF0188C"/>
    <w:rsid w:val="0DF46805"/>
    <w:rsid w:val="0E071816"/>
    <w:rsid w:val="0E130328"/>
    <w:rsid w:val="0E14510B"/>
    <w:rsid w:val="0E5E4367"/>
    <w:rsid w:val="0E791344"/>
    <w:rsid w:val="0E975183"/>
    <w:rsid w:val="0E9E4764"/>
    <w:rsid w:val="0EB9159E"/>
    <w:rsid w:val="0ECC7523"/>
    <w:rsid w:val="0F087E2F"/>
    <w:rsid w:val="0F0E7B3C"/>
    <w:rsid w:val="0F5301E5"/>
    <w:rsid w:val="0FAD1102"/>
    <w:rsid w:val="0FBE7ED7"/>
    <w:rsid w:val="0FC91CB4"/>
    <w:rsid w:val="10953945"/>
    <w:rsid w:val="109A22B0"/>
    <w:rsid w:val="10ED0DA6"/>
    <w:rsid w:val="115B7B4E"/>
    <w:rsid w:val="119368FA"/>
    <w:rsid w:val="11A11963"/>
    <w:rsid w:val="11C03DEA"/>
    <w:rsid w:val="11C20FE9"/>
    <w:rsid w:val="11CF41B2"/>
    <w:rsid w:val="11E85901"/>
    <w:rsid w:val="126D4DDF"/>
    <w:rsid w:val="12F942BB"/>
    <w:rsid w:val="14055456"/>
    <w:rsid w:val="1410241B"/>
    <w:rsid w:val="146A4AEC"/>
    <w:rsid w:val="14731175"/>
    <w:rsid w:val="14A1264A"/>
    <w:rsid w:val="14A14FAE"/>
    <w:rsid w:val="14A237DC"/>
    <w:rsid w:val="14C17805"/>
    <w:rsid w:val="1578500A"/>
    <w:rsid w:val="15937A9B"/>
    <w:rsid w:val="15B716F5"/>
    <w:rsid w:val="160A3D95"/>
    <w:rsid w:val="16133C89"/>
    <w:rsid w:val="169A0A5A"/>
    <w:rsid w:val="16EA10E2"/>
    <w:rsid w:val="171A2DA3"/>
    <w:rsid w:val="17364B64"/>
    <w:rsid w:val="17400B06"/>
    <w:rsid w:val="17914727"/>
    <w:rsid w:val="17A22D12"/>
    <w:rsid w:val="17A41D79"/>
    <w:rsid w:val="17D45E88"/>
    <w:rsid w:val="18657FD3"/>
    <w:rsid w:val="187F540D"/>
    <w:rsid w:val="18CA4D24"/>
    <w:rsid w:val="19167A27"/>
    <w:rsid w:val="19444033"/>
    <w:rsid w:val="194F153B"/>
    <w:rsid w:val="1980048D"/>
    <w:rsid w:val="19855E4D"/>
    <w:rsid w:val="198804EA"/>
    <w:rsid w:val="199708B4"/>
    <w:rsid w:val="19A35684"/>
    <w:rsid w:val="19A8223C"/>
    <w:rsid w:val="19C01A32"/>
    <w:rsid w:val="19C85E69"/>
    <w:rsid w:val="1A1A43C2"/>
    <w:rsid w:val="1A913C2A"/>
    <w:rsid w:val="1AB901AA"/>
    <w:rsid w:val="1ABA3711"/>
    <w:rsid w:val="1ACC2EC5"/>
    <w:rsid w:val="1B3604F2"/>
    <w:rsid w:val="1B367A94"/>
    <w:rsid w:val="1B391536"/>
    <w:rsid w:val="1B7D7F7E"/>
    <w:rsid w:val="1C770035"/>
    <w:rsid w:val="1C934265"/>
    <w:rsid w:val="1CA9356C"/>
    <w:rsid w:val="1CB60D97"/>
    <w:rsid w:val="1CC41839"/>
    <w:rsid w:val="1CD540C4"/>
    <w:rsid w:val="1CE82FAE"/>
    <w:rsid w:val="1D172F01"/>
    <w:rsid w:val="1D4B7A4A"/>
    <w:rsid w:val="1D6B5FA6"/>
    <w:rsid w:val="1DE5415D"/>
    <w:rsid w:val="1E0730ED"/>
    <w:rsid w:val="1E4A23BC"/>
    <w:rsid w:val="1EC73863"/>
    <w:rsid w:val="1EFC175F"/>
    <w:rsid w:val="201C2D22"/>
    <w:rsid w:val="204131A1"/>
    <w:rsid w:val="20462111"/>
    <w:rsid w:val="205A1343"/>
    <w:rsid w:val="206A11BC"/>
    <w:rsid w:val="20B724D5"/>
    <w:rsid w:val="21132B7C"/>
    <w:rsid w:val="215313DE"/>
    <w:rsid w:val="215D5DE6"/>
    <w:rsid w:val="216E0AF3"/>
    <w:rsid w:val="21A10725"/>
    <w:rsid w:val="21D94E53"/>
    <w:rsid w:val="21E94BEF"/>
    <w:rsid w:val="22C541CF"/>
    <w:rsid w:val="22D41664"/>
    <w:rsid w:val="22F26762"/>
    <w:rsid w:val="23A31DC3"/>
    <w:rsid w:val="23AF71DA"/>
    <w:rsid w:val="23C10B07"/>
    <w:rsid w:val="23C75000"/>
    <w:rsid w:val="24223CEC"/>
    <w:rsid w:val="247C56A2"/>
    <w:rsid w:val="248C0A40"/>
    <w:rsid w:val="24A819DF"/>
    <w:rsid w:val="24E54A43"/>
    <w:rsid w:val="25AB104A"/>
    <w:rsid w:val="25D37B28"/>
    <w:rsid w:val="25E12217"/>
    <w:rsid w:val="26323CB8"/>
    <w:rsid w:val="26555BF8"/>
    <w:rsid w:val="269A7D3C"/>
    <w:rsid w:val="270E5FB0"/>
    <w:rsid w:val="27EC5A7D"/>
    <w:rsid w:val="27F751B9"/>
    <w:rsid w:val="27FA58DE"/>
    <w:rsid w:val="281C4006"/>
    <w:rsid w:val="2841391F"/>
    <w:rsid w:val="28452D46"/>
    <w:rsid w:val="2872534E"/>
    <w:rsid w:val="289A4010"/>
    <w:rsid w:val="28A571DE"/>
    <w:rsid w:val="28BB61E6"/>
    <w:rsid w:val="28F33A63"/>
    <w:rsid w:val="29121B7F"/>
    <w:rsid w:val="29440026"/>
    <w:rsid w:val="29447DE6"/>
    <w:rsid w:val="295973BD"/>
    <w:rsid w:val="298720F0"/>
    <w:rsid w:val="29D52BB5"/>
    <w:rsid w:val="29F55728"/>
    <w:rsid w:val="29FA3933"/>
    <w:rsid w:val="2A070BEE"/>
    <w:rsid w:val="2A273408"/>
    <w:rsid w:val="2A731D21"/>
    <w:rsid w:val="2A7F3244"/>
    <w:rsid w:val="2AB949A8"/>
    <w:rsid w:val="2ACD0453"/>
    <w:rsid w:val="2ACE3A90"/>
    <w:rsid w:val="2B0A5203"/>
    <w:rsid w:val="2B252A91"/>
    <w:rsid w:val="2B4017F0"/>
    <w:rsid w:val="2B6348E0"/>
    <w:rsid w:val="2B970537"/>
    <w:rsid w:val="2BE76212"/>
    <w:rsid w:val="2C09185D"/>
    <w:rsid w:val="2C0F7531"/>
    <w:rsid w:val="2C7A0167"/>
    <w:rsid w:val="2C8F33BD"/>
    <w:rsid w:val="2C8F54B1"/>
    <w:rsid w:val="2D5662C8"/>
    <w:rsid w:val="2D961C9D"/>
    <w:rsid w:val="2DF56335"/>
    <w:rsid w:val="2DF9286A"/>
    <w:rsid w:val="2ED6443A"/>
    <w:rsid w:val="2EE138F7"/>
    <w:rsid w:val="2F0C4BE3"/>
    <w:rsid w:val="2F377CAB"/>
    <w:rsid w:val="2F4D1ED1"/>
    <w:rsid w:val="2FCB61DD"/>
    <w:rsid w:val="30952D41"/>
    <w:rsid w:val="30DD0CC4"/>
    <w:rsid w:val="30E271B6"/>
    <w:rsid w:val="31397F4B"/>
    <w:rsid w:val="31541DBA"/>
    <w:rsid w:val="317070E4"/>
    <w:rsid w:val="31775428"/>
    <w:rsid w:val="318F7220"/>
    <w:rsid w:val="31B63FAB"/>
    <w:rsid w:val="31D65E3F"/>
    <w:rsid w:val="31EB672C"/>
    <w:rsid w:val="31F02617"/>
    <w:rsid w:val="329A6E6D"/>
    <w:rsid w:val="32DC4272"/>
    <w:rsid w:val="33150BE9"/>
    <w:rsid w:val="336C775A"/>
    <w:rsid w:val="33725861"/>
    <w:rsid w:val="33CF4883"/>
    <w:rsid w:val="33D62126"/>
    <w:rsid w:val="33D75E9F"/>
    <w:rsid w:val="33DE375D"/>
    <w:rsid w:val="33F71B1A"/>
    <w:rsid w:val="342E014E"/>
    <w:rsid w:val="346A0719"/>
    <w:rsid w:val="34B306BA"/>
    <w:rsid w:val="34BC46A1"/>
    <w:rsid w:val="34D36666"/>
    <w:rsid w:val="34E81F90"/>
    <w:rsid w:val="34F146C2"/>
    <w:rsid w:val="351358AA"/>
    <w:rsid w:val="35303AB8"/>
    <w:rsid w:val="35324607"/>
    <w:rsid w:val="363277FD"/>
    <w:rsid w:val="365E57FF"/>
    <w:rsid w:val="366A70C8"/>
    <w:rsid w:val="36AF7935"/>
    <w:rsid w:val="36B928EF"/>
    <w:rsid w:val="36D901FE"/>
    <w:rsid w:val="37164F30"/>
    <w:rsid w:val="372B7BCD"/>
    <w:rsid w:val="376728C4"/>
    <w:rsid w:val="376E08C8"/>
    <w:rsid w:val="379067CC"/>
    <w:rsid w:val="38021539"/>
    <w:rsid w:val="380A28CA"/>
    <w:rsid w:val="38384B28"/>
    <w:rsid w:val="383A2C56"/>
    <w:rsid w:val="38514471"/>
    <w:rsid w:val="388C6E04"/>
    <w:rsid w:val="389A5030"/>
    <w:rsid w:val="38A327F3"/>
    <w:rsid w:val="38E250CA"/>
    <w:rsid w:val="39B95231"/>
    <w:rsid w:val="39E7313A"/>
    <w:rsid w:val="39EC1C54"/>
    <w:rsid w:val="3A1F19CA"/>
    <w:rsid w:val="3A8B731D"/>
    <w:rsid w:val="3A946897"/>
    <w:rsid w:val="3A9B7C32"/>
    <w:rsid w:val="3AAE4F93"/>
    <w:rsid w:val="3ACB48BB"/>
    <w:rsid w:val="3AD25272"/>
    <w:rsid w:val="3AFC6ED7"/>
    <w:rsid w:val="3B0112DE"/>
    <w:rsid w:val="3B282FD3"/>
    <w:rsid w:val="3B375346"/>
    <w:rsid w:val="3B5129DA"/>
    <w:rsid w:val="3B5B20B0"/>
    <w:rsid w:val="3BA33E48"/>
    <w:rsid w:val="3BBD0A54"/>
    <w:rsid w:val="3BBE58F0"/>
    <w:rsid w:val="3BDA41CF"/>
    <w:rsid w:val="3BE4409F"/>
    <w:rsid w:val="3C663A24"/>
    <w:rsid w:val="3C7F41CC"/>
    <w:rsid w:val="3C9F32D2"/>
    <w:rsid w:val="3CAE272D"/>
    <w:rsid w:val="3D015D3A"/>
    <w:rsid w:val="3D386234"/>
    <w:rsid w:val="3D6406AA"/>
    <w:rsid w:val="3D7B0470"/>
    <w:rsid w:val="3D9D034F"/>
    <w:rsid w:val="3DD07A03"/>
    <w:rsid w:val="3DE32F0A"/>
    <w:rsid w:val="3E23065E"/>
    <w:rsid w:val="3E585D6B"/>
    <w:rsid w:val="3EC75511"/>
    <w:rsid w:val="3F41523B"/>
    <w:rsid w:val="3F5D34CD"/>
    <w:rsid w:val="3F9B2476"/>
    <w:rsid w:val="3FC12A9B"/>
    <w:rsid w:val="40287B7C"/>
    <w:rsid w:val="403A4B1E"/>
    <w:rsid w:val="40516350"/>
    <w:rsid w:val="4081490E"/>
    <w:rsid w:val="408F79A5"/>
    <w:rsid w:val="40B17223"/>
    <w:rsid w:val="40C96B6F"/>
    <w:rsid w:val="41B62723"/>
    <w:rsid w:val="41C474D0"/>
    <w:rsid w:val="41C8474B"/>
    <w:rsid w:val="41CD47B2"/>
    <w:rsid w:val="423B584A"/>
    <w:rsid w:val="43166C1A"/>
    <w:rsid w:val="43291B47"/>
    <w:rsid w:val="432F247C"/>
    <w:rsid w:val="43625A2A"/>
    <w:rsid w:val="437F06E0"/>
    <w:rsid w:val="43C31F9B"/>
    <w:rsid w:val="43D14C90"/>
    <w:rsid w:val="44093E52"/>
    <w:rsid w:val="44475071"/>
    <w:rsid w:val="445E3AFF"/>
    <w:rsid w:val="44612E7B"/>
    <w:rsid w:val="44753B35"/>
    <w:rsid w:val="44A571E8"/>
    <w:rsid w:val="45343151"/>
    <w:rsid w:val="456F5F37"/>
    <w:rsid w:val="45BE1410"/>
    <w:rsid w:val="45CA5863"/>
    <w:rsid w:val="45E00434"/>
    <w:rsid w:val="45F047F0"/>
    <w:rsid w:val="45F4583A"/>
    <w:rsid w:val="46054912"/>
    <w:rsid w:val="46112717"/>
    <w:rsid w:val="46307B3F"/>
    <w:rsid w:val="46317690"/>
    <w:rsid w:val="469448BA"/>
    <w:rsid w:val="46DC1289"/>
    <w:rsid w:val="472655E6"/>
    <w:rsid w:val="477D2815"/>
    <w:rsid w:val="47982EAF"/>
    <w:rsid w:val="481B63B6"/>
    <w:rsid w:val="487550B7"/>
    <w:rsid w:val="48B40105"/>
    <w:rsid w:val="48C20A74"/>
    <w:rsid w:val="48D569F9"/>
    <w:rsid w:val="48D83D6A"/>
    <w:rsid w:val="48F202EF"/>
    <w:rsid w:val="49747127"/>
    <w:rsid w:val="49B35FD2"/>
    <w:rsid w:val="49B45B0A"/>
    <w:rsid w:val="49BF4D9E"/>
    <w:rsid w:val="49D337CF"/>
    <w:rsid w:val="4A642CF0"/>
    <w:rsid w:val="4AC565F9"/>
    <w:rsid w:val="4AF07AF1"/>
    <w:rsid w:val="4B4439C2"/>
    <w:rsid w:val="4BD110E2"/>
    <w:rsid w:val="4C261319"/>
    <w:rsid w:val="4C261844"/>
    <w:rsid w:val="4C3E48B5"/>
    <w:rsid w:val="4C5E4F57"/>
    <w:rsid w:val="4C6F4027"/>
    <w:rsid w:val="4C975D73"/>
    <w:rsid w:val="4CDF1128"/>
    <w:rsid w:val="4D0B54AD"/>
    <w:rsid w:val="4D16026A"/>
    <w:rsid w:val="4D2A1AB4"/>
    <w:rsid w:val="4D633045"/>
    <w:rsid w:val="4DBA72D7"/>
    <w:rsid w:val="4DBD57AB"/>
    <w:rsid w:val="4E471E75"/>
    <w:rsid w:val="4E64507F"/>
    <w:rsid w:val="4E8D3684"/>
    <w:rsid w:val="4E957926"/>
    <w:rsid w:val="4F224D8D"/>
    <w:rsid w:val="4F974A08"/>
    <w:rsid w:val="4FB54E8E"/>
    <w:rsid w:val="4FCD667C"/>
    <w:rsid w:val="4FE237A9"/>
    <w:rsid w:val="501D04CE"/>
    <w:rsid w:val="501D387E"/>
    <w:rsid w:val="50493828"/>
    <w:rsid w:val="50591CBD"/>
    <w:rsid w:val="5076286F"/>
    <w:rsid w:val="50957359"/>
    <w:rsid w:val="509F6EC6"/>
    <w:rsid w:val="50E30834"/>
    <w:rsid w:val="510D6CCE"/>
    <w:rsid w:val="511E659C"/>
    <w:rsid w:val="512B1283"/>
    <w:rsid w:val="51493A4C"/>
    <w:rsid w:val="520143BB"/>
    <w:rsid w:val="520E29DF"/>
    <w:rsid w:val="5237602E"/>
    <w:rsid w:val="52397BDB"/>
    <w:rsid w:val="5261421A"/>
    <w:rsid w:val="52874813"/>
    <w:rsid w:val="52986A2B"/>
    <w:rsid w:val="52A068B2"/>
    <w:rsid w:val="53034162"/>
    <w:rsid w:val="53182FAD"/>
    <w:rsid w:val="53283BC9"/>
    <w:rsid w:val="536F17F8"/>
    <w:rsid w:val="53874D93"/>
    <w:rsid w:val="53932FF4"/>
    <w:rsid w:val="53DC53F9"/>
    <w:rsid w:val="541724D3"/>
    <w:rsid w:val="543071D9"/>
    <w:rsid w:val="543C16DA"/>
    <w:rsid w:val="54843081"/>
    <w:rsid w:val="54E720BB"/>
    <w:rsid w:val="551B4A12"/>
    <w:rsid w:val="5588094F"/>
    <w:rsid w:val="558A2919"/>
    <w:rsid w:val="56274DBA"/>
    <w:rsid w:val="5634588C"/>
    <w:rsid w:val="56615E0C"/>
    <w:rsid w:val="567846EC"/>
    <w:rsid w:val="56AC0B61"/>
    <w:rsid w:val="56B45E9F"/>
    <w:rsid w:val="5714693E"/>
    <w:rsid w:val="57272B15"/>
    <w:rsid w:val="575C16B2"/>
    <w:rsid w:val="57966F2A"/>
    <w:rsid w:val="57AD207D"/>
    <w:rsid w:val="5806097D"/>
    <w:rsid w:val="58134E48"/>
    <w:rsid w:val="583A6878"/>
    <w:rsid w:val="5889335C"/>
    <w:rsid w:val="58B80B09"/>
    <w:rsid w:val="58C500FD"/>
    <w:rsid w:val="58DC7930"/>
    <w:rsid w:val="590C03A2"/>
    <w:rsid w:val="596334BB"/>
    <w:rsid w:val="59727BBE"/>
    <w:rsid w:val="59964C22"/>
    <w:rsid w:val="59A97E57"/>
    <w:rsid w:val="5A112DD4"/>
    <w:rsid w:val="5A4A24F3"/>
    <w:rsid w:val="5A5B1C29"/>
    <w:rsid w:val="5A7F2300"/>
    <w:rsid w:val="5AED49A0"/>
    <w:rsid w:val="5B92709A"/>
    <w:rsid w:val="5BDA5CF3"/>
    <w:rsid w:val="5BFE0297"/>
    <w:rsid w:val="5C161EDE"/>
    <w:rsid w:val="5C207B33"/>
    <w:rsid w:val="5C880D1C"/>
    <w:rsid w:val="5CA91A5D"/>
    <w:rsid w:val="5D04082A"/>
    <w:rsid w:val="5D2914FD"/>
    <w:rsid w:val="5D611791"/>
    <w:rsid w:val="5D755C5D"/>
    <w:rsid w:val="5D941539"/>
    <w:rsid w:val="5DAE0264"/>
    <w:rsid w:val="5DD5494D"/>
    <w:rsid w:val="5DDE74C5"/>
    <w:rsid w:val="5E916AC6"/>
    <w:rsid w:val="5E9640DD"/>
    <w:rsid w:val="5E992621"/>
    <w:rsid w:val="5EC67DA5"/>
    <w:rsid w:val="5ED247CC"/>
    <w:rsid w:val="5F3A0F0C"/>
    <w:rsid w:val="5F58262D"/>
    <w:rsid w:val="5F6419A2"/>
    <w:rsid w:val="5F775691"/>
    <w:rsid w:val="600414DC"/>
    <w:rsid w:val="603319A6"/>
    <w:rsid w:val="605F1472"/>
    <w:rsid w:val="60A12843"/>
    <w:rsid w:val="60BA744E"/>
    <w:rsid w:val="60BB23FA"/>
    <w:rsid w:val="60FB49D2"/>
    <w:rsid w:val="61D474C9"/>
    <w:rsid w:val="62950A8E"/>
    <w:rsid w:val="629774D1"/>
    <w:rsid w:val="62BE64F4"/>
    <w:rsid w:val="62C9714A"/>
    <w:rsid w:val="635B3466"/>
    <w:rsid w:val="637B00FA"/>
    <w:rsid w:val="639037F0"/>
    <w:rsid w:val="63DC4C88"/>
    <w:rsid w:val="64234172"/>
    <w:rsid w:val="6431668F"/>
    <w:rsid w:val="64803EF5"/>
    <w:rsid w:val="64835103"/>
    <w:rsid w:val="64970BAF"/>
    <w:rsid w:val="64AA6F1D"/>
    <w:rsid w:val="64E44957"/>
    <w:rsid w:val="64F8164D"/>
    <w:rsid w:val="6502427A"/>
    <w:rsid w:val="656C3DE9"/>
    <w:rsid w:val="65715BFD"/>
    <w:rsid w:val="65732D00"/>
    <w:rsid w:val="65B34C8C"/>
    <w:rsid w:val="66050395"/>
    <w:rsid w:val="661A0932"/>
    <w:rsid w:val="66302426"/>
    <w:rsid w:val="66364452"/>
    <w:rsid w:val="6651710F"/>
    <w:rsid w:val="66624590"/>
    <w:rsid w:val="66D90189"/>
    <w:rsid w:val="66E85FB4"/>
    <w:rsid w:val="67330E86"/>
    <w:rsid w:val="674033C8"/>
    <w:rsid w:val="67614E4C"/>
    <w:rsid w:val="679C7C07"/>
    <w:rsid w:val="67B37AAD"/>
    <w:rsid w:val="67F524F3"/>
    <w:rsid w:val="67F92005"/>
    <w:rsid w:val="68025435"/>
    <w:rsid w:val="688F22C8"/>
    <w:rsid w:val="68C267B6"/>
    <w:rsid w:val="68CF738C"/>
    <w:rsid w:val="68F20812"/>
    <w:rsid w:val="69021FA8"/>
    <w:rsid w:val="69137A07"/>
    <w:rsid w:val="697415F1"/>
    <w:rsid w:val="697F3ADF"/>
    <w:rsid w:val="69DA3ABA"/>
    <w:rsid w:val="6A3762A4"/>
    <w:rsid w:val="6A631F51"/>
    <w:rsid w:val="6A887F5F"/>
    <w:rsid w:val="6AAB7162"/>
    <w:rsid w:val="6AC3566F"/>
    <w:rsid w:val="6B037C3A"/>
    <w:rsid w:val="6B2B4A32"/>
    <w:rsid w:val="6B3A67D0"/>
    <w:rsid w:val="6B4B7556"/>
    <w:rsid w:val="6B6179F5"/>
    <w:rsid w:val="6B6219B9"/>
    <w:rsid w:val="6B7C13D5"/>
    <w:rsid w:val="6BD72D2C"/>
    <w:rsid w:val="6C0652F9"/>
    <w:rsid w:val="6C53512B"/>
    <w:rsid w:val="6C560EC1"/>
    <w:rsid w:val="6C8E0AE9"/>
    <w:rsid w:val="6CA04267"/>
    <w:rsid w:val="6CA63EB8"/>
    <w:rsid w:val="6CB227F2"/>
    <w:rsid w:val="6CC30793"/>
    <w:rsid w:val="6CC8224D"/>
    <w:rsid w:val="6D18328F"/>
    <w:rsid w:val="6D8C5C0C"/>
    <w:rsid w:val="6D8D7335"/>
    <w:rsid w:val="6DF95048"/>
    <w:rsid w:val="6E0472B5"/>
    <w:rsid w:val="6E09753D"/>
    <w:rsid w:val="6E7320EC"/>
    <w:rsid w:val="6EB73860"/>
    <w:rsid w:val="6EF255E1"/>
    <w:rsid w:val="6F3C1C82"/>
    <w:rsid w:val="6F4B5004"/>
    <w:rsid w:val="6F9E02F2"/>
    <w:rsid w:val="6FF00AC7"/>
    <w:rsid w:val="700F01D3"/>
    <w:rsid w:val="7015387B"/>
    <w:rsid w:val="705A41AE"/>
    <w:rsid w:val="70D07922"/>
    <w:rsid w:val="70E14841"/>
    <w:rsid w:val="7113156F"/>
    <w:rsid w:val="718524BB"/>
    <w:rsid w:val="718631F8"/>
    <w:rsid w:val="71BC33E3"/>
    <w:rsid w:val="71CE1DE8"/>
    <w:rsid w:val="72A11576"/>
    <w:rsid w:val="72B56CCB"/>
    <w:rsid w:val="72D46929"/>
    <w:rsid w:val="72D729DB"/>
    <w:rsid w:val="72EC0317"/>
    <w:rsid w:val="73353469"/>
    <w:rsid w:val="73644117"/>
    <w:rsid w:val="736D3FC9"/>
    <w:rsid w:val="73BF6E3A"/>
    <w:rsid w:val="74035919"/>
    <w:rsid w:val="741D30BD"/>
    <w:rsid w:val="74213FF1"/>
    <w:rsid w:val="74962374"/>
    <w:rsid w:val="74FB38D2"/>
    <w:rsid w:val="750E0A19"/>
    <w:rsid w:val="75606932"/>
    <w:rsid w:val="75685790"/>
    <w:rsid w:val="756E5918"/>
    <w:rsid w:val="75712C55"/>
    <w:rsid w:val="757B7431"/>
    <w:rsid w:val="75BE630A"/>
    <w:rsid w:val="75D7226C"/>
    <w:rsid w:val="76332FB4"/>
    <w:rsid w:val="76740D50"/>
    <w:rsid w:val="769C1001"/>
    <w:rsid w:val="76EB38E3"/>
    <w:rsid w:val="775547B2"/>
    <w:rsid w:val="777404D2"/>
    <w:rsid w:val="77F35CA4"/>
    <w:rsid w:val="781D7C27"/>
    <w:rsid w:val="7875145D"/>
    <w:rsid w:val="788809AD"/>
    <w:rsid w:val="78A23E67"/>
    <w:rsid w:val="78AF7473"/>
    <w:rsid w:val="78BB3CBA"/>
    <w:rsid w:val="78F66433"/>
    <w:rsid w:val="79291DBD"/>
    <w:rsid w:val="79463D2A"/>
    <w:rsid w:val="79584959"/>
    <w:rsid w:val="796E3278"/>
    <w:rsid w:val="79B80DE0"/>
    <w:rsid w:val="7A574C10"/>
    <w:rsid w:val="7AAC0AB8"/>
    <w:rsid w:val="7AAF2356"/>
    <w:rsid w:val="7AD06AA1"/>
    <w:rsid w:val="7B011F41"/>
    <w:rsid w:val="7B101CDA"/>
    <w:rsid w:val="7B587A97"/>
    <w:rsid w:val="7B7209AE"/>
    <w:rsid w:val="7BD644A9"/>
    <w:rsid w:val="7C162517"/>
    <w:rsid w:val="7C2D3A49"/>
    <w:rsid w:val="7C5950EA"/>
    <w:rsid w:val="7D657644"/>
    <w:rsid w:val="7D670C49"/>
    <w:rsid w:val="7D9A5540"/>
    <w:rsid w:val="7DB40352"/>
    <w:rsid w:val="7DF67493"/>
    <w:rsid w:val="7E3B4056"/>
    <w:rsid w:val="7E8640F9"/>
    <w:rsid w:val="7E8E06E9"/>
    <w:rsid w:val="7EA31D98"/>
    <w:rsid w:val="7EC81C39"/>
    <w:rsid w:val="7EF700DD"/>
    <w:rsid w:val="7F951BF0"/>
    <w:rsid w:val="7FBD6760"/>
    <w:rsid w:val="EEB3F4F2"/>
    <w:rsid w:val="F97FD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仿宋_GB2312" w:hAnsi="仿宋_GB2312" w:eastAsia="仿宋_GB2312" w:cstheme="minorBidi"/>
      <w:kern w:val="2"/>
      <w:sz w:val="28"/>
      <w:szCs w:val="22"/>
      <w:lang w:val="en-US" w:eastAsia="zh-CN" w:bidi="ar-SA"/>
    </w:rPr>
  </w:style>
  <w:style w:type="paragraph" w:styleId="5">
    <w:name w:val="heading 1"/>
    <w:basedOn w:val="1"/>
    <w:next w:val="1"/>
    <w:link w:val="35"/>
    <w:qFormat/>
    <w:uiPriority w:val="9"/>
    <w:pPr>
      <w:keepNext/>
      <w:keepLines/>
      <w:spacing w:before="200" w:after="200"/>
      <w:ind w:firstLine="0" w:firstLineChars="0"/>
      <w:outlineLvl w:val="0"/>
    </w:pPr>
    <w:rPr>
      <w:rFonts w:ascii="黑体" w:hAnsi="黑体" w:eastAsia="黑体"/>
      <w:b/>
      <w:bCs/>
      <w:kern w:val="44"/>
      <w:sz w:val="32"/>
      <w:szCs w:val="44"/>
    </w:rPr>
  </w:style>
  <w:style w:type="paragraph" w:styleId="6">
    <w:name w:val="heading 2"/>
    <w:basedOn w:val="1"/>
    <w:next w:val="1"/>
    <w:link w:val="36"/>
    <w:unhideWhenUsed/>
    <w:qFormat/>
    <w:uiPriority w:val="9"/>
    <w:pPr>
      <w:keepNext/>
      <w:keepLines/>
      <w:spacing w:before="100" w:after="100"/>
      <w:outlineLvl w:val="1"/>
    </w:pPr>
    <w:rPr>
      <w:rFonts w:ascii="楷体" w:hAnsi="楷体" w:eastAsia="楷体" w:cstheme="majorBidi"/>
      <w:b/>
      <w:bCs/>
      <w:sz w:val="32"/>
      <w:szCs w:val="32"/>
    </w:rPr>
  </w:style>
  <w:style w:type="paragraph" w:styleId="7">
    <w:name w:val="heading 3"/>
    <w:basedOn w:val="1"/>
    <w:next w:val="1"/>
    <w:link w:val="37"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paragraph" w:styleId="8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paragraph" w:styleId="9">
    <w:name w:val="heading 6"/>
    <w:basedOn w:val="1"/>
    <w:next w:val="1"/>
    <w:unhideWhenUsed/>
    <w:qFormat/>
    <w:uiPriority w:val="9"/>
    <w:pPr>
      <w:keepNext/>
      <w:keepLines/>
      <w:outlineLvl w:val="5"/>
    </w:pPr>
    <w:rPr>
      <w:rFonts w:ascii="Cambria" w:hAnsi="Cambria"/>
      <w:bCs/>
      <w:sz w:val="24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spacing w:after="120"/>
      <w:ind w:left="420" w:firstLine="420"/>
    </w:pPr>
    <w:rPr>
      <w:szCs w:val="22"/>
    </w:rPr>
  </w:style>
  <w:style w:type="paragraph" w:styleId="3">
    <w:name w:val="Body Text Indent"/>
    <w:basedOn w:val="1"/>
    <w:next w:val="4"/>
    <w:qFormat/>
    <w:uiPriority w:val="0"/>
    <w:pPr>
      <w:ind w:left="200" w:leftChars="200"/>
    </w:pPr>
    <w:rPr>
      <w:szCs w:val="21"/>
    </w:rPr>
  </w:style>
  <w:style w:type="paragraph" w:styleId="4">
    <w:name w:val="Body Text"/>
    <w:basedOn w:val="1"/>
    <w:next w:val="1"/>
    <w:qFormat/>
    <w:uiPriority w:val="99"/>
    <w:rPr>
      <w:szCs w:val="21"/>
    </w:rPr>
  </w:style>
  <w:style w:type="paragraph" w:styleId="10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11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12">
    <w:name w:val="index 6"/>
    <w:basedOn w:val="1"/>
    <w:next w:val="1"/>
    <w:qFormat/>
    <w:uiPriority w:val="0"/>
    <w:pPr>
      <w:spacing w:line="540" w:lineRule="exact"/>
      <w:ind w:firstLine="640" w:firstLineChars="200"/>
    </w:pPr>
    <w:rPr>
      <w:rFonts w:ascii="FangSong_GB2312" w:hAnsi="FangSong_GB2312" w:eastAsia="FangSong_GB2312" w:cs="FangSong_GB2312"/>
      <w:sz w:val="32"/>
      <w:szCs w:val="32"/>
    </w:rPr>
  </w:style>
  <w:style w:type="paragraph" w:styleId="13">
    <w:name w:val="Plain Text"/>
    <w:basedOn w:val="1"/>
    <w:qFormat/>
    <w:uiPriority w:val="0"/>
    <w:rPr>
      <w:rFonts w:hint="eastAsia" w:ascii="宋体" w:hAnsi="Courier New" w:eastAsia="宋体" w:cs="Times New Roman"/>
      <w:szCs w:val="20"/>
    </w:rPr>
  </w:style>
  <w:style w:type="paragraph" w:styleId="14">
    <w:name w:val="Body Text Indent 2"/>
    <w:basedOn w:val="1"/>
    <w:next w:val="13"/>
    <w:qFormat/>
    <w:uiPriority w:val="0"/>
    <w:pPr>
      <w:ind w:left="-718" w:leftChars="-342" w:firstLine="720" w:firstLineChars="225"/>
      <w:jc w:val="left"/>
    </w:pPr>
    <w:rPr>
      <w:sz w:val="32"/>
      <w:szCs w:val="32"/>
    </w:rPr>
  </w:style>
  <w:style w:type="paragraph" w:styleId="15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nhideWhenUsed/>
    <w:qFormat/>
    <w:uiPriority w:val="39"/>
    <w:pPr>
      <w:tabs>
        <w:tab w:val="right" w:leader="dot" w:pos="8296"/>
      </w:tabs>
      <w:ind w:firstLine="0" w:firstLineChars="0"/>
    </w:pPr>
    <w:rPr>
      <w:rFonts w:hAnsi="宋体"/>
      <w:b/>
      <w:bCs/>
    </w:rPr>
  </w:style>
  <w:style w:type="paragraph" w:styleId="18">
    <w:name w:val="toc 2"/>
    <w:basedOn w:val="1"/>
    <w:next w:val="1"/>
    <w:unhideWhenUsed/>
    <w:qFormat/>
    <w:uiPriority w:val="39"/>
    <w:pPr>
      <w:tabs>
        <w:tab w:val="right" w:leader="dot" w:pos="8296"/>
      </w:tabs>
      <w:ind w:left="560" w:leftChars="200" w:firstLine="0" w:firstLineChars="0"/>
    </w:pPr>
  </w:style>
  <w:style w:type="paragraph" w:styleId="19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2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1">
    <w:name w:val="index 1"/>
    <w:basedOn w:val="1"/>
    <w:next w:val="1"/>
    <w:qFormat/>
    <w:uiPriority w:val="0"/>
  </w:style>
  <w:style w:type="paragraph" w:styleId="22">
    <w:name w:val="annotation subject"/>
    <w:basedOn w:val="11"/>
    <w:next w:val="11"/>
    <w:link w:val="40"/>
    <w:semiHidden/>
    <w:unhideWhenUsed/>
    <w:qFormat/>
    <w:uiPriority w:val="99"/>
    <w:rPr>
      <w:b/>
      <w:bCs/>
    </w:r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basedOn w:val="25"/>
    <w:qFormat/>
    <w:uiPriority w:val="0"/>
    <w:rPr>
      <w:b/>
      <w:bCs/>
    </w:rPr>
  </w:style>
  <w:style w:type="character" w:styleId="27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8">
    <w:name w:val="annotation reference"/>
    <w:basedOn w:val="25"/>
    <w:semiHidden/>
    <w:unhideWhenUsed/>
    <w:qFormat/>
    <w:uiPriority w:val="99"/>
    <w:rPr>
      <w:sz w:val="21"/>
      <w:szCs w:val="21"/>
    </w:rPr>
  </w:style>
  <w:style w:type="paragraph" w:customStyle="1" w:styleId="29">
    <w:name w:val="Body Text First Indent 2"/>
    <w:basedOn w:val="1"/>
    <w:qFormat/>
    <w:uiPriority w:val="0"/>
    <w:pPr>
      <w:ind w:left="420" w:leftChars="200" w:firstLine="420" w:firstLineChars="200"/>
    </w:pPr>
  </w:style>
  <w:style w:type="paragraph" w:customStyle="1" w:styleId="30">
    <w:name w:val="Body Text First Indent 21"/>
    <w:basedOn w:val="1"/>
    <w:qFormat/>
    <w:uiPriority w:val="0"/>
    <w:pPr>
      <w:ind w:left="420" w:leftChars="200" w:firstLine="420" w:firstLineChars="200"/>
    </w:pPr>
  </w:style>
  <w:style w:type="paragraph" w:customStyle="1" w:styleId="31">
    <w:name w:val="BodyTextIndent"/>
    <w:basedOn w:val="1"/>
    <w:qFormat/>
    <w:uiPriority w:val="0"/>
    <w:pPr>
      <w:widowControl/>
      <w:ind w:left="200" w:leftChars="200"/>
      <w:jc w:val="both"/>
      <w:textAlignment w:val="baseline"/>
    </w:pPr>
    <w:rPr>
      <w:kern w:val="2"/>
      <w:sz w:val="21"/>
      <w:szCs w:val="21"/>
      <w:lang w:val="en-US" w:eastAsia="zh-CN" w:bidi="ar-SA"/>
    </w:rPr>
  </w:style>
  <w:style w:type="character" w:customStyle="1" w:styleId="32">
    <w:name w:val="页眉 字符"/>
    <w:basedOn w:val="25"/>
    <w:link w:val="16"/>
    <w:qFormat/>
    <w:uiPriority w:val="99"/>
    <w:rPr>
      <w:sz w:val="18"/>
      <w:szCs w:val="18"/>
    </w:rPr>
  </w:style>
  <w:style w:type="character" w:customStyle="1" w:styleId="33">
    <w:name w:val="页脚 字符"/>
    <w:basedOn w:val="25"/>
    <w:link w:val="15"/>
    <w:qFormat/>
    <w:uiPriority w:val="99"/>
    <w:rPr>
      <w:sz w:val="18"/>
      <w:szCs w:val="18"/>
    </w:rPr>
  </w:style>
  <w:style w:type="paragraph" w:customStyle="1" w:styleId="34">
    <w:name w:val="TOC 标题1"/>
    <w:basedOn w:val="5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Cs w:val="32"/>
    </w:rPr>
  </w:style>
  <w:style w:type="character" w:customStyle="1" w:styleId="35">
    <w:name w:val="标题 1 字符"/>
    <w:basedOn w:val="25"/>
    <w:link w:val="5"/>
    <w:qFormat/>
    <w:uiPriority w:val="9"/>
    <w:rPr>
      <w:rFonts w:ascii="黑体" w:hAnsi="黑体" w:eastAsia="黑体"/>
      <w:b/>
      <w:bCs/>
      <w:kern w:val="44"/>
      <w:sz w:val="32"/>
      <w:szCs w:val="44"/>
    </w:rPr>
  </w:style>
  <w:style w:type="character" w:customStyle="1" w:styleId="36">
    <w:name w:val="标题 2 字符"/>
    <w:basedOn w:val="25"/>
    <w:link w:val="6"/>
    <w:qFormat/>
    <w:uiPriority w:val="9"/>
    <w:rPr>
      <w:rFonts w:ascii="楷体" w:hAnsi="楷体" w:eastAsia="楷体" w:cstheme="majorBidi"/>
      <w:b/>
      <w:bCs/>
      <w:sz w:val="32"/>
      <w:szCs w:val="32"/>
    </w:rPr>
  </w:style>
  <w:style w:type="character" w:customStyle="1" w:styleId="37">
    <w:name w:val="标题 3 字符"/>
    <w:basedOn w:val="25"/>
    <w:link w:val="7"/>
    <w:qFormat/>
    <w:uiPriority w:val="9"/>
    <w:rPr>
      <w:rFonts w:ascii="仿宋_GB2312" w:hAnsi="仿宋_GB2312" w:eastAsia="仿宋_GB2312"/>
      <w:b/>
      <w:bCs/>
      <w:sz w:val="28"/>
      <w:szCs w:val="32"/>
    </w:rPr>
  </w:style>
  <w:style w:type="character" w:customStyle="1" w:styleId="38">
    <w:name w:val="font01"/>
    <w:basedOn w:val="2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9">
    <w:name w:val="批注文字 字符"/>
    <w:basedOn w:val="25"/>
    <w:link w:val="11"/>
    <w:semiHidden/>
    <w:qFormat/>
    <w:uiPriority w:val="99"/>
    <w:rPr>
      <w:rFonts w:ascii="仿宋_GB2312" w:hAnsi="仿宋_GB2312" w:eastAsia="仿宋_GB2312" w:cstheme="minorBidi"/>
      <w:kern w:val="2"/>
      <w:sz w:val="28"/>
      <w:szCs w:val="22"/>
    </w:rPr>
  </w:style>
  <w:style w:type="character" w:customStyle="1" w:styleId="40">
    <w:name w:val="批注主题 字符"/>
    <w:basedOn w:val="39"/>
    <w:link w:val="22"/>
    <w:semiHidden/>
    <w:qFormat/>
    <w:uiPriority w:val="99"/>
    <w:rPr>
      <w:rFonts w:ascii="仿宋_GB2312" w:hAnsi="仿宋_GB2312" w:eastAsia="仿宋_GB2312" w:cstheme="minorBidi"/>
      <w:b/>
      <w:bCs/>
      <w:kern w:val="2"/>
      <w:sz w:val="28"/>
      <w:szCs w:val="22"/>
    </w:rPr>
  </w:style>
  <w:style w:type="paragraph" w:customStyle="1" w:styleId="41">
    <w:name w:val="NormalIndent"/>
    <w:basedOn w:val="1"/>
    <w:qFormat/>
    <w:uiPriority w:val="99"/>
    <w:pPr>
      <w:ind w:firstLine="420" w:firstLineChars="200"/>
      <w:textAlignment w:val="baseline"/>
    </w:pPr>
    <w:rPr>
      <w:szCs w:val="21"/>
    </w:rPr>
  </w:style>
  <w:style w:type="character" w:customStyle="1" w:styleId="42">
    <w:name w:val="content1"/>
    <w:basedOn w:val="25"/>
    <w:qFormat/>
    <w:uiPriority w:val="0"/>
    <w:rPr>
      <w:rFonts w:hint="default"/>
      <w:sz w:val="21"/>
    </w:rPr>
  </w:style>
  <w:style w:type="paragraph" w:customStyle="1" w:styleId="43">
    <w:name w:val="Char2"/>
    <w:basedOn w:val="1"/>
    <w:qFormat/>
    <w:uiPriority w:val="0"/>
    <w:rPr>
      <w:rFonts w:ascii="Courier" w:hAnsi="Courier" w:cs="Courier"/>
      <w:szCs w:val="21"/>
    </w:rPr>
  </w:style>
  <w:style w:type="character" w:customStyle="1" w:styleId="44">
    <w:name w:val="NormalCharacter"/>
    <w:semiHidden/>
    <w:qFormat/>
    <w:uiPriority w:val="0"/>
  </w:style>
  <w:style w:type="paragraph" w:customStyle="1" w:styleId="45">
    <w:name w:val="Normal Indent1"/>
    <w:basedOn w:val="1"/>
    <w:qFormat/>
    <w:uiPriority w:val="99"/>
    <w:pPr>
      <w:ind w:firstLine="420"/>
    </w:pPr>
  </w:style>
  <w:style w:type="character" w:customStyle="1" w:styleId="46">
    <w:name w:val="font41"/>
    <w:basedOn w:val="25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47">
    <w:name w:val="font31"/>
    <w:basedOn w:val="2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styleId="48">
    <w:name w:val="List Paragraph"/>
    <w:basedOn w:val="1"/>
    <w:qFormat/>
    <w:uiPriority w:val="34"/>
    <w:pPr>
      <w:spacing w:line="240" w:lineRule="auto"/>
      <w:ind w:firstLine="420"/>
    </w:pPr>
    <w:rPr>
      <w:rFonts w:ascii="Calibri" w:hAnsi="Calibri" w:eastAsia="宋体" w:cs="Times New Roman"/>
      <w:sz w:val="21"/>
    </w:rPr>
  </w:style>
  <w:style w:type="character" w:customStyle="1" w:styleId="49">
    <w:name w:val="font21"/>
    <w:basedOn w:val="25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12352</Words>
  <Characters>13636</Characters>
  <Lines>132</Lines>
  <Paragraphs>37</Paragraphs>
  <TotalTime>33</TotalTime>
  <ScaleCrop>false</ScaleCrop>
  <LinksUpToDate>false</LinksUpToDate>
  <CharactersWithSpaces>13779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2021-02-04T23:55:00Z</dcterms:created>
  <dc:creator>张敏</dc:creator>
  <cp:lastModifiedBy>1129</cp:lastModifiedBy>
  <cp:lastPrinted>2021-04-25T06:46:00Z</cp:lastPrinted>
  <dcterms:modified xsi:type="dcterms:W3CDTF">2023-03-23T09:38:00Z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C0F2268E3CD64D409070F7A84AC56315</vt:lpwstr>
  </property>
</Properties>
</file>