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2AA" w:rsidRDefault="009032AA">
      <w:pPr>
        <w:spacing w:line="480" w:lineRule="auto"/>
        <w:ind w:firstLine="883"/>
        <w:jc w:val="center"/>
        <w:rPr>
          <w:rFonts w:ascii="宋体" w:eastAsia="宋体" w:hAnsi="宋体"/>
          <w:b/>
          <w:bCs/>
          <w:sz w:val="44"/>
          <w:szCs w:val="44"/>
        </w:rPr>
      </w:pPr>
    </w:p>
    <w:p w:rsidR="009032AA" w:rsidRDefault="009032AA">
      <w:pPr>
        <w:spacing w:line="480" w:lineRule="auto"/>
        <w:ind w:firstLine="883"/>
        <w:jc w:val="center"/>
        <w:rPr>
          <w:rFonts w:ascii="宋体" w:eastAsia="宋体" w:hAnsi="宋体"/>
          <w:b/>
          <w:bCs/>
          <w:sz w:val="44"/>
          <w:szCs w:val="44"/>
        </w:rPr>
      </w:pPr>
    </w:p>
    <w:p w:rsidR="009032AA" w:rsidRDefault="009032AA">
      <w:pPr>
        <w:spacing w:line="480" w:lineRule="auto"/>
        <w:ind w:firstLine="883"/>
        <w:jc w:val="center"/>
        <w:rPr>
          <w:rFonts w:ascii="宋体" w:eastAsia="宋体" w:hAnsi="宋体"/>
          <w:b/>
          <w:bCs/>
          <w:sz w:val="44"/>
          <w:szCs w:val="44"/>
        </w:rPr>
      </w:pPr>
    </w:p>
    <w:p w:rsidR="009032AA" w:rsidRDefault="009C3F73">
      <w:pPr>
        <w:spacing w:line="720" w:lineRule="auto"/>
        <w:ind w:firstLineChars="0" w:firstLine="0"/>
        <w:jc w:val="center"/>
        <w:rPr>
          <w:rFonts w:ascii="宋体" w:eastAsia="宋体" w:hAnsi="宋体"/>
          <w:b/>
          <w:bCs/>
          <w:sz w:val="44"/>
          <w:szCs w:val="44"/>
        </w:rPr>
      </w:pPr>
      <w:r>
        <w:rPr>
          <w:rFonts w:ascii="宋体" w:eastAsia="宋体" w:hAnsi="宋体" w:hint="eastAsia"/>
          <w:b/>
          <w:bCs/>
          <w:sz w:val="44"/>
          <w:szCs w:val="44"/>
        </w:rPr>
        <w:t>2023</w:t>
      </w:r>
      <w:r>
        <w:rPr>
          <w:rFonts w:ascii="宋体" w:eastAsia="宋体" w:hAnsi="宋体"/>
          <w:b/>
          <w:bCs/>
          <w:sz w:val="44"/>
          <w:szCs w:val="44"/>
        </w:rPr>
        <w:t>年度</w:t>
      </w:r>
      <w:r>
        <w:rPr>
          <w:rFonts w:ascii="宋体" w:eastAsia="宋体" w:hAnsi="宋体" w:hint="eastAsia"/>
          <w:b/>
          <w:bCs/>
          <w:sz w:val="44"/>
          <w:szCs w:val="44"/>
        </w:rPr>
        <w:t>正宁县</w:t>
      </w:r>
      <w:r>
        <w:rPr>
          <w:rFonts w:ascii="宋体" w:eastAsia="宋体" w:hAnsi="宋体" w:hint="eastAsia"/>
          <w:b/>
          <w:bCs/>
          <w:sz w:val="44"/>
          <w:szCs w:val="44"/>
        </w:rPr>
        <w:t>人民法院</w:t>
      </w:r>
    </w:p>
    <w:p w:rsidR="009032AA" w:rsidRDefault="009C3F73">
      <w:pPr>
        <w:spacing w:line="720" w:lineRule="auto"/>
        <w:ind w:firstLineChars="0" w:firstLine="0"/>
        <w:jc w:val="center"/>
        <w:rPr>
          <w:rFonts w:ascii="宋体" w:eastAsia="宋体" w:hAnsi="宋体"/>
          <w:b/>
          <w:bCs/>
          <w:sz w:val="44"/>
          <w:szCs w:val="44"/>
        </w:rPr>
      </w:pPr>
      <w:r>
        <w:rPr>
          <w:rFonts w:ascii="宋体" w:eastAsia="宋体" w:hAnsi="宋体"/>
          <w:b/>
          <w:bCs/>
          <w:sz w:val="44"/>
          <w:szCs w:val="44"/>
        </w:rPr>
        <w:t>预算执行情况</w:t>
      </w:r>
      <w:r>
        <w:rPr>
          <w:rFonts w:ascii="宋体" w:eastAsia="宋体" w:hAnsi="宋体" w:hint="eastAsia"/>
          <w:b/>
          <w:bCs/>
          <w:sz w:val="44"/>
          <w:szCs w:val="44"/>
        </w:rPr>
        <w:t>绩效</w:t>
      </w:r>
      <w:r>
        <w:rPr>
          <w:rFonts w:ascii="宋体" w:eastAsia="宋体" w:hAnsi="宋体"/>
          <w:b/>
          <w:bCs/>
          <w:sz w:val="44"/>
          <w:szCs w:val="44"/>
        </w:rPr>
        <w:t>自评报告</w:t>
      </w:r>
    </w:p>
    <w:p w:rsidR="009032AA" w:rsidRDefault="009032AA">
      <w:pPr>
        <w:widowControl/>
        <w:spacing w:line="240" w:lineRule="auto"/>
        <w:ind w:firstLineChars="0" w:firstLine="0"/>
        <w:jc w:val="left"/>
        <w:rPr>
          <w:rFonts w:ascii="宋体" w:eastAsia="宋体" w:hAnsi="宋体"/>
          <w:b/>
          <w:bCs/>
          <w:sz w:val="44"/>
          <w:szCs w:val="44"/>
        </w:rPr>
      </w:pPr>
    </w:p>
    <w:p w:rsidR="009032AA" w:rsidRDefault="009032AA">
      <w:pPr>
        <w:ind w:firstLine="883"/>
        <w:jc w:val="center"/>
        <w:rPr>
          <w:rFonts w:ascii="宋体" w:eastAsia="宋体" w:hAnsi="宋体"/>
          <w:b/>
          <w:bCs/>
          <w:sz w:val="44"/>
          <w:szCs w:val="44"/>
        </w:rPr>
      </w:pPr>
    </w:p>
    <w:p w:rsidR="009032AA" w:rsidRDefault="009032AA">
      <w:pPr>
        <w:ind w:firstLine="883"/>
        <w:jc w:val="center"/>
        <w:rPr>
          <w:rFonts w:ascii="宋体" w:eastAsia="宋体" w:hAnsi="宋体"/>
          <w:b/>
          <w:bCs/>
          <w:sz w:val="44"/>
          <w:szCs w:val="44"/>
        </w:rPr>
      </w:pPr>
    </w:p>
    <w:p w:rsidR="009032AA" w:rsidRDefault="009032AA">
      <w:pPr>
        <w:ind w:firstLine="883"/>
        <w:jc w:val="center"/>
        <w:rPr>
          <w:rFonts w:ascii="宋体" w:eastAsia="宋体" w:hAnsi="宋体"/>
          <w:b/>
          <w:bCs/>
          <w:sz w:val="44"/>
          <w:szCs w:val="44"/>
        </w:rPr>
      </w:pPr>
    </w:p>
    <w:p w:rsidR="009032AA" w:rsidRDefault="009032AA">
      <w:pPr>
        <w:ind w:firstLine="883"/>
        <w:jc w:val="center"/>
        <w:rPr>
          <w:rFonts w:ascii="宋体" w:eastAsia="宋体" w:hAnsi="宋体"/>
          <w:b/>
          <w:bCs/>
          <w:sz w:val="44"/>
          <w:szCs w:val="44"/>
        </w:rPr>
      </w:pPr>
    </w:p>
    <w:p w:rsidR="009032AA" w:rsidRDefault="009032AA">
      <w:pPr>
        <w:ind w:firstLine="883"/>
        <w:jc w:val="center"/>
        <w:rPr>
          <w:rFonts w:ascii="宋体" w:eastAsia="宋体" w:hAnsi="宋体"/>
          <w:b/>
          <w:bCs/>
          <w:sz w:val="44"/>
          <w:szCs w:val="44"/>
        </w:rPr>
      </w:pPr>
    </w:p>
    <w:p w:rsidR="009032AA" w:rsidRDefault="009032AA">
      <w:pPr>
        <w:ind w:firstLine="883"/>
        <w:jc w:val="center"/>
        <w:rPr>
          <w:rFonts w:ascii="宋体" w:eastAsia="宋体" w:hAnsi="宋体"/>
          <w:b/>
          <w:bCs/>
          <w:sz w:val="44"/>
          <w:szCs w:val="44"/>
        </w:rPr>
      </w:pPr>
    </w:p>
    <w:p w:rsidR="009032AA" w:rsidRDefault="009032AA">
      <w:pPr>
        <w:ind w:firstLine="883"/>
        <w:jc w:val="center"/>
        <w:rPr>
          <w:rFonts w:ascii="宋体" w:eastAsia="宋体" w:hAnsi="宋体"/>
          <w:b/>
          <w:bCs/>
          <w:sz w:val="44"/>
          <w:szCs w:val="44"/>
        </w:rPr>
      </w:pPr>
    </w:p>
    <w:p w:rsidR="009032AA" w:rsidRDefault="009032AA">
      <w:pPr>
        <w:ind w:firstLine="883"/>
        <w:jc w:val="center"/>
        <w:rPr>
          <w:rFonts w:ascii="宋体" w:eastAsia="宋体" w:hAnsi="宋体"/>
          <w:b/>
          <w:bCs/>
          <w:sz w:val="44"/>
          <w:szCs w:val="44"/>
        </w:rPr>
      </w:pPr>
    </w:p>
    <w:p w:rsidR="009032AA" w:rsidRDefault="009032AA">
      <w:pPr>
        <w:ind w:firstLine="883"/>
        <w:jc w:val="center"/>
        <w:rPr>
          <w:rFonts w:ascii="宋体" w:eastAsia="宋体" w:hAnsi="宋体"/>
          <w:b/>
          <w:bCs/>
          <w:sz w:val="44"/>
          <w:szCs w:val="44"/>
        </w:rPr>
      </w:pPr>
    </w:p>
    <w:p w:rsidR="009032AA" w:rsidRDefault="009032AA">
      <w:pPr>
        <w:ind w:firstLine="883"/>
        <w:jc w:val="center"/>
        <w:rPr>
          <w:rFonts w:ascii="宋体" w:eastAsia="宋体" w:hAnsi="宋体"/>
          <w:b/>
          <w:bCs/>
          <w:sz w:val="44"/>
          <w:szCs w:val="44"/>
        </w:rPr>
      </w:pPr>
    </w:p>
    <w:p w:rsidR="009032AA" w:rsidRDefault="009032AA">
      <w:pPr>
        <w:ind w:firstLine="883"/>
        <w:jc w:val="center"/>
        <w:rPr>
          <w:rFonts w:ascii="宋体" w:eastAsia="宋体" w:hAnsi="宋体"/>
          <w:b/>
          <w:bCs/>
          <w:sz w:val="44"/>
          <w:szCs w:val="44"/>
        </w:rPr>
      </w:pPr>
    </w:p>
    <w:p w:rsidR="009032AA" w:rsidRDefault="009C3F73">
      <w:pPr>
        <w:ind w:firstLineChars="0" w:firstLine="0"/>
        <w:jc w:val="center"/>
        <w:rPr>
          <w:rFonts w:ascii="宋体" w:eastAsia="宋体" w:hAnsi="宋体"/>
          <w:b/>
          <w:bCs/>
          <w:sz w:val="32"/>
          <w:szCs w:val="32"/>
        </w:rPr>
      </w:pPr>
      <w:r>
        <w:rPr>
          <w:rFonts w:ascii="宋体" w:eastAsia="宋体" w:hAnsi="宋体" w:hint="eastAsia"/>
          <w:b/>
          <w:bCs/>
          <w:sz w:val="32"/>
          <w:szCs w:val="32"/>
        </w:rPr>
        <w:t>正宁县</w:t>
      </w:r>
      <w:r>
        <w:rPr>
          <w:rFonts w:ascii="宋体" w:eastAsia="宋体" w:hAnsi="宋体" w:hint="eastAsia"/>
          <w:b/>
          <w:bCs/>
          <w:sz w:val="32"/>
          <w:szCs w:val="32"/>
        </w:rPr>
        <w:t>人民法院</w:t>
      </w:r>
    </w:p>
    <w:p w:rsidR="009032AA" w:rsidRDefault="009C3F73">
      <w:pPr>
        <w:ind w:firstLineChars="0" w:firstLine="0"/>
        <w:jc w:val="center"/>
        <w:rPr>
          <w:rFonts w:ascii="宋体" w:eastAsia="宋体" w:hAnsi="宋体"/>
          <w:b/>
          <w:bCs/>
          <w:sz w:val="32"/>
          <w:szCs w:val="32"/>
        </w:rPr>
      </w:pPr>
      <w:r>
        <w:rPr>
          <w:rFonts w:ascii="宋体" w:eastAsia="宋体" w:hAnsi="宋体" w:hint="eastAsia"/>
          <w:b/>
          <w:bCs/>
          <w:sz w:val="32"/>
          <w:szCs w:val="32"/>
        </w:rPr>
        <w:t>202</w:t>
      </w:r>
      <w:r>
        <w:rPr>
          <w:rFonts w:ascii="宋体" w:eastAsia="宋体" w:hAnsi="宋体" w:hint="eastAsia"/>
          <w:b/>
          <w:bCs/>
          <w:sz w:val="32"/>
          <w:szCs w:val="32"/>
        </w:rPr>
        <w:t>4</w:t>
      </w:r>
      <w:r>
        <w:rPr>
          <w:rFonts w:ascii="宋体" w:eastAsia="宋体" w:hAnsi="宋体" w:hint="eastAsia"/>
          <w:b/>
          <w:bCs/>
          <w:sz w:val="32"/>
          <w:szCs w:val="32"/>
        </w:rPr>
        <w:t>年</w:t>
      </w:r>
      <w:r>
        <w:rPr>
          <w:rFonts w:ascii="宋体" w:eastAsia="宋体" w:hAnsi="宋体" w:hint="eastAsia"/>
          <w:b/>
          <w:bCs/>
          <w:sz w:val="32"/>
          <w:szCs w:val="32"/>
        </w:rPr>
        <w:t>3</w:t>
      </w:r>
      <w:r>
        <w:rPr>
          <w:rFonts w:ascii="宋体" w:eastAsia="宋体" w:hAnsi="宋体" w:hint="eastAsia"/>
          <w:b/>
          <w:bCs/>
          <w:sz w:val="32"/>
          <w:szCs w:val="32"/>
        </w:rPr>
        <w:t>月</w:t>
      </w:r>
    </w:p>
    <w:p w:rsidR="009032AA" w:rsidRDefault="009032AA">
      <w:pPr>
        <w:ind w:firstLine="560"/>
      </w:pPr>
    </w:p>
    <w:p w:rsidR="009032AA" w:rsidRDefault="009032AA">
      <w:pPr>
        <w:pStyle w:val="TOC1"/>
        <w:spacing w:line="360" w:lineRule="auto"/>
        <w:ind w:firstLine="560"/>
        <w:jc w:val="center"/>
        <w:rPr>
          <w:rFonts w:ascii="仿宋_GB2312" w:eastAsia="仿宋_GB2312" w:hAnsi="仿宋_GB2312" w:cstheme="minorBidi"/>
          <w:color w:val="auto"/>
          <w:kern w:val="2"/>
          <w:sz w:val="28"/>
          <w:szCs w:val="22"/>
          <w:lang w:val="zh-CN"/>
        </w:rPr>
        <w:sectPr w:rsidR="009032A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start="1"/>
          <w:cols w:space="425"/>
          <w:docGrid w:type="lines" w:linePitch="312"/>
        </w:sectPr>
      </w:pPr>
    </w:p>
    <w:sdt>
      <w:sdtPr>
        <w:rPr>
          <w:rFonts w:ascii="仿宋_GB2312" w:eastAsia="仿宋_GB2312" w:hAnsi="仿宋_GB2312" w:cstheme="minorBidi"/>
          <w:color w:val="auto"/>
          <w:kern w:val="2"/>
          <w:sz w:val="28"/>
          <w:szCs w:val="22"/>
          <w:lang w:val="zh-CN"/>
        </w:rPr>
        <w:id w:val="-789518963"/>
        <w:docPartObj>
          <w:docPartGallery w:val="Table of Contents"/>
          <w:docPartUnique/>
        </w:docPartObj>
      </w:sdtPr>
      <w:sdtEndPr>
        <w:rPr>
          <w:b/>
          <w:bCs/>
        </w:rPr>
      </w:sdtEndPr>
      <w:sdtContent>
        <w:p w:rsidR="009032AA" w:rsidRDefault="009C3F73">
          <w:pPr>
            <w:pStyle w:val="TOC1"/>
            <w:spacing w:line="360" w:lineRule="auto"/>
            <w:ind w:firstLine="560"/>
            <w:jc w:val="center"/>
            <w:rPr>
              <w:rFonts w:ascii="黑体" w:eastAsia="黑体" w:hAnsi="黑体"/>
              <w:color w:val="auto"/>
            </w:rPr>
          </w:pPr>
          <w:r>
            <w:rPr>
              <w:rFonts w:ascii="黑体" w:eastAsia="黑体" w:hAnsi="黑体"/>
              <w:color w:val="auto"/>
              <w:lang w:val="zh-CN"/>
            </w:rPr>
            <w:t>目</w:t>
          </w:r>
          <w:r>
            <w:rPr>
              <w:rFonts w:ascii="黑体" w:eastAsia="黑体" w:hAnsi="黑体"/>
              <w:color w:val="auto"/>
              <w:lang w:val="zh-CN"/>
            </w:rPr>
            <w:t xml:space="preserve"> </w:t>
          </w:r>
          <w:r>
            <w:rPr>
              <w:rFonts w:ascii="黑体" w:eastAsia="黑体" w:hAnsi="黑体"/>
              <w:color w:val="auto"/>
              <w:lang w:val="zh-CN"/>
            </w:rPr>
            <w:t>录</w:t>
          </w:r>
        </w:p>
        <w:p w:rsidR="009032AA" w:rsidRDefault="009032AA">
          <w:pPr>
            <w:pStyle w:val="10"/>
            <w:tabs>
              <w:tab w:val="clear" w:pos="8296"/>
              <w:tab w:val="right" w:leader="dot" w:pos="8306"/>
            </w:tabs>
          </w:pPr>
          <w:r w:rsidRPr="009032AA">
            <w:fldChar w:fldCharType="begin"/>
          </w:r>
          <w:r w:rsidR="009C3F73">
            <w:instrText xml:space="preserve"> TOC \o "1-2" \h \z \u </w:instrText>
          </w:r>
          <w:r w:rsidRPr="009032AA">
            <w:fldChar w:fldCharType="separate"/>
          </w:r>
          <w:hyperlink w:anchor="_Toc9151" w:history="1">
            <w:r w:rsidR="009C3F73">
              <w:rPr>
                <w:rFonts w:hint="eastAsia"/>
              </w:rPr>
              <w:t>一、基本情况</w:t>
            </w:r>
            <w:r w:rsidR="009C3F73">
              <w:tab/>
            </w:r>
            <w:r>
              <w:fldChar w:fldCharType="begin"/>
            </w:r>
            <w:r w:rsidR="009C3F73">
              <w:instrText xml:space="preserve"> PAGEREF _Toc9151 \h </w:instrText>
            </w:r>
            <w:r>
              <w:fldChar w:fldCharType="separate"/>
            </w:r>
            <w:r w:rsidR="009C3F73">
              <w:t>1</w:t>
            </w:r>
            <w:r>
              <w:fldChar w:fldCharType="end"/>
            </w:r>
          </w:hyperlink>
        </w:p>
        <w:p w:rsidR="009032AA" w:rsidRDefault="009032AA">
          <w:pPr>
            <w:pStyle w:val="21"/>
            <w:tabs>
              <w:tab w:val="clear" w:pos="8296"/>
              <w:tab w:val="right" w:leader="dot" w:pos="8306"/>
            </w:tabs>
          </w:pPr>
          <w:hyperlink w:anchor="_Toc4573" w:history="1">
            <w:r w:rsidR="009C3F73">
              <w:rPr>
                <w:rFonts w:hint="eastAsia"/>
              </w:rPr>
              <w:t>（一）部门主要职能</w:t>
            </w:r>
            <w:r w:rsidR="009C3F73">
              <w:tab/>
            </w:r>
            <w:r>
              <w:fldChar w:fldCharType="begin"/>
            </w:r>
            <w:r w:rsidR="009C3F73">
              <w:instrText xml:space="preserve"> PAGEREF _Toc4573 \h </w:instrText>
            </w:r>
            <w:r>
              <w:fldChar w:fldCharType="separate"/>
            </w:r>
            <w:r w:rsidR="009C3F73">
              <w:t>1</w:t>
            </w:r>
            <w:r>
              <w:fldChar w:fldCharType="end"/>
            </w:r>
          </w:hyperlink>
        </w:p>
        <w:p w:rsidR="009032AA" w:rsidRDefault="009032AA">
          <w:pPr>
            <w:pStyle w:val="21"/>
            <w:tabs>
              <w:tab w:val="clear" w:pos="8296"/>
              <w:tab w:val="right" w:leader="dot" w:pos="8306"/>
            </w:tabs>
          </w:pPr>
          <w:hyperlink w:anchor="_Toc14289" w:history="1">
            <w:r w:rsidR="009C3F73">
              <w:rPr>
                <w:rFonts w:hint="eastAsia"/>
              </w:rPr>
              <w:t>（二）内设机构及所属部门概况</w:t>
            </w:r>
            <w:r w:rsidR="009C3F73">
              <w:tab/>
            </w:r>
            <w:r>
              <w:fldChar w:fldCharType="begin"/>
            </w:r>
            <w:r w:rsidR="009C3F73">
              <w:instrText xml:space="preserve"> PAGEREF _Toc14289 \h </w:instrText>
            </w:r>
            <w:r>
              <w:fldChar w:fldCharType="separate"/>
            </w:r>
            <w:r w:rsidR="009C3F73">
              <w:t>2</w:t>
            </w:r>
            <w:r>
              <w:fldChar w:fldCharType="end"/>
            </w:r>
          </w:hyperlink>
        </w:p>
        <w:p w:rsidR="009032AA" w:rsidRDefault="009032AA">
          <w:pPr>
            <w:pStyle w:val="10"/>
            <w:tabs>
              <w:tab w:val="clear" w:pos="8296"/>
              <w:tab w:val="right" w:leader="dot" w:pos="8306"/>
            </w:tabs>
          </w:pPr>
          <w:hyperlink w:anchor="_Toc2171" w:history="1">
            <w:r w:rsidR="009C3F73">
              <w:rPr>
                <w:rFonts w:hint="eastAsia"/>
              </w:rPr>
              <w:t>二、绩效自评工作组织开展情况</w:t>
            </w:r>
            <w:r w:rsidR="009C3F73">
              <w:tab/>
            </w:r>
            <w:r>
              <w:fldChar w:fldCharType="begin"/>
            </w:r>
            <w:r w:rsidR="009C3F73">
              <w:instrText xml:space="preserve"> PAGEREF _Toc2171 \h </w:instrText>
            </w:r>
            <w:r>
              <w:fldChar w:fldCharType="separate"/>
            </w:r>
            <w:r w:rsidR="009C3F73">
              <w:t>2</w:t>
            </w:r>
            <w:r>
              <w:fldChar w:fldCharType="end"/>
            </w:r>
          </w:hyperlink>
        </w:p>
        <w:p w:rsidR="009032AA" w:rsidRDefault="009032AA">
          <w:pPr>
            <w:pStyle w:val="21"/>
            <w:tabs>
              <w:tab w:val="clear" w:pos="8296"/>
              <w:tab w:val="right" w:leader="dot" w:pos="8306"/>
            </w:tabs>
          </w:pPr>
          <w:hyperlink w:anchor="_Toc21659" w:history="1">
            <w:r w:rsidR="009C3F73">
              <w:rPr>
                <w:rFonts w:hint="eastAsia"/>
              </w:rPr>
              <w:t>（一）自评工作组织管理情况</w:t>
            </w:r>
            <w:r w:rsidR="009C3F73">
              <w:tab/>
            </w:r>
            <w:r>
              <w:fldChar w:fldCharType="begin"/>
            </w:r>
            <w:r w:rsidR="009C3F73">
              <w:instrText xml:space="preserve"> PAGEREF _Toc21659 \h </w:instrText>
            </w:r>
            <w:r>
              <w:fldChar w:fldCharType="separate"/>
            </w:r>
            <w:r w:rsidR="009C3F73">
              <w:t>2</w:t>
            </w:r>
            <w:r>
              <w:fldChar w:fldCharType="end"/>
            </w:r>
          </w:hyperlink>
        </w:p>
        <w:p w:rsidR="009032AA" w:rsidRDefault="009032AA">
          <w:pPr>
            <w:pStyle w:val="21"/>
            <w:tabs>
              <w:tab w:val="clear" w:pos="8296"/>
              <w:tab w:val="right" w:leader="dot" w:pos="8306"/>
            </w:tabs>
          </w:pPr>
          <w:hyperlink w:anchor="_Toc25808" w:history="1">
            <w:r w:rsidR="009C3F73">
              <w:rPr>
                <w:rFonts w:hint="eastAsia"/>
              </w:rPr>
              <w:t>（二）自评范围</w:t>
            </w:r>
            <w:r w:rsidR="009C3F73">
              <w:tab/>
            </w:r>
            <w:r>
              <w:fldChar w:fldCharType="begin"/>
            </w:r>
            <w:r w:rsidR="009C3F73">
              <w:instrText xml:space="preserve"> PAGEREF _Toc25808 \h </w:instrText>
            </w:r>
            <w:r>
              <w:fldChar w:fldCharType="separate"/>
            </w:r>
            <w:r w:rsidR="009C3F73">
              <w:t>3</w:t>
            </w:r>
            <w:r>
              <w:fldChar w:fldCharType="end"/>
            </w:r>
          </w:hyperlink>
        </w:p>
        <w:p w:rsidR="009032AA" w:rsidRDefault="009032AA">
          <w:pPr>
            <w:pStyle w:val="21"/>
            <w:tabs>
              <w:tab w:val="clear" w:pos="8296"/>
              <w:tab w:val="right" w:leader="dot" w:pos="8306"/>
            </w:tabs>
          </w:pPr>
          <w:hyperlink w:anchor="_Toc2470" w:history="1">
            <w:r w:rsidR="009C3F73">
              <w:rPr>
                <w:rFonts w:hint="eastAsia"/>
              </w:rPr>
              <w:t>（三）自评工作程序</w:t>
            </w:r>
            <w:r w:rsidR="009C3F73">
              <w:tab/>
            </w:r>
            <w:r>
              <w:fldChar w:fldCharType="begin"/>
            </w:r>
            <w:r w:rsidR="009C3F73">
              <w:instrText xml:space="preserve"> PAGEREF _Toc2470 \h </w:instrText>
            </w:r>
            <w:r>
              <w:fldChar w:fldCharType="separate"/>
            </w:r>
            <w:r w:rsidR="009C3F73">
              <w:t>3</w:t>
            </w:r>
            <w:r>
              <w:fldChar w:fldCharType="end"/>
            </w:r>
          </w:hyperlink>
        </w:p>
        <w:p w:rsidR="009032AA" w:rsidRDefault="009032AA">
          <w:pPr>
            <w:pStyle w:val="10"/>
            <w:tabs>
              <w:tab w:val="clear" w:pos="8296"/>
              <w:tab w:val="right" w:leader="dot" w:pos="8306"/>
            </w:tabs>
          </w:pPr>
          <w:hyperlink w:anchor="_Toc16689" w:history="1">
            <w:r w:rsidR="009C3F73">
              <w:rPr>
                <w:rFonts w:hint="eastAsia"/>
              </w:rPr>
              <w:t>三、部门整体支出绩效自评情况分析</w:t>
            </w:r>
            <w:r w:rsidR="009C3F73">
              <w:tab/>
            </w:r>
            <w:r>
              <w:fldChar w:fldCharType="begin"/>
            </w:r>
            <w:r w:rsidR="009C3F73">
              <w:instrText xml:space="preserve"> PAGEREF _Toc16689 \h </w:instrText>
            </w:r>
            <w:r>
              <w:fldChar w:fldCharType="separate"/>
            </w:r>
            <w:r w:rsidR="009C3F73">
              <w:t>4</w:t>
            </w:r>
            <w:r>
              <w:fldChar w:fldCharType="end"/>
            </w:r>
          </w:hyperlink>
        </w:p>
        <w:p w:rsidR="009032AA" w:rsidRDefault="009032AA">
          <w:pPr>
            <w:pStyle w:val="21"/>
            <w:tabs>
              <w:tab w:val="clear" w:pos="8296"/>
              <w:tab w:val="right" w:leader="dot" w:pos="8306"/>
            </w:tabs>
          </w:pPr>
          <w:hyperlink w:anchor="_Toc29981" w:history="1">
            <w:r w:rsidR="009C3F73">
              <w:rPr>
                <w:rFonts w:hint="eastAsia"/>
              </w:rPr>
              <w:t>（一）部门决算情况</w:t>
            </w:r>
            <w:r w:rsidR="009C3F73">
              <w:tab/>
            </w:r>
            <w:r>
              <w:fldChar w:fldCharType="begin"/>
            </w:r>
            <w:r w:rsidR="009C3F73">
              <w:instrText xml:space="preserve"> PAGEREF _Toc29981 \h </w:instrText>
            </w:r>
            <w:r>
              <w:fldChar w:fldCharType="separate"/>
            </w:r>
            <w:r w:rsidR="009C3F73">
              <w:t>4</w:t>
            </w:r>
            <w:r>
              <w:fldChar w:fldCharType="end"/>
            </w:r>
          </w:hyperlink>
        </w:p>
        <w:p w:rsidR="009032AA" w:rsidRDefault="009032AA">
          <w:pPr>
            <w:pStyle w:val="21"/>
            <w:tabs>
              <w:tab w:val="clear" w:pos="8296"/>
              <w:tab w:val="right" w:leader="dot" w:pos="8306"/>
            </w:tabs>
          </w:pPr>
          <w:hyperlink w:anchor="_Toc9121" w:history="1">
            <w:r w:rsidR="009C3F73">
              <w:rPr>
                <w:rFonts w:hint="eastAsia"/>
              </w:rPr>
              <w:t>（二）总体绩效目标完成情况分析</w:t>
            </w:r>
            <w:r w:rsidR="009C3F73">
              <w:tab/>
            </w:r>
            <w:r>
              <w:fldChar w:fldCharType="begin"/>
            </w:r>
            <w:r w:rsidR="009C3F73">
              <w:instrText xml:space="preserve"> PAGEREF _Toc9121 \h </w:instrText>
            </w:r>
            <w:r>
              <w:fldChar w:fldCharType="separate"/>
            </w:r>
            <w:r w:rsidR="009C3F73">
              <w:t>4</w:t>
            </w:r>
            <w:r>
              <w:fldChar w:fldCharType="end"/>
            </w:r>
          </w:hyperlink>
        </w:p>
        <w:p w:rsidR="009032AA" w:rsidRDefault="009032AA">
          <w:pPr>
            <w:pStyle w:val="21"/>
            <w:tabs>
              <w:tab w:val="clear" w:pos="8296"/>
              <w:tab w:val="right" w:leader="dot" w:pos="8306"/>
            </w:tabs>
          </w:pPr>
          <w:hyperlink w:anchor="_Toc27503" w:history="1">
            <w:r w:rsidR="009C3F73">
              <w:rPr>
                <w:rFonts w:hint="eastAsia"/>
              </w:rPr>
              <w:t>（三）各项指标完成情况分析</w:t>
            </w:r>
            <w:r w:rsidR="009C3F73">
              <w:tab/>
            </w:r>
            <w:r>
              <w:fldChar w:fldCharType="begin"/>
            </w:r>
            <w:r w:rsidR="009C3F73">
              <w:instrText xml:space="preserve"> PAGEREF _Toc27503 \h </w:instrText>
            </w:r>
            <w:r>
              <w:fldChar w:fldCharType="separate"/>
            </w:r>
            <w:r w:rsidR="009C3F73">
              <w:t>5</w:t>
            </w:r>
            <w:r>
              <w:fldChar w:fldCharType="end"/>
            </w:r>
          </w:hyperlink>
        </w:p>
        <w:p w:rsidR="009032AA" w:rsidRDefault="009032AA">
          <w:pPr>
            <w:pStyle w:val="10"/>
            <w:tabs>
              <w:tab w:val="clear" w:pos="8296"/>
              <w:tab w:val="right" w:leader="dot" w:pos="8306"/>
            </w:tabs>
          </w:pPr>
          <w:hyperlink w:anchor="_Toc17250" w:history="1">
            <w:r w:rsidR="009C3F73">
              <w:rPr>
                <w:rFonts w:hint="eastAsia"/>
              </w:rPr>
              <w:t>四、部门预算项目支出绩效自评情况分析</w:t>
            </w:r>
            <w:r w:rsidR="009C3F73">
              <w:tab/>
            </w:r>
            <w:r>
              <w:fldChar w:fldCharType="begin"/>
            </w:r>
            <w:r w:rsidR="009C3F73">
              <w:instrText xml:space="preserve"> PAGEREF _Toc17250 \h </w:instrText>
            </w:r>
            <w:r>
              <w:fldChar w:fldCharType="separate"/>
            </w:r>
            <w:r w:rsidR="009C3F73">
              <w:t>14</w:t>
            </w:r>
            <w:r>
              <w:fldChar w:fldCharType="end"/>
            </w:r>
          </w:hyperlink>
        </w:p>
        <w:p w:rsidR="009032AA" w:rsidRDefault="009032AA">
          <w:pPr>
            <w:pStyle w:val="21"/>
            <w:tabs>
              <w:tab w:val="clear" w:pos="8296"/>
              <w:tab w:val="right" w:leader="dot" w:pos="8306"/>
            </w:tabs>
          </w:pPr>
          <w:hyperlink w:anchor="_Toc28961" w:history="1">
            <w:r w:rsidR="009C3F73">
              <w:rPr>
                <w:rFonts w:hint="eastAsia"/>
              </w:rPr>
              <w:t>（</w:t>
            </w:r>
            <w:r w:rsidR="009C3F73">
              <w:rPr>
                <w:rFonts w:hint="eastAsia"/>
              </w:rPr>
              <w:t>一</w:t>
            </w:r>
            <w:r w:rsidR="009C3F73">
              <w:rPr>
                <w:rFonts w:hint="eastAsia"/>
              </w:rPr>
              <w:t>）</w:t>
            </w:r>
            <w:r w:rsidR="009C3F73">
              <w:rPr>
                <w:rFonts w:hint="eastAsia"/>
              </w:rPr>
              <w:t>业务费</w:t>
            </w:r>
            <w:r w:rsidR="009C3F73">
              <w:tab/>
            </w:r>
            <w:r>
              <w:fldChar w:fldCharType="begin"/>
            </w:r>
            <w:r w:rsidR="009C3F73">
              <w:instrText xml:space="preserve"> PAGEREF _Toc28961 \h </w:instrText>
            </w:r>
            <w:r>
              <w:fldChar w:fldCharType="separate"/>
            </w:r>
            <w:r w:rsidR="009C3F73">
              <w:t>14</w:t>
            </w:r>
            <w:r>
              <w:fldChar w:fldCharType="end"/>
            </w:r>
          </w:hyperlink>
        </w:p>
        <w:p w:rsidR="009032AA" w:rsidRDefault="009032AA">
          <w:pPr>
            <w:pStyle w:val="21"/>
            <w:tabs>
              <w:tab w:val="clear" w:pos="8296"/>
              <w:tab w:val="right" w:leader="dot" w:pos="8306"/>
            </w:tabs>
          </w:pPr>
          <w:hyperlink w:anchor="_Toc15371" w:history="1">
            <w:r w:rsidR="009C3F73">
              <w:rPr>
                <w:rFonts w:hint="eastAsia"/>
              </w:rPr>
              <w:t>（</w:t>
            </w:r>
            <w:r w:rsidR="009C3F73">
              <w:rPr>
                <w:rFonts w:hint="eastAsia"/>
              </w:rPr>
              <w:t>二</w:t>
            </w:r>
            <w:r w:rsidR="009C3F73">
              <w:rPr>
                <w:rFonts w:hint="eastAsia"/>
              </w:rPr>
              <w:t>）</w:t>
            </w:r>
            <w:r w:rsidR="009C3F73">
              <w:rPr>
                <w:rFonts w:hint="eastAsia"/>
              </w:rPr>
              <w:t>法庭运维费</w:t>
            </w:r>
            <w:r w:rsidR="009C3F73">
              <w:tab/>
            </w:r>
            <w:r>
              <w:fldChar w:fldCharType="begin"/>
            </w:r>
            <w:r w:rsidR="009C3F73">
              <w:instrText xml:space="preserve"> PAGEREF _Toc15371 \h </w:instrText>
            </w:r>
            <w:r>
              <w:fldChar w:fldCharType="separate"/>
            </w:r>
            <w:r w:rsidR="009C3F73">
              <w:t>20</w:t>
            </w:r>
            <w:r>
              <w:fldChar w:fldCharType="end"/>
            </w:r>
          </w:hyperlink>
        </w:p>
        <w:p w:rsidR="009032AA" w:rsidRDefault="009032AA">
          <w:pPr>
            <w:pStyle w:val="10"/>
            <w:tabs>
              <w:tab w:val="clear" w:pos="8296"/>
              <w:tab w:val="right" w:leader="dot" w:pos="8306"/>
            </w:tabs>
          </w:pPr>
          <w:hyperlink w:anchor="_Toc8777" w:history="1">
            <w:r w:rsidR="009C3F73">
              <w:rPr>
                <w:rFonts w:hint="eastAsia"/>
              </w:rPr>
              <w:t>六、绩效自评结果拟应用和公开情况</w:t>
            </w:r>
            <w:r w:rsidR="009C3F73">
              <w:tab/>
            </w:r>
            <w:r>
              <w:fldChar w:fldCharType="begin"/>
            </w:r>
            <w:r w:rsidR="009C3F73">
              <w:instrText xml:space="preserve"> PAGEREF _Toc8777 \h </w:instrText>
            </w:r>
            <w:r>
              <w:fldChar w:fldCharType="separate"/>
            </w:r>
            <w:r w:rsidR="009C3F73">
              <w:t>28</w:t>
            </w:r>
            <w:r>
              <w:fldChar w:fldCharType="end"/>
            </w:r>
          </w:hyperlink>
        </w:p>
        <w:p w:rsidR="009032AA" w:rsidRDefault="009032AA">
          <w:pPr>
            <w:pStyle w:val="10"/>
            <w:tabs>
              <w:tab w:val="clear" w:pos="8296"/>
              <w:tab w:val="right" w:leader="dot" w:pos="8306"/>
            </w:tabs>
          </w:pPr>
          <w:hyperlink w:anchor="_Toc7051" w:history="1">
            <w:r w:rsidR="009C3F73">
              <w:rPr>
                <w:rFonts w:hint="eastAsia"/>
              </w:rPr>
              <w:t>七、其他需要说明的问题</w:t>
            </w:r>
            <w:r w:rsidR="009C3F73">
              <w:tab/>
            </w:r>
            <w:r>
              <w:fldChar w:fldCharType="begin"/>
            </w:r>
            <w:r w:rsidR="009C3F73">
              <w:instrText xml:space="preserve"> PAGEREF _Toc7051 \h </w:instrText>
            </w:r>
            <w:r>
              <w:fldChar w:fldCharType="separate"/>
            </w:r>
            <w:r w:rsidR="009C3F73">
              <w:t>28</w:t>
            </w:r>
            <w:r>
              <w:fldChar w:fldCharType="end"/>
            </w:r>
          </w:hyperlink>
        </w:p>
        <w:p w:rsidR="009032AA" w:rsidRDefault="009032AA">
          <w:pPr>
            <w:ind w:firstLineChars="0" w:firstLine="0"/>
          </w:pPr>
          <w:r>
            <w:fldChar w:fldCharType="end"/>
          </w:r>
        </w:p>
      </w:sdtContent>
    </w:sdt>
    <w:p w:rsidR="009032AA" w:rsidRDefault="009032AA">
      <w:pPr>
        <w:widowControl/>
        <w:spacing w:line="240" w:lineRule="auto"/>
        <w:ind w:firstLineChars="0" w:firstLine="0"/>
        <w:jc w:val="center"/>
        <w:rPr>
          <w:rFonts w:ascii="宋体" w:eastAsia="宋体" w:hAnsi="宋体" w:cs="Arial"/>
          <w:b/>
          <w:bCs/>
          <w:sz w:val="44"/>
          <w:szCs w:val="44"/>
        </w:rPr>
        <w:sectPr w:rsidR="009032AA">
          <w:footerReference w:type="default" r:id="rId13"/>
          <w:pgSz w:w="11906" w:h="16838"/>
          <w:pgMar w:top="1440" w:right="1800" w:bottom="1440" w:left="1800" w:header="851" w:footer="992" w:gutter="0"/>
          <w:pgNumType w:start="1"/>
          <w:cols w:space="425"/>
          <w:docGrid w:type="lines" w:linePitch="312"/>
        </w:sectPr>
      </w:pPr>
      <w:bookmarkStart w:id="0" w:name="_Toc13158"/>
      <w:bookmarkStart w:id="1" w:name="_Toc4040"/>
      <w:bookmarkStart w:id="2" w:name="_Toc28671"/>
      <w:bookmarkStart w:id="3" w:name="_Toc18188"/>
      <w:bookmarkStart w:id="4" w:name="_Toc22477"/>
    </w:p>
    <w:p w:rsidR="009032AA" w:rsidRDefault="009C3F73">
      <w:pPr>
        <w:widowControl/>
        <w:spacing w:line="240" w:lineRule="auto"/>
        <w:ind w:firstLineChars="0" w:firstLine="0"/>
        <w:jc w:val="center"/>
        <w:rPr>
          <w:rFonts w:ascii="宋体" w:eastAsia="宋体" w:hAnsi="宋体" w:cs="Arial"/>
          <w:b/>
          <w:bCs/>
          <w:sz w:val="44"/>
          <w:szCs w:val="44"/>
        </w:rPr>
      </w:pPr>
      <w:r>
        <w:rPr>
          <w:rFonts w:ascii="宋体" w:eastAsia="宋体" w:hAnsi="宋体" w:cs="Arial" w:hint="eastAsia"/>
          <w:b/>
          <w:bCs/>
          <w:sz w:val="44"/>
          <w:szCs w:val="44"/>
        </w:rPr>
        <w:lastRenderedPageBreak/>
        <w:t>正宁县</w:t>
      </w:r>
      <w:r>
        <w:rPr>
          <w:rFonts w:ascii="宋体" w:eastAsia="宋体" w:hAnsi="宋体" w:cs="Arial" w:hint="eastAsia"/>
          <w:b/>
          <w:bCs/>
          <w:sz w:val="44"/>
          <w:szCs w:val="44"/>
        </w:rPr>
        <w:t>人民法院</w:t>
      </w:r>
      <w:r>
        <w:rPr>
          <w:rFonts w:ascii="宋体" w:eastAsia="宋体" w:hAnsi="宋体" w:cs="Arial" w:hint="eastAsia"/>
          <w:b/>
          <w:bCs/>
          <w:sz w:val="44"/>
          <w:szCs w:val="44"/>
        </w:rPr>
        <w:t>2023</w:t>
      </w:r>
      <w:r>
        <w:rPr>
          <w:rFonts w:ascii="宋体" w:eastAsia="宋体" w:hAnsi="宋体" w:cs="Arial" w:hint="eastAsia"/>
          <w:b/>
          <w:bCs/>
          <w:sz w:val="44"/>
          <w:szCs w:val="44"/>
        </w:rPr>
        <w:t>年度</w:t>
      </w:r>
    </w:p>
    <w:p w:rsidR="009032AA" w:rsidRDefault="009C3F73">
      <w:pPr>
        <w:widowControl/>
        <w:spacing w:line="240" w:lineRule="auto"/>
        <w:ind w:firstLineChars="0" w:firstLine="0"/>
        <w:jc w:val="center"/>
        <w:rPr>
          <w:rFonts w:ascii="宋体" w:eastAsia="宋体" w:hAnsi="宋体" w:cs="Arial"/>
          <w:b/>
          <w:bCs/>
          <w:sz w:val="44"/>
          <w:szCs w:val="44"/>
        </w:rPr>
      </w:pPr>
      <w:r>
        <w:rPr>
          <w:rFonts w:ascii="宋体" w:eastAsia="宋体" w:hAnsi="宋体" w:cs="Arial" w:hint="eastAsia"/>
          <w:b/>
          <w:bCs/>
          <w:sz w:val="44"/>
          <w:szCs w:val="44"/>
        </w:rPr>
        <w:t>预算执行情况自评报告</w:t>
      </w:r>
      <w:bookmarkEnd w:id="0"/>
      <w:bookmarkEnd w:id="1"/>
    </w:p>
    <w:p w:rsidR="009032AA" w:rsidRDefault="009C3F73">
      <w:pPr>
        <w:pStyle w:val="1"/>
        <w:spacing w:before="0" w:after="0" w:line="560" w:lineRule="exact"/>
      </w:pPr>
      <w:bookmarkStart w:id="5" w:name="_Toc9151"/>
      <w:r>
        <w:rPr>
          <w:rFonts w:hint="eastAsia"/>
        </w:rPr>
        <w:t>一、基本情况</w:t>
      </w:r>
      <w:bookmarkEnd w:id="2"/>
      <w:bookmarkEnd w:id="3"/>
      <w:bookmarkEnd w:id="4"/>
      <w:bookmarkEnd w:id="5"/>
    </w:p>
    <w:p w:rsidR="009032AA" w:rsidRDefault="009C3F73">
      <w:pPr>
        <w:pStyle w:val="2"/>
        <w:spacing w:before="0" w:after="0"/>
        <w:ind w:firstLine="643"/>
      </w:pPr>
      <w:bookmarkStart w:id="6" w:name="_Toc819"/>
      <w:bookmarkStart w:id="7" w:name="_Toc24636"/>
      <w:bookmarkStart w:id="8" w:name="_Toc4573"/>
      <w:bookmarkStart w:id="9" w:name="_Toc18868"/>
      <w:r>
        <w:rPr>
          <w:rFonts w:hint="eastAsia"/>
        </w:rPr>
        <w:t>（一）部门主</w:t>
      </w:r>
      <w:r>
        <w:rPr>
          <w:rFonts w:hint="eastAsia"/>
        </w:rPr>
        <w:t>要职能</w:t>
      </w:r>
      <w:bookmarkEnd w:id="6"/>
      <w:bookmarkEnd w:id="7"/>
      <w:bookmarkEnd w:id="8"/>
      <w:bookmarkEnd w:id="9"/>
    </w:p>
    <w:p w:rsidR="009032AA" w:rsidRDefault="009C3F73">
      <w:pPr>
        <w:ind w:firstLine="640"/>
        <w:rPr>
          <w:rFonts w:hAnsi="宋体"/>
          <w:bCs/>
          <w:sz w:val="32"/>
          <w:szCs w:val="32"/>
        </w:rPr>
      </w:pPr>
      <w:bookmarkStart w:id="10" w:name="_Toc25335"/>
      <w:bookmarkStart w:id="11" w:name="_Toc20782"/>
      <w:bookmarkStart w:id="12" w:name="_Toc7151"/>
      <w:r>
        <w:rPr>
          <w:rFonts w:hAnsi="宋体" w:hint="eastAsia"/>
          <w:bCs/>
          <w:sz w:val="32"/>
          <w:szCs w:val="32"/>
        </w:rPr>
        <w:t>正宁县人民法院是国家审判机关，依法独立行使审判权，对人民代表大会及其常务委员会负责并报告工作。主要职责是：</w:t>
      </w:r>
    </w:p>
    <w:p w:rsidR="009032AA" w:rsidRDefault="009C3F73">
      <w:pPr>
        <w:ind w:firstLine="640"/>
        <w:rPr>
          <w:rFonts w:hAnsi="宋体"/>
          <w:bCs/>
          <w:sz w:val="32"/>
          <w:szCs w:val="32"/>
        </w:rPr>
      </w:pPr>
      <w:r>
        <w:rPr>
          <w:rFonts w:hAnsi="宋体" w:hint="eastAsia"/>
          <w:bCs/>
          <w:sz w:val="32"/>
          <w:szCs w:val="32"/>
        </w:rPr>
        <w:t>1.</w:t>
      </w:r>
      <w:r>
        <w:rPr>
          <w:rFonts w:hAnsi="宋体" w:hint="eastAsia"/>
          <w:bCs/>
          <w:sz w:val="32"/>
          <w:szCs w:val="32"/>
        </w:rPr>
        <w:t>审判法律规定由基层法院管辖的刑事、民事、行政等案件。</w:t>
      </w:r>
    </w:p>
    <w:p w:rsidR="009032AA" w:rsidRDefault="009C3F73">
      <w:pPr>
        <w:ind w:firstLine="640"/>
        <w:rPr>
          <w:rFonts w:hAnsi="宋体"/>
          <w:bCs/>
          <w:sz w:val="32"/>
          <w:szCs w:val="32"/>
        </w:rPr>
      </w:pPr>
      <w:r>
        <w:rPr>
          <w:rFonts w:hAnsi="宋体" w:hint="eastAsia"/>
          <w:bCs/>
          <w:sz w:val="32"/>
          <w:szCs w:val="32"/>
        </w:rPr>
        <w:t>2.</w:t>
      </w:r>
      <w:r>
        <w:rPr>
          <w:rFonts w:hAnsi="宋体" w:hint="eastAsia"/>
          <w:bCs/>
          <w:sz w:val="32"/>
          <w:szCs w:val="32"/>
        </w:rPr>
        <w:t>处理不需要开庭审判的民事纠纷和轻微的刑事案件。</w:t>
      </w:r>
    </w:p>
    <w:p w:rsidR="009032AA" w:rsidRDefault="009C3F73">
      <w:pPr>
        <w:ind w:firstLine="640"/>
        <w:rPr>
          <w:rFonts w:hAnsi="宋体"/>
          <w:bCs/>
          <w:sz w:val="32"/>
          <w:szCs w:val="32"/>
        </w:rPr>
      </w:pPr>
      <w:r>
        <w:rPr>
          <w:rFonts w:hAnsi="宋体" w:hint="eastAsia"/>
          <w:bCs/>
          <w:sz w:val="32"/>
          <w:szCs w:val="32"/>
        </w:rPr>
        <w:t>3.</w:t>
      </w:r>
      <w:r>
        <w:rPr>
          <w:rFonts w:hAnsi="宋体" w:hint="eastAsia"/>
          <w:bCs/>
          <w:sz w:val="32"/>
          <w:szCs w:val="32"/>
        </w:rPr>
        <w:t>审理由人民检察院按照审判监督程序提起的抗诉案件。</w:t>
      </w:r>
    </w:p>
    <w:p w:rsidR="009032AA" w:rsidRDefault="009C3F73">
      <w:pPr>
        <w:ind w:firstLine="640"/>
        <w:rPr>
          <w:rFonts w:hAnsi="宋体"/>
          <w:bCs/>
          <w:sz w:val="32"/>
          <w:szCs w:val="32"/>
        </w:rPr>
      </w:pPr>
      <w:r>
        <w:rPr>
          <w:rFonts w:hAnsi="宋体" w:hint="eastAsia"/>
          <w:bCs/>
          <w:sz w:val="32"/>
          <w:szCs w:val="32"/>
        </w:rPr>
        <w:t>4.</w:t>
      </w:r>
      <w:r>
        <w:rPr>
          <w:rFonts w:hAnsi="宋体" w:hint="eastAsia"/>
          <w:bCs/>
          <w:sz w:val="32"/>
          <w:szCs w:val="32"/>
        </w:rPr>
        <w:t>指导人民调解委员会工作。</w:t>
      </w:r>
    </w:p>
    <w:p w:rsidR="009032AA" w:rsidRDefault="009C3F73">
      <w:pPr>
        <w:ind w:firstLine="640"/>
        <w:rPr>
          <w:rFonts w:hAnsi="宋体"/>
          <w:bCs/>
          <w:sz w:val="32"/>
          <w:szCs w:val="32"/>
        </w:rPr>
      </w:pPr>
      <w:r>
        <w:rPr>
          <w:rFonts w:hAnsi="宋体" w:hint="eastAsia"/>
          <w:bCs/>
          <w:sz w:val="32"/>
          <w:szCs w:val="32"/>
        </w:rPr>
        <w:t>5.</w:t>
      </w:r>
      <w:r>
        <w:rPr>
          <w:rFonts w:hAnsi="宋体" w:hint="eastAsia"/>
          <w:bCs/>
          <w:sz w:val="32"/>
          <w:szCs w:val="32"/>
        </w:rPr>
        <w:t>依法行使司法执行权和司法决定权。</w:t>
      </w:r>
    </w:p>
    <w:p w:rsidR="009032AA" w:rsidRDefault="009C3F73">
      <w:pPr>
        <w:ind w:firstLine="640"/>
        <w:rPr>
          <w:rFonts w:hAnsi="宋体"/>
          <w:bCs/>
          <w:sz w:val="32"/>
          <w:szCs w:val="32"/>
        </w:rPr>
      </w:pPr>
      <w:r>
        <w:rPr>
          <w:rFonts w:hAnsi="宋体" w:hint="eastAsia"/>
          <w:bCs/>
          <w:sz w:val="32"/>
          <w:szCs w:val="32"/>
        </w:rPr>
        <w:t>6.</w:t>
      </w:r>
      <w:r>
        <w:rPr>
          <w:rFonts w:hAnsi="宋体" w:hint="eastAsia"/>
          <w:bCs/>
          <w:sz w:val="32"/>
          <w:szCs w:val="32"/>
        </w:rPr>
        <w:t>受理和审查各类告诉、申诉；依法审判刑事、民事、行政再审案件；处理来信来访。</w:t>
      </w:r>
    </w:p>
    <w:p w:rsidR="009032AA" w:rsidRDefault="009C3F73">
      <w:pPr>
        <w:ind w:firstLine="640"/>
        <w:rPr>
          <w:rFonts w:hAnsi="宋体"/>
          <w:bCs/>
          <w:sz w:val="32"/>
          <w:szCs w:val="32"/>
        </w:rPr>
      </w:pPr>
      <w:r>
        <w:rPr>
          <w:rFonts w:hAnsi="宋体" w:hint="eastAsia"/>
          <w:bCs/>
          <w:sz w:val="32"/>
          <w:szCs w:val="32"/>
        </w:rPr>
        <w:t>7.</w:t>
      </w:r>
      <w:r>
        <w:rPr>
          <w:rFonts w:hAnsi="宋体" w:hint="eastAsia"/>
          <w:bCs/>
          <w:sz w:val="32"/>
          <w:szCs w:val="32"/>
        </w:rPr>
        <w:t>针对案件审理中发现的问题提出司法建议。</w:t>
      </w:r>
    </w:p>
    <w:p w:rsidR="009032AA" w:rsidRDefault="009C3F73">
      <w:pPr>
        <w:ind w:firstLine="640"/>
        <w:rPr>
          <w:rFonts w:hAnsi="宋体"/>
          <w:bCs/>
          <w:sz w:val="32"/>
          <w:szCs w:val="32"/>
        </w:rPr>
      </w:pPr>
      <w:r>
        <w:rPr>
          <w:rFonts w:hAnsi="宋体" w:hint="eastAsia"/>
          <w:bCs/>
          <w:sz w:val="32"/>
          <w:szCs w:val="32"/>
        </w:rPr>
        <w:t>8.</w:t>
      </w:r>
      <w:r>
        <w:rPr>
          <w:rFonts w:hAnsi="宋体" w:hint="eastAsia"/>
          <w:bCs/>
          <w:sz w:val="32"/>
          <w:szCs w:val="32"/>
        </w:rPr>
        <w:t>负责全院的思想政治建设、组织建设、制度建设、廉政建设及教育培训等工作。</w:t>
      </w:r>
    </w:p>
    <w:p w:rsidR="009032AA" w:rsidRDefault="009C3F73">
      <w:pPr>
        <w:ind w:firstLine="640"/>
        <w:rPr>
          <w:rFonts w:hAnsi="宋体"/>
          <w:bCs/>
          <w:sz w:val="32"/>
          <w:szCs w:val="32"/>
        </w:rPr>
      </w:pPr>
      <w:r>
        <w:rPr>
          <w:rFonts w:hAnsi="宋体" w:hint="eastAsia"/>
          <w:bCs/>
          <w:sz w:val="32"/>
          <w:szCs w:val="32"/>
        </w:rPr>
        <w:t>9.</w:t>
      </w:r>
      <w:r>
        <w:rPr>
          <w:rFonts w:hAnsi="宋体" w:hint="eastAsia"/>
          <w:bCs/>
          <w:sz w:val="32"/>
          <w:szCs w:val="32"/>
        </w:rPr>
        <w:t>在业务工作中宣传法制，教育公民忠于社会主义祖国，自觉遵守宪法、法律、法规和社会公德。</w:t>
      </w:r>
    </w:p>
    <w:p w:rsidR="009032AA" w:rsidRDefault="009C3F73">
      <w:pPr>
        <w:ind w:firstLine="640"/>
        <w:rPr>
          <w:rFonts w:hAnsi="宋体"/>
          <w:bCs/>
          <w:sz w:val="32"/>
          <w:szCs w:val="32"/>
        </w:rPr>
      </w:pPr>
      <w:r>
        <w:rPr>
          <w:rFonts w:hAnsi="宋体" w:hint="eastAsia"/>
          <w:bCs/>
          <w:sz w:val="32"/>
          <w:szCs w:val="32"/>
        </w:rPr>
        <w:t>10.</w:t>
      </w:r>
      <w:r>
        <w:rPr>
          <w:rFonts w:hAnsi="宋体" w:hint="eastAsia"/>
          <w:bCs/>
          <w:sz w:val="32"/>
          <w:szCs w:val="32"/>
        </w:rPr>
        <w:t>承办其他由基层人民法院负责的工作。</w:t>
      </w:r>
    </w:p>
    <w:p w:rsidR="009032AA" w:rsidRDefault="009C3F73">
      <w:pPr>
        <w:pStyle w:val="2"/>
        <w:spacing w:before="0" w:after="0"/>
        <w:ind w:firstLine="643"/>
      </w:pPr>
      <w:bookmarkStart w:id="13" w:name="_Toc14289"/>
      <w:r>
        <w:rPr>
          <w:rFonts w:hint="eastAsia"/>
        </w:rPr>
        <w:lastRenderedPageBreak/>
        <w:t>（二）内设机构及所属部门概况</w:t>
      </w:r>
      <w:bookmarkEnd w:id="10"/>
      <w:bookmarkEnd w:id="11"/>
      <w:bookmarkEnd w:id="12"/>
      <w:bookmarkEnd w:id="13"/>
    </w:p>
    <w:p w:rsidR="009032AA" w:rsidRDefault="009C3F73">
      <w:pPr>
        <w:ind w:firstLine="640"/>
        <w:rPr>
          <w:rFonts w:hAnsi="宋体"/>
          <w:bCs/>
          <w:sz w:val="32"/>
          <w:szCs w:val="32"/>
        </w:rPr>
      </w:pPr>
      <w:bookmarkStart w:id="14" w:name="_Toc13794"/>
      <w:bookmarkStart w:id="15" w:name="_Toc4574"/>
      <w:bookmarkStart w:id="16" w:name="_Toc18193"/>
      <w:r>
        <w:rPr>
          <w:rFonts w:hAnsi="宋体" w:hint="eastAsia"/>
          <w:bCs/>
          <w:sz w:val="32"/>
          <w:szCs w:val="32"/>
        </w:rPr>
        <w:t>我院内设机构</w:t>
      </w:r>
      <w:r>
        <w:rPr>
          <w:rFonts w:ascii="宋体" w:eastAsia="宋体" w:hAnsi="宋体" w:cs="宋体" w:hint="eastAsia"/>
          <w:bCs/>
          <w:sz w:val="32"/>
          <w:szCs w:val="32"/>
        </w:rPr>
        <w:t>部门</w:t>
      </w:r>
      <w:r>
        <w:rPr>
          <w:rFonts w:hAnsi="宋体" w:hint="eastAsia"/>
          <w:bCs/>
          <w:sz w:val="32"/>
          <w:szCs w:val="32"/>
        </w:rPr>
        <w:t>9</w:t>
      </w:r>
      <w:r>
        <w:rPr>
          <w:rFonts w:hAnsi="宋体" w:hint="eastAsia"/>
          <w:bCs/>
          <w:sz w:val="32"/>
          <w:szCs w:val="32"/>
        </w:rPr>
        <w:t>个，分别为：立案庭（诉讼服务中心）、刑事审判庭、民事审判庭、行政审判庭（综合审判庭）、执行庭（局）、审判管理办公室（研</w:t>
      </w:r>
      <w:bookmarkStart w:id="17" w:name="_GoBack"/>
      <w:bookmarkEnd w:id="17"/>
      <w:r>
        <w:rPr>
          <w:rFonts w:hAnsi="宋体" w:hint="eastAsia"/>
          <w:bCs/>
          <w:sz w:val="32"/>
          <w:szCs w:val="32"/>
        </w:rPr>
        <w:t>究室）、综合办公室（司法警察大队）、政治部（机关党委）、</w:t>
      </w:r>
      <w:r>
        <w:rPr>
          <w:rFonts w:hAnsi="宋体" w:hint="eastAsia"/>
          <w:bCs/>
          <w:sz w:val="32"/>
          <w:szCs w:val="32"/>
        </w:rPr>
        <w:t>五</w:t>
      </w:r>
      <w:r>
        <w:rPr>
          <w:rFonts w:hAnsi="宋体" w:hint="eastAsia"/>
          <w:bCs/>
          <w:sz w:val="32"/>
          <w:szCs w:val="32"/>
        </w:rPr>
        <w:t>个派出法庭（</w:t>
      </w:r>
      <w:proofErr w:type="gramStart"/>
      <w:r>
        <w:rPr>
          <w:rFonts w:hAnsi="宋体" w:hint="eastAsia"/>
          <w:bCs/>
          <w:sz w:val="32"/>
          <w:szCs w:val="32"/>
        </w:rPr>
        <w:t>宫河法庭</w:t>
      </w:r>
      <w:proofErr w:type="gramEnd"/>
      <w:r>
        <w:rPr>
          <w:rFonts w:hAnsi="宋体" w:hint="eastAsia"/>
          <w:bCs/>
          <w:sz w:val="32"/>
          <w:szCs w:val="32"/>
        </w:rPr>
        <w:t>、榆林子法庭、永和法庭、</w:t>
      </w:r>
      <w:proofErr w:type="gramStart"/>
      <w:r>
        <w:rPr>
          <w:rFonts w:hAnsi="宋体" w:hint="eastAsia"/>
          <w:bCs/>
          <w:sz w:val="32"/>
          <w:szCs w:val="32"/>
        </w:rPr>
        <w:t>湫</w:t>
      </w:r>
      <w:proofErr w:type="gramEnd"/>
      <w:r>
        <w:rPr>
          <w:rFonts w:hAnsi="宋体" w:hint="eastAsia"/>
          <w:bCs/>
          <w:sz w:val="32"/>
          <w:szCs w:val="32"/>
        </w:rPr>
        <w:t>头法庭</w:t>
      </w:r>
      <w:r>
        <w:rPr>
          <w:rFonts w:hAnsi="宋体" w:hint="eastAsia"/>
          <w:bCs/>
          <w:sz w:val="32"/>
          <w:szCs w:val="32"/>
        </w:rPr>
        <w:t>、巡回法庭</w:t>
      </w:r>
      <w:r>
        <w:rPr>
          <w:rFonts w:hAnsi="宋体" w:hint="eastAsia"/>
          <w:bCs/>
          <w:sz w:val="32"/>
          <w:szCs w:val="32"/>
        </w:rPr>
        <w:t>）。</w:t>
      </w:r>
    </w:p>
    <w:p w:rsidR="009032AA" w:rsidRDefault="009C3F73">
      <w:pPr>
        <w:ind w:firstLine="640"/>
        <w:rPr>
          <w:sz w:val="32"/>
          <w:szCs w:val="32"/>
        </w:rPr>
      </w:pPr>
      <w:r>
        <w:rPr>
          <w:rFonts w:hint="eastAsia"/>
          <w:sz w:val="32"/>
          <w:szCs w:val="32"/>
        </w:rPr>
        <w:t>我院政法编制</w:t>
      </w:r>
      <w:r>
        <w:rPr>
          <w:rFonts w:hint="eastAsia"/>
          <w:sz w:val="32"/>
          <w:szCs w:val="32"/>
        </w:rPr>
        <w:t>52</w:t>
      </w:r>
      <w:r>
        <w:rPr>
          <w:rFonts w:hint="eastAsia"/>
          <w:sz w:val="32"/>
          <w:szCs w:val="32"/>
        </w:rPr>
        <w:t>，机关工勤编制</w:t>
      </w:r>
      <w:r>
        <w:rPr>
          <w:rFonts w:hint="eastAsia"/>
          <w:sz w:val="32"/>
          <w:szCs w:val="32"/>
        </w:rPr>
        <w:t>8</w:t>
      </w:r>
      <w:r>
        <w:rPr>
          <w:rFonts w:hint="eastAsia"/>
          <w:sz w:val="32"/>
          <w:szCs w:val="32"/>
        </w:rPr>
        <w:t>。现有公务员</w:t>
      </w:r>
      <w:r>
        <w:rPr>
          <w:rFonts w:hint="eastAsia"/>
          <w:sz w:val="32"/>
          <w:szCs w:val="32"/>
        </w:rPr>
        <w:t>55</w:t>
      </w:r>
      <w:r>
        <w:rPr>
          <w:rFonts w:hint="eastAsia"/>
          <w:sz w:val="32"/>
          <w:szCs w:val="32"/>
        </w:rPr>
        <w:t>人，事业</w:t>
      </w:r>
      <w:r>
        <w:rPr>
          <w:rFonts w:hint="eastAsia"/>
          <w:sz w:val="32"/>
          <w:szCs w:val="32"/>
        </w:rPr>
        <w:t>34</w:t>
      </w:r>
      <w:r>
        <w:rPr>
          <w:rFonts w:hint="eastAsia"/>
          <w:sz w:val="32"/>
          <w:szCs w:val="32"/>
        </w:rPr>
        <w:t>人（含县聘</w:t>
      </w:r>
      <w:r>
        <w:rPr>
          <w:rFonts w:hint="eastAsia"/>
          <w:sz w:val="32"/>
          <w:szCs w:val="32"/>
        </w:rPr>
        <w:t>1</w:t>
      </w:r>
      <w:r>
        <w:rPr>
          <w:rFonts w:hint="eastAsia"/>
          <w:sz w:val="32"/>
          <w:szCs w:val="32"/>
        </w:rPr>
        <w:t>人），</w:t>
      </w:r>
      <w:proofErr w:type="gramStart"/>
      <w:r>
        <w:rPr>
          <w:rFonts w:hint="eastAsia"/>
          <w:sz w:val="32"/>
          <w:szCs w:val="32"/>
        </w:rPr>
        <w:t>省聘书记员</w:t>
      </w:r>
      <w:proofErr w:type="gramEnd"/>
      <w:r>
        <w:rPr>
          <w:rFonts w:hint="eastAsia"/>
          <w:sz w:val="32"/>
          <w:szCs w:val="32"/>
        </w:rPr>
        <w:t>18</w:t>
      </w:r>
      <w:r>
        <w:rPr>
          <w:rFonts w:hint="eastAsia"/>
          <w:sz w:val="32"/>
          <w:szCs w:val="32"/>
        </w:rPr>
        <w:t>人，总共</w:t>
      </w:r>
      <w:r>
        <w:rPr>
          <w:rFonts w:hint="eastAsia"/>
          <w:sz w:val="32"/>
          <w:szCs w:val="32"/>
        </w:rPr>
        <w:t>107</w:t>
      </w:r>
      <w:r>
        <w:rPr>
          <w:rFonts w:hint="eastAsia"/>
          <w:sz w:val="32"/>
          <w:szCs w:val="32"/>
        </w:rPr>
        <w:t>人。</w:t>
      </w:r>
    </w:p>
    <w:p w:rsidR="009032AA" w:rsidRDefault="009C3F73">
      <w:pPr>
        <w:pStyle w:val="1"/>
        <w:spacing w:before="0" w:after="0"/>
      </w:pPr>
      <w:bookmarkStart w:id="18" w:name="_Toc2171"/>
      <w:r>
        <w:rPr>
          <w:rFonts w:hint="eastAsia"/>
        </w:rPr>
        <w:t>二、绩效自评工作组织开展情况</w:t>
      </w:r>
      <w:bookmarkEnd w:id="14"/>
      <w:bookmarkEnd w:id="15"/>
      <w:bookmarkEnd w:id="16"/>
      <w:bookmarkEnd w:id="18"/>
    </w:p>
    <w:p w:rsidR="009032AA" w:rsidRDefault="009C3F73">
      <w:pPr>
        <w:pStyle w:val="2"/>
        <w:spacing w:before="0" w:after="0"/>
        <w:ind w:firstLine="643"/>
      </w:pPr>
      <w:bookmarkStart w:id="19" w:name="_Toc21659"/>
      <w:bookmarkStart w:id="20" w:name="_Toc31965"/>
      <w:bookmarkStart w:id="21" w:name="_Toc4177"/>
      <w:bookmarkStart w:id="22" w:name="_Toc11147"/>
      <w:r>
        <w:rPr>
          <w:rFonts w:hint="eastAsia"/>
        </w:rPr>
        <w:t>（一）自评工作组织管理情况</w:t>
      </w:r>
      <w:bookmarkEnd w:id="19"/>
    </w:p>
    <w:p w:rsidR="009032AA" w:rsidRDefault="009C3F73" w:rsidP="009032AA">
      <w:pPr>
        <w:ind w:firstLine="640"/>
        <w:rPr>
          <w:rFonts w:cs="仿宋_GB2312"/>
        </w:rPr>
      </w:pPr>
      <w:r>
        <w:rPr>
          <w:rFonts w:hAnsi="宋体" w:hint="eastAsia"/>
          <w:bCs/>
          <w:sz w:val="32"/>
          <w:szCs w:val="32"/>
        </w:rPr>
        <w:t>我院十分重视此次绩效评价工作，要求财务部门严格按照省上有关文件精神，科学分析，精准评价，确保绩效评价客观公正。工作启动后，严格按照《中华人民共和国预算法》《中华人民共和国预算法实施条例》《中共中央</w:t>
      </w:r>
      <w:r>
        <w:rPr>
          <w:rFonts w:hAnsi="宋体" w:hint="eastAsia"/>
          <w:bCs/>
          <w:sz w:val="32"/>
          <w:szCs w:val="32"/>
        </w:rPr>
        <w:t xml:space="preserve"> </w:t>
      </w:r>
      <w:r>
        <w:rPr>
          <w:rFonts w:hAnsi="宋体" w:hint="eastAsia"/>
          <w:bCs/>
          <w:sz w:val="32"/>
          <w:szCs w:val="32"/>
        </w:rPr>
        <w:t>国务院关于全面实施预算绩效管理的意见》（中发〔</w:t>
      </w:r>
      <w:r>
        <w:rPr>
          <w:rFonts w:hAnsi="宋体" w:hint="eastAsia"/>
          <w:bCs/>
          <w:sz w:val="32"/>
          <w:szCs w:val="32"/>
        </w:rPr>
        <w:t>2018</w:t>
      </w:r>
      <w:r>
        <w:rPr>
          <w:rFonts w:hAnsi="宋体" w:hint="eastAsia"/>
          <w:bCs/>
          <w:sz w:val="32"/>
          <w:szCs w:val="32"/>
        </w:rPr>
        <w:t>〕</w:t>
      </w:r>
      <w:r>
        <w:rPr>
          <w:rFonts w:hAnsi="宋体" w:hint="eastAsia"/>
          <w:bCs/>
          <w:sz w:val="32"/>
          <w:szCs w:val="32"/>
        </w:rPr>
        <w:t>34</w:t>
      </w:r>
      <w:r>
        <w:rPr>
          <w:rFonts w:hAnsi="宋体" w:hint="eastAsia"/>
          <w:bCs/>
          <w:sz w:val="32"/>
          <w:szCs w:val="32"/>
        </w:rPr>
        <w:t>号）、《中共甘肃省委</w:t>
      </w:r>
      <w:r>
        <w:rPr>
          <w:rFonts w:hAnsi="宋体" w:hint="eastAsia"/>
          <w:bCs/>
          <w:sz w:val="32"/>
          <w:szCs w:val="32"/>
        </w:rPr>
        <w:t xml:space="preserve"> </w:t>
      </w:r>
      <w:r>
        <w:rPr>
          <w:rFonts w:hAnsi="宋体" w:hint="eastAsia"/>
          <w:bCs/>
          <w:sz w:val="32"/>
          <w:szCs w:val="32"/>
        </w:rPr>
        <w:t>甘肃省人民政府关于全面实施预算绩效管理的实施意见》（中发〔</w:t>
      </w:r>
      <w:r>
        <w:rPr>
          <w:rFonts w:hAnsi="宋体" w:hint="eastAsia"/>
          <w:bCs/>
          <w:sz w:val="32"/>
          <w:szCs w:val="32"/>
        </w:rPr>
        <w:t>2018</w:t>
      </w:r>
      <w:r>
        <w:rPr>
          <w:rFonts w:hAnsi="宋体" w:hint="eastAsia"/>
          <w:bCs/>
          <w:sz w:val="32"/>
          <w:szCs w:val="32"/>
        </w:rPr>
        <w:t>〕</w:t>
      </w:r>
      <w:r>
        <w:rPr>
          <w:rFonts w:hAnsi="宋体" w:hint="eastAsia"/>
          <w:bCs/>
          <w:sz w:val="32"/>
          <w:szCs w:val="32"/>
        </w:rPr>
        <w:t>32</w:t>
      </w:r>
      <w:r>
        <w:rPr>
          <w:rFonts w:hAnsi="宋体" w:hint="eastAsia"/>
          <w:bCs/>
          <w:sz w:val="32"/>
          <w:szCs w:val="32"/>
        </w:rPr>
        <w:t>号</w:t>
      </w:r>
      <w:r>
        <w:rPr>
          <w:rFonts w:hAnsi="宋体" w:hint="eastAsia"/>
          <w:bCs/>
          <w:sz w:val="32"/>
          <w:szCs w:val="32"/>
        </w:rPr>
        <w:t>）、《甘肃省省级预算绩效管理办法》（</w:t>
      </w:r>
      <w:proofErr w:type="gramStart"/>
      <w:r>
        <w:rPr>
          <w:rFonts w:hAnsi="宋体" w:hint="eastAsia"/>
          <w:bCs/>
          <w:sz w:val="32"/>
          <w:szCs w:val="32"/>
        </w:rPr>
        <w:t>甘财绩</w:t>
      </w:r>
      <w:proofErr w:type="gramEnd"/>
      <w:r>
        <w:rPr>
          <w:rFonts w:hAnsi="宋体" w:hint="eastAsia"/>
          <w:bCs/>
          <w:sz w:val="32"/>
          <w:szCs w:val="32"/>
        </w:rPr>
        <w:t>〔</w:t>
      </w:r>
      <w:r>
        <w:rPr>
          <w:rFonts w:hAnsi="宋体" w:hint="eastAsia"/>
          <w:bCs/>
          <w:sz w:val="32"/>
          <w:szCs w:val="32"/>
        </w:rPr>
        <w:t>2020</w:t>
      </w:r>
      <w:r>
        <w:rPr>
          <w:rFonts w:hAnsi="宋体" w:hint="eastAsia"/>
          <w:bCs/>
          <w:sz w:val="32"/>
          <w:szCs w:val="32"/>
        </w:rPr>
        <w:t>〕</w:t>
      </w:r>
      <w:r>
        <w:rPr>
          <w:rFonts w:hAnsi="宋体" w:hint="eastAsia"/>
          <w:bCs/>
          <w:sz w:val="32"/>
          <w:szCs w:val="32"/>
        </w:rPr>
        <w:t>5</w:t>
      </w:r>
      <w:r>
        <w:rPr>
          <w:rFonts w:hAnsi="宋体" w:hint="eastAsia"/>
          <w:bCs/>
          <w:sz w:val="32"/>
          <w:szCs w:val="32"/>
        </w:rPr>
        <w:t>号）等文件的要求，联合各相关业务部门共同完成此次自评工作。自评工作遵循科学公正、统筹兼顾、激励约束和公开透明的原则，以我院</w:t>
      </w:r>
      <w:r>
        <w:rPr>
          <w:rFonts w:hAnsi="宋体" w:hint="eastAsia"/>
          <w:bCs/>
          <w:sz w:val="32"/>
          <w:szCs w:val="32"/>
        </w:rPr>
        <w:t>2023</w:t>
      </w:r>
      <w:r>
        <w:rPr>
          <w:rFonts w:hAnsi="宋体" w:hint="eastAsia"/>
          <w:bCs/>
          <w:sz w:val="32"/>
          <w:szCs w:val="32"/>
        </w:rPr>
        <w:t>年初设定的绩效目标及相关法律法规、政策要求、行业规划、部门职责等为依据，运用定量和定性相结合的评价方法，对</w:t>
      </w:r>
      <w:r>
        <w:rPr>
          <w:rFonts w:hAnsi="宋体" w:hint="eastAsia"/>
          <w:bCs/>
          <w:sz w:val="32"/>
          <w:szCs w:val="32"/>
        </w:rPr>
        <w:lastRenderedPageBreak/>
        <w:t>我院</w:t>
      </w:r>
      <w:r>
        <w:rPr>
          <w:rFonts w:hAnsi="宋体" w:hint="eastAsia"/>
          <w:bCs/>
          <w:sz w:val="32"/>
          <w:szCs w:val="32"/>
        </w:rPr>
        <w:t>2023</w:t>
      </w:r>
      <w:r>
        <w:rPr>
          <w:rFonts w:hAnsi="宋体" w:hint="eastAsia"/>
          <w:bCs/>
          <w:sz w:val="32"/>
          <w:szCs w:val="32"/>
        </w:rPr>
        <w:t>年度省级预算执行情况的经济性、效率性、效益性进行客观公正的分析评价。</w:t>
      </w:r>
    </w:p>
    <w:p w:rsidR="009032AA" w:rsidRDefault="009C3F73">
      <w:pPr>
        <w:pStyle w:val="2"/>
        <w:spacing w:before="0" w:after="0"/>
        <w:ind w:firstLine="643"/>
      </w:pPr>
      <w:bookmarkStart w:id="23" w:name="_Toc13356"/>
      <w:bookmarkStart w:id="24" w:name="_Toc26980"/>
      <w:bookmarkStart w:id="25" w:name="_Toc28216"/>
      <w:bookmarkStart w:id="26" w:name="_Toc25808"/>
      <w:bookmarkStart w:id="27" w:name="_Toc29448"/>
      <w:r>
        <w:rPr>
          <w:rFonts w:hint="eastAsia"/>
        </w:rPr>
        <w:t>（二）自评范围</w:t>
      </w:r>
      <w:bookmarkEnd w:id="23"/>
      <w:bookmarkEnd w:id="24"/>
      <w:bookmarkEnd w:id="25"/>
      <w:bookmarkEnd w:id="26"/>
      <w:bookmarkEnd w:id="27"/>
    </w:p>
    <w:p w:rsidR="009032AA" w:rsidRDefault="009C3F73" w:rsidP="009032AA">
      <w:pPr>
        <w:ind w:firstLine="640"/>
        <w:rPr>
          <w:rFonts w:hAnsi="宋体"/>
          <w:bCs/>
          <w:sz w:val="32"/>
          <w:szCs w:val="32"/>
        </w:rPr>
      </w:pPr>
      <w:r>
        <w:rPr>
          <w:rFonts w:hAnsi="宋体" w:hint="eastAsia"/>
          <w:bCs/>
          <w:sz w:val="32"/>
          <w:szCs w:val="32"/>
        </w:rPr>
        <w:t>本次预算绩效自评价，按照省级部门项目支出、省对市县转移支付、部门整体支出三类评价对象全覆盖的原则，结合我院实际情况，自评所</w:t>
      </w:r>
      <w:r>
        <w:rPr>
          <w:rFonts w:hAnsi="宋体" w:hint="eastAsia"/>
          <w:bCs/>
          <w:sz w:val="32"/>
          <w:szCs w:val="32"/>
        </w:rPr>
        <w:t>有对象为法庭运维费、业务费两个项目自评和</w:t>
      </w:r>
      <w:r>
        <w:rPr>
          <w:rFonts w:hAnsi="宋体" w:hint="eastAsia"/>
          <w:bCs/>
          <w:sz w:val="32"/>
          <w:szCs w:val="32"/>
        </w:rPr>
        <w:t>部门整体支出自评。</w:t>
      </w:r>
    </w:p>
    <w:p w:rsidR="009032AA" w:rsidRDefault="009C3F73">
      <w:pPr>
        <w:pStyle w:val="2"/>
        <w:spacing w:before="0" w:after="0"/>
        <w:ind w:firstLine="643"/>
      </w:pPr>
      <w:bookmarkStart w:id="28" w:name="_Toc25203"/>
      <w:bookmarkStart w:id="29" w:name="_Toc25429"/>
      <w:bookmarkStart w:id="30" w:name="_Toc2470"/>
      <w:bookmarkStart w:id="31" w:name="_Toc22785"/>
      <w:bookmarkStart w:id="32" w:name="_Toc18694"/>
      <w:r>
        <w:rPr>
          <w:rFonts w:hint="eastAsia"/>
        </w:rPr>
        <w:t>（三）自评工作程序</w:t>
      </w:r>
      <w:bookmarkEnd w:id="28"/>
      <w:bookmarkEnd w:id="29"/>
      <w:bookmarkEnd w:id="30"/>
      <w:bookmarkEnd w:id="31"/>
      <w:bookmarkEnd w:id="32"/>
    </w:p>
    <w:p w:rsidR="009032AA" w:rsidRDefault="009C3F73" w:rsidP="009032AA">
      <w:pPr>
        <w:ind w:firstLine="640"/>
        <w:rPr>
          <w:rFonts w:hAnsi="宋体"/>
          <w:bCs/>
          <w:sz w:val="32"/>
          <w:szCs w:val="32"/>
        </w:rPr>
      </w:pPr>
      <w:r>
        <w:rPr>
          <w:rFonts w:hAnsi="宋体" w:hint="eastAsia"/>
          <w:bCs/>
          <w:sz w:val="32"/>
          <w:szCs w:val="32"/>
        </w:rPr>
        <w:t>本次绩效自评工</w:t>
      </w:r>
      <w:proofErr w:type="gramStart"/>
      <w:r>
        <w:rPr>
          <w:rFonts w:hAnsi="宋体" w:hint="eastAsia"/>
          <w:bCs/>
          <w:sz w:val="32"/>
          <w:szCs w:val="32"/>
        </w:rPr>
        <w:t>作主</w:t>
      </w:r>
      <w:proofErr w:type="gramEnd"/>
      <w:r>
        <w:rPr>
          <w:rFonts w:hAnsi="宋体" w:hint="eastAsia"/>
          <w:bCs/>
          <w:sz w:val="32"/>
          <w:szCs w:val="32"/>
        </w:rPr>
        <w:t>要包括以下工作程序：</w:t>
      </w:r>
    </w:p>
    <w:p w:rsidR="009032AA" w:rsidRDefault="009C3F73" w:rsidP="009032AA">
      <w:pPr>
        <w:ind w:firstLine="640"/>
        <w:rPr>
          <w:rFonts w:hAnsi="宋体"/>
          <w:bCs/>
          <w:sz w:val="32"/>
          <w:szCs w:val="32"/>
        </w:rPr>
      </w:pPr>
      <w:r>
        <w:rPr>
          <w:rFonts w:hAnsi="宋体" w:hint="eastAsia"/>
          <w:bCs/>
          <w:sz w:val="32"/>
          <w:szCs w:val="32"/>
        </w:rPr>
        <w:t>1.</w:t>
      </w:r>
      <w:r>
        <w:rPr>
          <w:rFonts w:hAnsi="宋体" w:hint="eastAsia"/>
          <w:bCs/>
          <w:sz w:val="32"/>
          <w:szCs w:val="32"/>
        </w:rPr>
        <w:t>根据我院整体支出和项目支出绩效目标的设定情况，收集各业务部门绩效目标实现程度、预算执行进度等绩效评价基础资料。</w:t>
      </w:r>
    </w:p>
    <w:p w:rsidR="009032AA" w:rsidRDefault="009C3F73" w:rsidP="009032AA">
      <w:pPr>
        <w:ind w:firstLine="640"/>
        <w:rPr>
          <w:rFonts w:hAnsi="宋体"/>
          <w:bCs/>
          <w:sz w:val="32"/>
          <w:szCs w:val="32"/>
        </w:rPr>
      </w:pPr>
      <w:r>
        <w:rPr>
          <w:rFonts w:hAnsi="宋体" w:hint="eastAsia"/>
          <w:bCs/>
          <w:sz w:val="32"/>
          <w:szCs w:val="32"/>
        </w:rPr>
        <w:t>2.</w:t>
      </w:r>
      <w:r>
        <w:rPr>
          <w:rFonts w:hAnsi="宋体" w:hint="eastAsia"/>
          <w:bCs/>
          <w:sz w:val="32"/>
          <w:szCs w:val="32"/>
        </w:rPr>
        <w:t>整理分析相关资料，统计财政资金预算执行情况和各项绩效目标完成情况，对年初设定的绩效指标及各项指标完成情况进行对比分析，填写《</w:t>
      </w:r>
      <w:r>
        <w:rPr>
          <w:rFonts w:hAnsi="宋体" w:hint="eastAsia"/>
          <w:bCs/>
          <w:sz w:val="32"/>
          <w:szCs w:val="32"/>
        </w:rPr>
        <w:t>2023</w:t>
      </w:r>
      <w:r>
        <w:rPr>
          <w:rFonts w:hAnsi="宋体" w:hint="eastAsia"/>
          <w:bCs/>
          <w:sz w:val="32"/>
          <w:szCs w:val="32"/>
        </w:rPr>
        <w:t>年度部门预算执行情况绩效自评报表》。</w:t>
      </w:r>
    </w:p>
    <w:p w:rsidR="009032AA" w:rsidRDefault="009C3F73" w:rsidP="009032AA">
      <w:pPr>
        <w:ind w:firstLine="640"/>
        <w:rPr>
          <w:rFonts w:hAnsi="宋体"/>
          <w:bCs/>
          <w:sz w:val="32"/>
          <w:szCs w:val="32"/>
        </w:rPr>
      </w:pPr>
      <w:r>
        <w:rPr>
          <w:rFonts w:hAnsi="宋体" w:hint="eastAsia"/>
          <w:bCs/>
          <w:sz w:val="32"/>
          <w:szCs w:val="32"/>
        </w:rPr>
        <w:t>3.</w:t>
      </w:r>
      <w:r>
        <w:rPr>
          <w:rFonts w:hAnsi="宋体" w:hint="eastAsia"/>
          <w:bCs/>
          <w:sz w:val="32"/>
          <w:szCs w:val="32"/>
        </w:rPr>
        <w:t>总结评价结论，归纳问题，分析原因，提出改进措施，完成《</w:t>
      </w:r>
      <w:r>
        <w:rPr>
          <w:rFonts w:hAnsi="宋体" w:hint="eastAsia"/>
          <w:bCs/>
          <w:sz w:val="32"/>
          <w:szCs w:val="32"/>
        </w:rPr>
        <w:t>2023</w:t>
      </w:r>
      <w:r>
        <w:rPr>
          <w:rFonts w:hAnsi="宋体" w:hint="eastAsia"/>
          <w:bCs/>
          <w:sz w:val="32"/>
          <w:szCs w:val="32"/>
        </w:rPr>
        <w:t>年度预算执</w:t>
      </w:r>
      <w:r>
        <w:rPr>
          <w:rFonts w:hAnsi="宋体" w:hint="eastAsia"/>
          <w:bCs/>
          <w:sz w:val="32"/>
          <w:szCs w:val="32"/>
        </w:rPr>
        <w:t>行情况自评报告》撰写。</w:t>
      </w:r>
    </w:p>
    <w:p w:rsidR="009032AA" w:rsidRDefault="009C3F73" w:rsidP="009032AA">
      <w:pPr>
        <w:ind w:firstLine="640"/>
        <w:rPr>
          <w:rFonts w:hAnsi="宋体"/>
          <w:bCs/>
          <w:sz w:val="32"/>
          <w:szCs w:val="32"/>
        </w:rPr>
      </w:pPr>
      <w:r>
        <w:rPr>
          <w:rFonts w:hAnsi="宋体" w:hint="eastAsia"/>
          <w:bCs/>
          <w:sz w:val="32"/>
          <w:szCs w:val="32"/>
        </w:rPr>
        <w:t>4.</w:t>
      </w:r>
      <w:r>
        <w:rPr>
          <w:rFonts w:hAnsi="宋体" w:hint="eastAsia"/>
          <w:bCs/>
          <w:sz w:val="32"/>
          <w:szCs w:val="32"/>
        </w:rPr>
        <w:t>自评表和自评报告完成之后，进行内部审核，对自评表的真实性、完整性、合理性和客观性进行初步审核，并对发现的问题及时反馈和修改，修改完善后报送审核备案。</w:t>
      </w:r>
    </w:p>
    <w:p w:rsidR="009032AA" w:rsidRDefault="009C3F73">
      <w:pPr>
        <w:pStyle w:val="1"/>
        <w:spacing w:before="0" w:after="0"/>
      </w:pPr>
      <w:bookmarkStart w:id="33" w:name="_Toc16689"/>
      <w:bookmarkStart w:id="34" w:name="_Toc31556"/>
      <w:bookmarkStart w:id="35" w:name="_Toc17042"/>
      <w:bookmarkStart w:id="36" w:name="_Toc26000"/>
      <w:bookmarkEnd w:id="20"/>
      <w:bookmarkEnd w:id="21"/>
      <w:bookmarkEnd w:id="22"/>
      <w:r>
        <w:rPr>
          <w:rFonts w:hint="eastAsia"/>
        </w:rPr>
        <w:lastRenderedPageBreak/>
        <w:t>三、部门整体支出绩效自评情况分析</w:t>
      </w:r>
      <w:bookmarkEnd w:id="33"/>
      <w:bookmarkEnd w:id="34"/>
      <w:bookmarkEnd w:id="35"/>
      <w:bookmarkEnd w:id="36"/>
      <w:r>
        <w:tab/>
      </w:r>
    </w:p>
    <w:p w:rsidR="009032AA" w:rsidRDefault="009C3F73">
      <w:pPr>
        <w:pStyle w:val="2"/>
        <w:spacing w:before="0" w:after="0"/>
        <w:ind w:firstLine="643"/>
      </w:pPr>
      <w:bookmarkStart w:id="37" w:name="_Toc29981"/>
      <w:bookmarkStart w:id="38" w:name="_Toc3483"/>
      <w:bookmarkStart w:id="39" w:name="_Toc8171"/>
      <w:bookmarkStart w:id="40" w:name="_Toc32623"/>
      <w:r>
        <w:rPr>
          <w:rFonts w:hint="eastAsia"/>
        </w:rPr>
        <w:t>（一）部门决算情况</w:t>
      </w:r>
      <w:bookmarkEnd w:id="37"/>
      <w:bookmarkEnd w:id="38"/>
      <w:bookmarkEnd w:id="39"/>
      <w:bookmarkEnd w:id="40"/>
    </w:p>
    <w:p w:rsidR="009032AA" w:rsidRDefault="009C3F73" w:rsidP="009032AA">
      <w:pPr>
        <w:ind w:firstLine="640"/>
        <w:rPr>
          <w:rFonts w:hAnsi="宋体"/>
          <w:bCs/>
          <w:sz w:val="32"/>
          <w:szCs w:val="32"/>
        </w:rPr>
      </w:pPr>
      <w:r>
        <w:rPr>
          <w:rFonts w:hAnsi="宋体" w:hint="eastAsia"/>
          <w:bCs/>
          <w:sz w:val="32"/>
          <w:szCs w:val="32"/>
        </w:rPr>
        <w:t>2023</w:t>
      </w:r>
      <w:r>
        <w:rPr>
          <w:rFonts w:hAnsi="宋体" w:hint="eastAsia"/>
          <w:bCs/>
          <w:sz w:val="32"/>
          <w:szCs w:val="32"/>
        </w:rPr>
        <w:t>年度正宁县人民法院年初预算</w:t>
      </w:r>
      <w:r>
        <w:rPr>
          <w:rFonts w:hAnsi="宋体" w:hint="eastAsia"/>
          <w:bCs/>
          <w:sz w:val="32"/>
          <w:szCs w:val="32"/>
        </w:rPr>
        <w:t>1,876.50</w:t>
      </w:r>
      <w:r>
        <w:rPr>
          <w:rFonts w:hAnsi="宋体" w:hint="eastAsia"/>
          <w:bCs/>
          <w:sz w:val="32"/>
          <w:szCs w:val="32"/>
        </w:rPr>
        <w:t>万元，全年预算数</w:t>
      </w:r>
      <w:r>
        <w:rPr>
          <w:rFonts w:hAnsi="宋体" w:hint="eastAsia"/>
          <w:bCs/>
          <w:sz w:val="32"/>
          <w:szCs w:val="32"/>
        </w:rPr>
        <w:t>2,552.68</w:t>
      </w:r>
      <w:r>
        <w:rPr>
          <w:rFonts w:hAnsi="宋体" w:hint="eastAsia"/>
          <w:bCs/>
          <w:sz w:val="32"/>
          <w:szCs w:val="32"/>
        </w:rPr>
        <w:t>万元，实际支出数</w:t>
      </w:r>
      <w:r>
        <w:rPr>
          <w:rFonts w:hAnsi="宋体" w:hint="eastAsia"/>
          <w:bCs/>
          <w:sz w:val="32"/>
          <w:szCs w:val="32"/>
        </w:rPr>
        <w:t>2,552.68</w:t>
      </w:r>
      <w:r>
        <w:rPr>
          <w:rFonts w:hAnsi="宋体" w:hint="eastAsia"/>
          <w:bCs/>
          <w:sz w:val="32"/>
          <w:szCs w:val="32"/>
        </w:rPr>
        <w:t>万元，部门整体支出预算执行率为</w:t>
      </w:r>
      <w:r>
        <w:rPr>
          <w:rFonts w:hAnsi="宋体" w:hint="eastAsia"/>
          <w:bCs/>
          <w:sz w:val="32"/>
          <w:szCs w:val="32"/>
        </w:rPr>
        <w:t>100%</w:t>
      </w:r>
      <w:r>
        <w:rPr>
          <w:rFonts w:hAnsi="宋体" w:hint="eastAsia"/>
          <w:bCs/>
          <w:sz w:val="32"/>
          <w:szCs w:val="32"/>
        </w:rPr>
        <w:t>。</w:t>
      </w:r>
    </w:p>
    <w:p w:rsidR="009032AA" w:rsidRDefault="009C3F73">
      <w:pPr>
        <w:pStyle w:val="2"/>
        <w:spacing w:before="0" w:after="0"/>
        <w:ind w:firstLine="643"/>
      </w:pPr>
      <w:bookmarkStart w:id="41" w:name="_Toc10769"/>
      <w:bookmarkStart w:id="42" w:name="_Toc22782"/>
      <w:bookmarkStart w:id="43" w:name="_Toc9121"/>
      <w:bookmarkStart w:id="44" w:name="_Toc21423"/>
      <w:r>
        <w:rPr>
          <w:rFonts w:hint="eastAsia"/>
        </w:rPr>
        <w:t>（二）总体绩效目标完成情况分析</w:t>
      </w:r>
      <w:bookmarkEnd w:id="41"/>
      <w:bookmarkEnd w:id="42"/>
      <w:bookmarkEnd w:id="43"/>
      <w:bookmarkEnd w:id="44"/>
    </w:p>
    <w:p w:rsidR="009032AA" w:rsidRDefault="009C3F73" w:rsidP="009032AA">
      <w:pPr>
        <w:ind w:firstLine="640"/>
        <w:rPr>
          <w:rFonts w:hAnsi="宋体"/>
          <w:bCs/>
          <w:sz w:val="32"/>
          <w:szCs w:val="32"/>
        </w:rPr>
      </w:pPr>
      <w:r>
        <w:rPr>
          <w:rFonts w:hAnsi="宋体" w:hint="eastAsia"/>
          <w:bCs/>
          <w:sz w:val="32"/>
          <w:szCs w:val="32"/>
        </w:rPr>
        <w:t>经综合评价与分析，正宁县人民法院</w:t>
      </w:r>
      <w:r>
        <w:rPr>
          <w:rFonts w:hAnsi="宋体" w:hint="eastAsia"/>
          <w:bCs/>
          <w:sz w:val="32"/>
          <w:szCs w:val="32"/>
        </w:rPr>
        <w:t>2023</w:t>
      </w:r>
      <w:r>
        <w:rPr>
          <w:rFonts w:hAnsi="宋体" w:hint="eastAsia"/>
          <w:bCs/>
          <w:sz w:val="32"/>
          <w:szCs w:val="32"/>
        </w:rPr>
        <w:t>年度部门整体支出绩效评价最终得分为</w:t>
      </w:r>
      <w:r>
        <w:rPr>
          <w:rFonts w:hAnsi="宋体" w:hint="eastAsia"/>
          <w:bCs/>
          <w:sz w:val="32"/>
          <w:szCs w:val="32"/>
        </w:rPr>
        <w:t>100</w:t>
      </w:r>
      <w:r>
        <w:rPr>
          <w:rFonts w:hAnsi="宋体" w:hint="eastAsia"/>
          <w:bCs/>
          <w:sz w:val="32"/>
          <w:szCs w:val="32"/>
        </w:rPr>
        <w:t>分，评价结果为“优”。最终评分结果如下表所示：</w:t>
      </w:r>
    </w:p>
    <w:p w:rsidR="009032AA" w:rsidRDefault="009C3F73" w:rsidP="009032AA">
      <w:pPr>
        <w:ind w:firstLine="482"/>
        <w:jc w:val="center"/>
        <w:rPr>
          <w:rFonts w:ascii="宋体" w:hAnsi="宋体"/>
        </w:rPr>
      </w:pPr>
      <w:r>
        <w:rPr>
          <w:rFonts w:ascii="宋体" w:hAnsi="宋体" w:cs="宋体" w:hint="eastAsia"/>
          <w:b/>
          <w:bCs/>
          <w:kern w:val="0"/>
          <w:sz w:val="24"/>
        </w:rPr>
        <w:t>2023</w:t>
      </w:r>
      <w:r>
        <w:rPr>
          <w:rFonts w:ascii="宋体" w:hAnsi="宋体" w:cs="宋体" w:hint="eastAsia"/>
          <w:b/>
          <w:bCs/>
          <w:kern w:val="0"/>
          <w:sz w:val="24"/>
        </w:rPr>
        <w:t>年度部门整体支出绩效评价指标得分情况</w:t>
      </w:r>
    </w:p>
    <w:tbl>
      <w:tblPr>
        <w:tblW w:w="4998" w:type="pct"/>
        <w:tblBorders>
          <w:top w:val="single" w:sz="12" w:space="0" w:color="auto"/>
          <w:bottom w:val="single" w:sz="12" w:space="0" w:color="auto"/>
          <w:insideH w:val="dotted" w:sz="4" w:space="0" w:color="auto"/>
          <w:insideV w:val="dotted" w:sz="4" w:space="0" w:color="auto"/>
        </w:tblBorders>
        <w:tblLook w:val="04A0"/>
      </w:tblPr>
      <w:tblGrid>
        <w:gridCol w:w="3331"/>
        <w:gridCol w:w="1581"/>
        <w:gridCol w:w="1469"/>
        <w:gridCol w:w="2138"/>
      </w:tblGrid>
      <w:tr w:rsidR="009032AA">
        <w:trPr>
          <w:trHeight w:val="397"/>
        </w:trPr>
        <w:tc>
          <w:tcPr>
            <w:tcW w:w="1954" w:type="pct"/>
            <w:shd w:val="clear" w:color="auto" w:fill="BDD6EE"/>
            <w:vAlign w:val="center"/>
          </w:tcPr>
          <w:p w:rsidR="009032AA" w:rsidRDefault="009C3F73">
            <w:pPr>
              <w:widowControl/>
              <w:ind w:firstLineChars="0" w:firstLine="0"/>
              <w:jc w:val="center"/>
              <w:textAlignment w:val="center"/>
              <w:rPr>
                <w:rFonts w:ascii="宋体" w:eastAsia="宋体" w:hAnsi="宋体" w:cs="宋体"/>
                <w:b/>
                <w:color w:val="000000"/>
                <w:kern w:val="0"/>
                <w:sz w:val="22"/>
              </w:rPr>
            </w:pPr>
            <w:r>
              <w:rPr>
                <w:rFonts w:ascii="宋体" w:eastAsia="宋体" w:hAnsi="宋体" w:cs="宋体" w:hint="eastAsia"/>
                <w:b/>
                <w:bCs/>
                <w:color w:val="000000"/>
                <w:kern w:val="0"/>
                <w:sz w:val="22"/>
              </w:rPr>
              <w:t>一级指标</w:t>
            </w:r>
          </w:p>
        </w:tc>
        <w:tc>
          <w:tcPr>
            <w:tcW w:w="928" w:type="pct"/>
            <w:shd w:val="clear" w:color="auto" w:fill="BDD6EE"/>
            <w:vAlign w:val="center"/>
          </w:tcPr>
          <w:p w:rsidR="009032AA" w:rsidRDefault="009C3F73">
            <w:pPr>
              <w:widowControl/>
              <w:ind w:firstLineChars="0" w:firstLine="0"/>
              <w:jc w:val="center"/>
              <w:textAlignment w:val="center"/>
              <w:rPr>
                <w:rFonts w:ascii="宋体" w:eastAsia="宋体" w:hAnsi="宋体" w:cs="宋体"/>
                <w:b/>
                <w:color w:val="000000"/>
                <w:kern w:val="0"/>
                <w:sz w:val="22"/>
              </w:rPr>
            </w:pPr>
            <w:r>
              <w:rPr>
                <w:rFonts w:ascii="宋体" w:eastAsia="宋体" w:hAnsi="宋体" w:cs="宋体" w:hint="eastAsia"/>
                <w:b/>
                <w:bCs/>
                <w:color w:val="000000"/>
                <w:kern w:val="0"/>
                <w:sz w:val="22"/>
              </w:rPr>
              <w:t>分值</w:t>
            </w:r>
          </w:p>
        </w:tc>
        <w:tc>
          <w:tcPr>
            <w:tcW w:w="862" w:type="pct"/>
            <w:shd w:val="clear" w:color="auto" w:fill="BDD6EE"/>
            <w:vAlign w:val="center"/>
          </w:tcPr>
          <w:p w:rsidR="009032AA" w:rsidRDefault="009C3F73">
            <w:pPr>
              <w:widowControl/>
              <w:ind w:firstLineChars="0" w:firstLine="0"/>
              <w:jc w:val="center"/>
              <w:textAlignment w:val="center"/>
              <w:rPr>
                <w:rFonts w:ascii="宋体" w:eastAsia="宋体" w:hAnsi="宋体" w:cs="宋体"/>
                <w:b/>
                <w:color w:val="000000"/>
                <w:kern w:val="0"/>
                <w:sz w:val="22"/>
              </w:rPr>
            </w:pPr>
            <w:r>
              <w:rPr>
                <w:rFonts w:ascii="宋体" w:eastAsia="宋体" w:hAnsi="宋体" w:cs="宋体" w:hint="eastAsia"/>
                <w:b/>
                <w:bCs/>
                <w:color w:val="000000"/>
                <w:kern w:val="0"/>
                <w:sz w:val="22"/>
              </w:rPr>
              <w:t>自评得分</w:t>
            </w:r>
          </w:p>
        </w:tc>
        <w:tc>
          <w:tcPr>
            <w:tcW w:w="1254" w:type="pct"/>
            <w:shd w:val="clear" w:color="auto" w:fill="BDD6EE"/>
            <w:vAlign w:val="center"/>
          </w:tcPr>
          <w:p w:rsidR="009032AA" w:rsidRDefault="009C3F73">
            <w:pPr>
              <w:widowControl/>
              <w:ind w:firstLineChars="0" w:firstLine="0"/>
              <w:jc w:val="center"/>
              <w:textAlignment w:val="center"/>
              <w:rPr>
                <w:rFonts w:ascii="宋体" w:eastAsia="宋体" w:hAnsi="宋体" w:cs="宋体"/>
                <w:b/>
                <w:color w:val="000000"/>
                <w:kern w:val="0"/>
                <w:sz w:val="22"/>
              </w:rPr>
            </w:pPr>
            <w:r>
              <w:rPr>
                <w:rFonts w:ascii="宋体" w:eastAsia="宋体" w:hAnsi="宋体" w:cs="宋体" w:hint="eastAsia"/>
                <w:b/>
                <w:bCs/>
                <w:color w:val="000000"/>
                <w:kern w:val="0"/>
                <w:sz w:val="22"/>
              </w:rPr>
              <w:t>得分率</w:t>
            </w:r>
          </w:p>
        </w:tc>
      </w:tr>
      <w:tr w:rsidR="009032AA">
        <w:trPr>
          <w:trHeight w:val="397"/>
        </w:trPr>
        <w:tc>
          <w:tcPr>
            <w:tcW w:w="1954" w:type="pct"/>
            <w:vAlign w:val="center"/>
          </w:tcPr>
          <w:p w:rsidR="009032AA" w:rsidRDefault="009C3F73">
            <w:pPr>
              <w:widowControl/>
              <w:ind w:firstLineChars="0" w:firstLine="0"/>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预算执行率</w:t>
            </w:r>
          </w:p>
        </w:tc>
        <w:tc>
          <w:tcPr>
            <w:tcW w:w="928" w:type="pct"/>
            <w:vAlign w:val="center"/>
          </w:tcPr>
          <w:p w:rsidR="009032AA" w:rsidRDefault="009C3F73">
            <w:pPr>
              <w:widowControl/>
              <w:ind w:firstLineChars="0" w:firstLine="0"/>
              <w:jc w:val="center"/>
              <w:textAlignment w:val="center"/>
              <w:rPr>
                <w:rFonts w:ascii="宋体" w:eastAsia="宋体" w:hAnsi="宋体" w:cs="宋体"/>
                <w:kern w:val="0"/>
                <w:sz w:val="22"/>
              </w:rPr>
            </w:pPr>
            <w:r>
              <w:rPr>
                <w:rFonts w:ascii="宋体" w:eastAsia="宋体" w:hAnsi="宋体" w:cs="宋体" w:hint="eastAsia"/>
                <w:color w:val="000000"/>
                <w:kern w:val="0"/>
                <w:sz w:val="22"/>
              </w:rPr>
              <w:t>10</w:t>
            </w:r>
          </w:p>
        </w:tc>
        <w:tc>
          <w:tcPr>
            <w:tcW w:w="862" w:type="pct"/>
            <w:vAlign w:val="center"/>
          </w:tcPr>
          <w:p w:rsidR="009032AA" w:rsidRDefault="009C3F73">
            <w:pPr>
              <w:widowControl/>
              <w:ind w:firstLineChars="0" w:firstLine="0"/>
              <w:jc w:val="center"/>
              <w:textAlignment w:val="center"/>
              <w:rPr>
                <w:rFonts w:ascii="宋体" w:eastAsia="宋体" w:hAnsi="宋体" w:cs="宋体"/>
                <w:kern w:val="0"/>
                <w:sz w:val="22"/>
              </w:rPr>
            </w:pPr>
            <w:r>
              <w:rPr>
                <w:rFonts w:ascii="宋体" w:eastAsia="宋体" w:hAnsi="宋体" w:cs="宋体" w:hint="eastAsia"/>
                <w:color w:val="000000"/>
                <w:kern w:val="0"/>
                <w:sz w:val="22"/>
              </w:rPr>
              <w:t>10</w:t>
            </w:r>
          </w:p>
        </w:tc>
        <w:tc>
          <w:tcPr>
            <w:tcW w:w="1254" w:type="pct"/>
            <w:vAlign w:val="center"/>
          </w:tcPr>
          <w:p w:rsidR="009032AA" w:rsidRDefault="009C3F73">
            <w:pPr>
              <w:widowControl/>
              <w:ind w:firstLineChars="0" w:firstLine="0"/>
              <w:jc w:val="center"/>
              <w:textAlignment w:val="center"/>
              <w:rPr>
                <w:rFonts w:ascii="宋体" w:eastAsia="宋体" w:hAnsi="宋体" w:cs="宋体"/>
                <w:kern w:val="0"/>
                <w:sz w:val="22"/>
              </w:rPr>
            </w:pPr>
            <w:r>
              <w:rPr>
                <w:rFonts w:ascii="宋体" w:eastAsia="宋体" w:hAnsi="宋体" w:cs="宋体" w:hint="eastAsia"/>
                <w:color w:val="000000"/>
                <w:kern w:val="0"/>
                <w:sz w:val="22"/>
              </w:rPr>
              <w:t>100</w:t>
            </w:r>
            <w:r>
              <w:rPr>
                <w:rFonts w:ascii="宋体" w:eastAsia="宋体" w:hAnsi="宋体" w:cs="宋体" w:hint="eastAsia"/>
                <w:color w:val="000000"/>
                <w:kern w:val="0"/>
                <w:sz w:val="22"/>
              </w:rPr>
              <w:t>%</w:t>
            </w:r>
          </w:p>
        </w:tc>
      </w:tr>
      <w:tr w:rsidR="009032AA">
        <w:trPr>
          <w:trHeight w:val="397"/>
        </w:trPr>
        <w:tc>
          <w:tcPr>
            <w:tcW w:w="1954" w:type="pct"/>
            <w:vAlign w:val="center"/>
          </w:tcPr>
          <w:p w:rsidR="009032AA" w:rsidRDefault="009C3F73">
            <w:pPr>
              <w:widowControl/>
              <w:ind w:firstLineChars="0" w:firstLine="0"/>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部门管理</w:t>
            </w:r>
          </w:p>
        </w:tc>
        <w:tc>
          <w:tcPr>
            <w:tcW w:w="928" w:type="pct"/>
            <w:vAlign w:val="center"/>
          </w:tcPr>
          <w:p w:rsidR="009032AA" w:rsidRDefault="009C3F73">
            <w:pPr>
              <w:widowControl/>
              <w:ind w:firstLineChars="0" w:firstLine="0"/>
              <w:jc w:val="center"/>
              <w:textAlignment w:val="center"/>
              <w:rPr>
                <w:rFonts w:ascii="宋体" w:eastAsia="宋体" w:hAnsi="宋体" w:cs="宋体"/>
                <w:kern w:val="0"/>
                <w:sz w:val="22"/>
              </w:rPr>
            </w:pPr>
            <w:r>
              <w:rPr>
                <w:rFonts w:ascii="宋体" w:eastAsia="宋体" w:hAnsi="宋体" w:cs="宋体" w:hint="eastAsia"/>
                <w:color w:val="000000"/>
                <w:kern w:val="0"/>
                <w:sz w:val="22"/>
              </w:rPr>
              <w:t>20</w:t>
            </w:r>
          </w:p>
        </w:tc>
        <w:tc>
          <w:tcPr>
            <w:tcW w:w="862" w:type="pct"/>
            <w:vAlign w:val="center"/>
          </w:tcPr>
          <w:p w:rsidR="009032AA" w:rsidRDefault="009C3F73">
            <w:pPr>
              <w:widowControl/>
              <w:ind w:firstLineChars="0" w:firstLine="0"/>
              <w:jc w:val="center"/>
              <w:textAlignment w:val="center"/>
              <w:rPr>
                <w:rFonts w:ascii="宋体" w:eastAsia="宋体" w:hAnsi="宋体" w:cs="宋体"/>
                <w:kern w:val="0"/>
                <w:sz w:val="22"/>
              </w:rPr>
            </w:pPr>
            <w:r>
              <w:rPr>
                <w:rFonts w:ascii="宋体" w:eastAsia="宋体" w:hAnsi="宋体" w:cs="宋体" w:hint="eastAsia"/>
                <w:color w:val="000000"/>
                <w:kern w:val="0"/>
                <w:sz w:val="22"/>
              </w:rPr>
              <w:t>20</w:t>
            </w:r>
          </w:p>
        </w:tc>
        <w:tc>
          <w:tcPr>
            <w:tcW w:w="1254" w:type="pct"/>
            <w:vAlign w:val="center"/>
          </w:tcPr>
          <w:p w:rsidR="009032AA" w:rsidRDefault="009C3F73">
            <w:pPr>
              <w:widowControl/>
              <w:ind w:firstLineChars="0" w:firstLine="0"/>
              <w:jc w:val="center"/>
              <w:textAlignment w:val="center"/>
              <w:rPr>
                <w:rFonts w:ascii="宋体" w:eastAsia="宋体" w:hAnsi="宋体" w:cs="宋体"/>
                <w:kern w:val="0"/>
                <w:sz w:val="22"/>
              </w:rPr>
            </w:pPr>
            <w:r>
              <w:rPr>
                <w:rFonts w:ascii="宋体" w:eastAsia="宋体" w:hAnsi="宋体" w:cs="宋体" w:hint="eastAsia"/>
                <w:color w:val="000000"/>
                <w:kern w:val="0"/>
                <w:sz w:val="22"/>
              </w:rPr>
              <w:t>100</w:t>
            </w:r>
            <w:r>
              <w:rPr>
                <w:rFonts w:ascii="宋体" w:eastAsia="宋体" w:hAnsi="宋体" w:cs="宋体" w:hint="eastAsia"/>
                <w:color w:val="000000"/>
                <w:kern w:val="0"/>
                <w:sz w:val="22"/>
              </w:rPr>
              <w:t>%</w:t>
            </w:r>
          </w:p>
        </w:tc>
      </w:tr>
      <w:tr w:rsidR="009032AA">
        <w:trPr>
          <w:trHeight w:val="397"/>
        </w:trPr>
        <w:tc>
          <w:tcPr>
            <w:tcW w:w="1954" w:type="pct"/>
            <w:vAlign w:val="center"/>
          </w:tcPr>
          <w:p w:rsidR="009032AA" w:rsidRDefault="009C3F73">
            <w:pPr>
              <w:widowControl/>
              <w:ind w:firstLineChars="0" w:firstLine="0"/>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履职效果</w:t>
            </w:r>
          </w:p>
        </w:tc>
        <w:tc>
          <w:tcPr>
            <w:tcW w:w="928" w:type="pct"/>
            <w:vAlign w:val="center"/>
          </w:tcPr>
          <w:p w:rsidR="009032AA" w:rsidRDefault="009C3F73">
            <w:pPr>
              <w:widowControl/>
              <w:ind w:firstLineChars="0" w:firstLine="0"/>
              <w:jc w:val="center"/>
              <w:textAlignment w:val="center"/>
              <w:rPr>
                <w:rFonts w:ascii="宋体" w:eastAsia="宋体" w:hAnsi="宋体" w:cs="宋体"/>
                <w:kern w:val="0"/>
                <w:sz w:val="22"/>
              </w:rPr>
            </w:pPr>
            <w:r>
              <w:rPr>
                <w:rFonts w:ascii="宋体" w:eastAsia="宋体" w:hAnsi="宋体" w:cs="宋体" w:hint="eastAsia"/>
                <w:color w:val="000000"/>
                <w:kern w:val="0"/>
                <w:sz w:val="22"/>
              </w:rPr>
              <w:t>6</w:t>
            </w:r>
            <w:r>
              <w:rPr>
                <w:rFonts w:ascii="宋体" w:eastAsia="宋体" w:hAnsi="宋体" w:cs="宋体" w:hint="eastAsia"/>
                <w:color w:val="000000"/>
                <w:kern w:val="0"/>
                <w:sz w:val="22"/>
              </w:rPr>
              <w:t>0</w:t>
            </w:r>
          </w:p>
        </w:tc>
        <w:tc>
          <w:tcPr>
            <w:tcW w:w="862" w:type="pct"/>
            <w:vAlign w:val="center"/>
          </w:tcPr>
          <w:p w:rsidR="009032AA" w:rsidRDefault="009C3F73">
            <w:pPr>
              <w:widowControl/>
              <w:ind w:firstLineChars="0" w:firstLine="0"/>
              <w:jc w:val="center"/>
              <w:textAlignment w:val="center"/>
              <w:rPr>
                <w:rFonts w:ascii="宋体" w:eastAsia="宋体" w:hAnsi="宋体" w:cs="宋体"/>
                <w:kern w:val="0"/>
                <w:sz w:val="22"/>
              </w:rPr>
            </w:pPr>
            <w:r>
              <w:rPr>
                <w:rFonts w:ascii="宋体" w:eastAsia="宋体" w:hAnsi="宋体" w:cs="宋体" w:hint="eastAsia"/>
                <w:color w:val="000000"/>
                <w:kern w:val="0"/>
                <w:sz w:val="22"/>
              </w:rPr>
              <w:t>60</w:t>
            </w:r>
          </w:p>
        </w:tc>
        <w:tc>
          <w:tcPr>
            <w:tcW w:w="1254" w:type="pct"/>
            <w:vAlign w:val="center"/>
          </w:tcPr>
          <w:p w:rsidR="009032AA" w:rsidRDefault="009C3F73">
            <w:pPr>
              <w:widowControl/>
              <w:ind w:firstLineChars="0" w:firstLine="0"/>
              <w:jc w:val="center"/>
              <w:textAlignment w:val="center"/>
              <w:rPr>
                <w:rFonts w:ascii="宋体" w:eastAsia="宋体" w:hAnsi="宋体" w:cs="宋体"/>
                <w:kern w:val="0"/>
                <w:sz w:val="22"/>
              </w:rPr>
            </w:pPr>
            <w:r>
              <w:rPr>
                <w:rFonts w:ascii="宋体" w:eastAsia="宋体" w:hAnsi="宋体" w:cs="宋体" w:hint="eastAsia"/>
                <w:color w:val="000000"/>
                <w:kern w:val="0"/>
                <w:sz w:val="22"/>
              </w:rPr>
              <w:t>100</w:t>
            </w:r>
            <w:r>
              <w:rPr>
                <w:rFonts w:ascii="宋体" w:eastAsia="宋体" w:hAnsi="宋体" w:cs="宋体" w:hint="eastAsia"/>
                <w:color w:val="000000"/>
                <w:kern w:val="0"/>
                <w:sz w:val="22"/>
              </w:rPr>
              <w:t>%</w:t>
            </w:r>
          </w:p>
        </w:tc>
      </w:tr>
      <w:tr w:rsidR="009032AA">
        <w:trPr>
          <w:trHeight w:val="397"/>
        </w:trPr>
        <w:tc>
          <w:tcPr>
            <w:tcW w:w="1954" w:type="pct"/>
            <w:vAlign w:val="center"/>
          </w:tcPr>
          <w:p w:rsidR="009032AA" w:rsidRDefault="009C3F73">
            <w:pPr>
              <w:widowControl/>
              <w:ind w:firstLineChars="0" w:firstLine="0"/>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能力建设</w:t>
            </w:r>
          </w:p>
        </w:tc>
        <w:tc>
          <w:tcPr>
            <w:tcW w:w="928" w:type="pct"/>
            <w:vAlign w:val="center"/>
          </w:tcPr>
          <w:p w:rsidR="009032AA" w:rsidRDefault="009C3F73">
            <w:pPr>
              <w:widowControl/>
              <w:ind w:firstLineChars="0" w:firstLine="0"/>
              <w:jc w:val="center"/>
              <w:textAlignment w:val="center"/>
              <w:rPr>
                <w:rFonts w:ascii="宋体" w:eastAsia="宋体" w:hAnsi="宋体" w:cs="宋体"/>
                <w:kern w:val="0"/>
                <w:sz w:val="22"/>
              </w:rPr>
            </w:pPr>
            <w:r>
              <w:rPr>
                <w:rFonts w:ascii="宋体" w:eastAsia="宋体" w:hAnsi="宋体" w:cs="宋体" w:hint="eastAsia"/>
                <w:color w:val="000000"/>
                <w:kern w:val="0"/>
                <w:sz w:val="22"/>
              </w:rPr>
              <w:t>10</w:t>
            </w:r>
          </w:p>
        </w:tc>
        <w:tc>
          <w:tcPr>
            <w:tcW w:w="862" w:type="pct"/>
            <w:vAlign w:val="center"/>
          </w:tcPr>
          <w:p w:rsidR="009032AA" w:rsidRDefault="009C3F73">
            <w:pPr>
              <w:widowControl/>
              <w:ind w:firstLineChars="0" w:firstLine="0"/>
              <w:jc w:val="center"/>
              <w:textAlignment w:val="center"/>
              <w:rPr>
                <w:rFonts w:ascii="宋体" w:eastAsia="宋体" w:hAnsi="宋体" w:cs="宋体"/>
                <w:kern w:val="0"/>
                <w:sz w:val="22"/>
              </w:rPr>
            </w:pPr>
            <w:r>
              <w:rPr>
                <w:rFonts w:ascii="宋体" w:eastAsia="宋体" w:hAnsi="宋体" w:cs="宋体" w:hint="eastAsia"/>
                <w:color w:val="000000"/>
                <w:kern w:val="0"/>
                <w:sz w:val="22"/>
              </w:rPr>
              <w:t>10</w:t>
            </w:r>
          </w:p>
        </w:tc>
        <w:tc>
          <w:tcPr>
            <w:tcW w:w="1254" w:type="pct"/>
            <w:vAlign w:val="center"/>
          </w:tcPr>
          <w:p w:rsidR="009032AA" w:rsidRDefault="009C3F73">
            <w:pPr>
              <w:widowControl/>
              <w:ind w:firstLineChars="0" w:firstLine="0"/>
              <w:jc w:val="center"/>
              <w:textAlignment w:val="center"/>
              <w:rPr>
                <w:rFonts w:ascii="宋体" w:eastAsia="宋体" w:hAnsi="宋体" w:cs="宋体"/>
                <w:kern w:val="0"/>
                <w:sz w:val="22"/>
              </w:rPr>
            </w:pPr>
            <w:r>
              <w:rPr>
                <w:rFonts w:ascii="宋体" w:eastAsia="宋体" w:hAnsi="宋体" w:cs="宋体" w:hint="eastAsia"/>
                <w:color w:val="000000"/>
                <w:kern w:val="0"/>
                <w:sz w:val="22"/>
              </w:rPr>
              <w:t>100</w:t>
            </w:r>
            <w:r>
              <w:rPr>
                <w:rFonts w:ascii="宋体" w:eastAsia="宋体" w:hAnsi="宋体" w:cs="宋体" w:hint="eastAsia"/>
                <w:color w:val="000000"/>
                <w:kern w:val="0"/>
                <w:sz w:val="22"/>
              </w:rPr>
              <w:t>%</w:t>
            </w:r>
          </w:p>
        </w:tc>
      </w:tr>
      <w:tr w:rsidR="009032AA">
        <w:trPr>
          <w:trHeight w:val="397"/>
        </w:trPr>
        <w:tc>
          <w:tcPr>
            <w:tcW w:w="1954" w:type="pct"/>
            <w:shd w:val="clear" w:color="auto" w:fill="BDD6EE"/>
            <w:vAlign w:val="center"/>
          </w:tcPr>
          <w:p w:rsidR="009032AA" w:rsidRDefault="009C3F73">
            <w:pPr>
              <w:widowControl/>
              <w:ind w:firstLineChars="0" w:firstLine="0"/>
              <w:jc w:val="center"/>
              <w:textAlignment w:val="center"/>
              <w:rPr>
                <w:rFonts w:ascii="宋体" w:eastAsia="宋体" w:hAnsi="宋体" w:cs="宋体"/>
                <w:b/>
                <w:color w:val="000000"/>
                <w:kern w:val="0"/>
                <w:sz w:val="22"/>
              </w:rPr>
            </w:pPr>
            <w:r>
              <w:rPr>
                <w:rFonts w:ascii="宋体" w:eastAsia="宋体" w:hAnsi="宋体" w:cs="宋体" w:hint="eastAsia"/>
                <w:b/>
                <w:bCs/>
                <w:color w:val="000000"/>
                <w:kern w:val="0"/>
                <w:sz w:val="22"/>
              </w:rPr>
              <w:t>合计</w:t>
            </w:r>
          </w:p>
        </w:tc>
        <w:tc>
          <w:tcPr>
            <w:tcW w:w="928" w:type="pct"/>
            <w:shd w:val="clear" w:color="auto" w:fill="BDD6EE"/>
            <w:vAlign w:val="center"/>
          </w:tcPr>
          <w:p w:rsidR="009032AA" w:rsidRDefault="009C3F73">
            <w:pPr>
              <w:widowControl/>
              <w:ind w:firstLineChars="0" w:firstLine="0"/>
              <w:jc w:val="center"/>
              <w:textAlignment w:val="center"/>
              <w:rPr>
                <w:rFonts w:ascii="宋体" w:eastAsia="宋体" w:hAnsi="宋体" w:cs="宋体"/>
                <w:b/>
                <w:color w:val="000000"/>
                <w:kern w:val="0"/>
                <w:sz w:val="22"/>
              </w:rPr>
            </w:pPr>
            <w:r>
              <w:rPr>
                <w:rFonts w:ascii="宋体" w:eastAsia="宋体" w:hAnsi="宋体" w:cs="宋体" w:hint="eastAsia"/>
                <w:b/>
                <w:bCs/>
                <w:color w:val="000000"/>
                <w:kern w:val="0"/>
                <w:sz w:val="22"/>
              </w:rPr>
              <w:t>100</w:t>
            </w:r>
          </w:p>
        </w:tc>
        <w:tc>
          <w:tcPr>
            <w:tcW w:w="862" w:type="pct"/>
            <w:shd w:val="clear" w:color="auto" w:fill="BDD6EE"/>
            <w:vAlign w:val="center"/>
          </w:tcPr>
          <w:p w:rsidR="009032AA" w:rsidRDefault="009C3F73">
            <w:pPr>
              <w:widowControl/>
              <w:ind w:firstLineChars="0" w:firstLine="0"/>
              <w:jc w:val="center"/>
              <w:textAlignment w:val="center"/>
              <w:rPr>
                <w:rFonts w:ascii="宋体" w:eastAsia="宋体" w:hAnsi="宋体" w:cs="宋体"/>
                <w:b/>
                <w:color w:val="000000"/>
                <w:kern w:val="0"/>
                <w:sz w:val="22"/>
              </w:rPr>
            </w:pPr>
            <w:r>
              <w:rPr>
                <w:rFonts w:ascii="宋体" w:eastAsia="宋体" w:hAnsi="宋体" w:cs="宋体" w:hint="eastAsia"/>
                <w:b/>
                <w:bCs/>
                <w:color w:val="000000"/>
                <w:kern w:val="0"/>
                <w:sz w:val="22"/>
              </w:rPr>
              <w:t>100</w:t>
            </w:r>
          </w:p>
        </w:tc>
        <w:tc>
          <w:tcPr>
            <w:tcW w:w="1254" w:type="pct"/>
            <w:shd w:val="clear" w:color="auto" w:fill="BDD6EE"/>
            <w:vAlign w:val="center"/>
          </w:tcPr>
          <w:p w:rsidR="009032AA" w:rsidRDefault="009C3F73">
            <w:pPr>
              <w:widowControl/>
              <w:ind w:firstLineChars="0" w:firstLine="0"/>
              <w:jc w:val="center"/>
              <w:textAlignment w:val="center"/>
              <w:rPr>
                <w:rFonts w:ascii="宋体" w:eastAsia="宋体" w:hAnsi="宋体" w:cs="宋体"/>
                <w:kern w:val="0"/>
                <w:sz w:val="22"/>
              </w:rPr>
            </w:pPr>
            <w:r>
              <w:rPr>
                <w:rFonts w:ascii="宋体" w:eastAsia="宋体" w:hAnsi="宋体" w:cs="宋体" w:hint="eastAsia"/>
                <w:b/>
                <w:bCs/>
                <w:color w:val="000000"/>
                <w:kern w:val="0"/>
                <w:sz w:val="22"/>
              </w:rPr>
              <w:t>100</w:t>
            </w:r>
            <w:r>
              <w:rPr>
                <w:rFonts w:ascii="宋体" w:eastAsia="宋体" w:hAnsi="宋体" w:cs="宋体" w:hint="eastAsia"/>
                <w:b/>
                <w:bCs/>
                <w:color w:val="000000"/>
                <w:kern w:val="0"/>
                <w:sz w:val="22"/>
              </w:rPr>
              <w:t>%</w:t>
            </w:r>
          </w:p>
        </w:tc>
      </w:tr>
    </w:tbl>
    <w:p w:rsidR="009032AA" w:rsidRDefault="009C3F73" w:rsidP="009032AA">
      <w:pPr>
        <w:ind w:firstLine="640"/>
        <w:rPr>
          <w:rFonts w:hAnsi="宋体"/>
          <w:bCs/>
          <w:sz w:val="32"/>
          <w:szCs w:val="32"/>
        </w:rPr>
      </w:pPr>
      <w:r>
        <w:rPr>
          <w:rFonts w:hAnsi="宋体" w:hint="eastAsia"/>
          <w:bCs/>
          <w:sz w:val="32"/>
          <w:szCs w:val="32"/>
        </w:rPr>
        <w:t>2023</w:t>
      </w:r>
      <w:r>
        <w:rPr>
          <w:rFonts w:hAnsi="宋体" w:hint="eastAsia"/>
          <w:bCs/>
          <w:sz w:val="32"/>
          <w:szCs w:val="32"/>
        </w:rPr>
        <w:t>年主要工作成果及总体绩效目标完成情况</w:t>
      </w:r>
    </w:p>
    <w:p w:rsidR="009032AA" w:rsidRDefault="009C3F73" w:rsidP="009032AA">
      <w:pPr>
        <w:widowControl/>
        <w:ind w:firstLine="562"/>
        <w:rPr>
          <w:b/>
          <w:bCs/>
        </w:rPr>
      </w:pPr>
      <w:r>
        <w:rPr>
          <w:rFonts w:hint="eastAsia"/>
          <w:b/>
          <w:bCs/>
        </w:rPr>
        <w:t>1.</w:t>
      </w:r>
      <w:r>
        <w:rPr>
          <w:rFonts w:hint="eastAsia"/>
          <w:b/>
          <w:bCs/>
        </w:rPr>
        <w:t>总体绩效目标</w:t>
      </w:r>
    </w:p>
    <w:p w:rsidR="009032AA" w:rsidRDefault="009C3F73" w:rsidP="009032AA">
      <w:pPr>
        <w:ind w:firstLine="640"/>
        <w:rPr>
          <w:rFonts w:hAnsi="宋体"/>
          <w:bCs/>
          <w:sz w:val="32"/>
          <w:szCs w:val="32"/>
        </w:rPr>
      </w:pPr>
      <w:r>
        <w:rPr>
          <w:rFonts w:hAnsi="宋体" w:hint="eastAsia"/>
          <w:bCs/>
          <w:sz w:val="32"/>
          <w:szCs w:val="32"/>
        </w:rPr>
        <w:t>（</w:t>
      </w:r>
      <w:r>
        <w:rPr>
          <w:rFonts w:hAnsi="宋体" w:hint="eastAsia"/>
          <w:bCs/>
          <w:sz w:val="32"/>
          <w:szCs w:val="32"/>
        </w:rPr>
        <w:t>1</w:t>
      </w:r>
      <w:r>
        <w:rPr>
          <w:rFonts w:hAnsi="宋体" w:hint="eastAsia"/>
          <w:bCs/>
          <w:sz w:val="32"/>
          <w:szCs w:val="32"/>
        </w:rPr>
        <w:t>）全面加强政治建设，把牢司法审判方向。</w:t>
      </w:r>
    </w:p>
    <w:p w:rsidR="009032AA" w:rsidRDefault="009C3F73" w:rsidP="009032AA">
      <w:pPr>
        <w:ind w:firstLine="640"/>
        <w:rPr>
          <w:rFonts w:hAnsi="宋体"/>
          <w:bCs/>
          <w:sz w:val="32"/>
          <w:szCs w:val="32"/>
        </w:rPr>
      </w:pPr>
      <w:r>
        <w:rPr>
          <w:rFonts w:hAnsi="宋体" w:hint="eastAsia"/>
          <w:bCs/>
          <w:sz w:val="32"/>
          <w:szCs w:val="32"/>
        </w:rPr>
        <w:t>（</w:t>
      </w:r>
      <w:r>
        <w:rPr>
          <w:rFonts w:hAnsi="宋体" w:hint="eastAsia"/>
          <w:bCs/>
          <w:sz w:val="32"/>
          <w:szCs w:val="32"/>
        </w:rPr>
        <w:t>2</w:t>
      </w:r>
      <w:r>
        <w:rPr>
          <w:rFonts w:hAnsi="宋体" w:hint="eastAsia"/>
          <w:bCs/>
          <w:sz w:val="32"/>
          <w:szCs w:val="32"/>
        </w:rPr>
        <w:t>）坚决履行法定职责，维护社会大局安定。</w:t>
      </w:r>
    </w:p>
    <w:p w:rsidR="009032AA" w:rsidRDefault="009C3F73" w:rsidP="009032AA">
      <w:pPr>
        <w:ind w:firstLine="640"/>
        <w:rPr>
          <w:rFonts w:hAnsi="宋体"/>
          <w:bCs/>
          <w:sz w:val="32"/>
          <w:szCs w:val="32"/>
        </w:rPr>
      </w:pPr>
      <w:r>
        <w:rPr>
          <w:rFonts w:hAnsi="宋体" w:hint="eastAsia"/>
          <w:bCs/>
          <w:sz w:val="32"/>
          <w:szCs w:val="32"/>
        </w:rPr>
        <w:t>（</w:t>
      </w:r>
      <w:r>
        <w:rPr>
          <w:rFonts w:hAnsi="宋体" w:hint="eastAsia"/>
          <w:bCs/>
          <w:sz w:val="32"/>
          <w:szCs w:val="32"/>
        </w:rPr>
        <w:t>3</w:t>
      </w:r>
      <w:r>
        <w:rPr>
          <w:rFonts w:hAnsi="宋体" w:hint="eastAsia"/>
          <w:bCs/>
          <w:sz w:val="32"/>
          <w:szCs w:val="32"/>
        </w:rPr>
        <w:t>）聚焦党委决策部署，全力服务经济发展。</w:t>
      </w:r>
    </w:p>
    <w:p w:rsidR="009032AA" w:rsidRDefault="009C3F73" w:rsidP="009032AA">
      <w:pPr>
        <w:ind w:firstLine="562"/>
        <w:rPr>
          <w:b/>
          <w:bCs/>
        </w:rPr>
      </w:pPr>
      <w:r>
        <w:rPr>
          <w:rFonts w:hint="eastAsia"/>
          <w:b/>
          <w:bCs/>
        </w:rPr>
        <w:t>2.</w:t>
      </w:r>
      <w:r>
        <w:rPr>
          <w:rFonts w:hint="eastAsia"/>
          <w:b/>
          <w:bCs/>
        </w:rPr>
        <w:t>实际完成情况</w:t>
      </w:r>
    </w:p>
    <w:p w:rsidR="009032AA" w:rsidRDefault="009C3F73" w:rsidP="009032AA">
      <w:pPr>
        <w:ind w:firstLine="640"/>
        <w:rPr>
          <w:rFonts w:hAnsi="宋体"/>
          <w:bCs/>
          <w:sz w:val="32"/>
          <w:szCs w:val="32"/>
        </w:rPr>
      </w:pPr>
      <w:r>
        <w:rPr>
          <w:rFonts w:hAnsi="宋体" w:hint="eastAsia"/>
          <w:bCs/>
          <w:sz w:val="32"/>
          <w:szCs w:val="32"/>
        </w:rPr>
        <w:t>（</w:t>
      </w:r>
      <w:r>
        <w:rPr>
          <w:rFonts w:hAnsi="宋体" w:hint="eastAsia"/>
          <w:bCs/>
          <w:sz w:val="32"/>
          <w:szCs w:val="32"/>
        </w:rPr>
        <w:t>1</w:t>
      </w:r>
      <w:r>
        <w:rPr>
          <w:rFonts w:hAnsi="宋体" w:hint="eastAsia"/>
          <w:bCs/>
          <w:sz w:val="32"/>
          <w:szCs w:val="32"/>
        </w:rPr>
        <w:t>）</w:t>
      </w:r>
      <w:r>
        <w:rPr>
          <w:rFonts w:hAnsi="宋体"/>
          <w:bCs/>
          <w:sz w:val="32"/>
          <w:szCs w:val="32"/>
        </w:rPr>
        <w:t>坚持</w:t>
      </w:r>
      <w:r>
        <w:rPr>
          <w:rFonts w:hAnsi="宋体"/>
          <w:bCs/>
          <w:sz w:val="32"/>
          <w:szCs w:val="32"/>
        </w:rPr>
        <w:t>“</w:t>
      </w:r>
      <w:r>
        <w:rPr>
          <w:rFonts w:hAnsi="宋体"/>
          <w:bCs/>
          <w:sz w:val="32"/>
          <w:szCs w:val="32"/>
        </w:rPr>
        <w:t>从政治上看、从法治上办</w:t>
      </w:r>
      <w:r>
        <w:rPr>
          <w:rFonts w:hAnsi="宋体"/>
          <w:bCs/>
          <w:sz w:val="32"/>
          <w:szCs w:val="32"/>
        </w:rPr>
        <w:t>”</w:t>
      </w:r>
      <w:r>
        <w:rPr>
          <w:rFonts w:hAnsi="宋体"/>
          <w:bCs/>
          <w:sz w:val="32"/>
          <w:szCs w:val="32"/>
        </w:rPr>
        <w:t>，做实为大局</w:t>
      </w:r>
      <w:r>
        <w:rPr>
          <w:rFonts w:hAnsi="宋体"/>
          <w:bCs/>
          <w:sz w:val="32"/>
          <w:szCs w:val="32"/>
        </w:rPr>
        <w:lastRenderedPageBreak/>
        <w:t>服务、为人民司法，抓好省委政法工作政治督察突出问题整改，主动向县委请示汇报重点工作、重要事项、重大案件</w:t>
      </w:r>
      <w:r>
        <w:rPr>
          <w:rFonts w:hAnsi="宋体"/>
          <w:bCs/>
          <w:sz w:val="32"/>
          <w:szCs w:val="32"/>
        </w:rPr>
        <w:t>9</w:t>
      </w:r>
      <w:r>
        <w:rPr>
          <w:rFonts w:hAnsi="宋体"/>
          <w:bCs/>
          <w:sz w:val="32"/>
          <w:szCs w:val="32"/>
        </w:rPr>
        <w:t>件（次），以实际行动捍卫</w:t>
      </w:r>
      <w:r>
        <w:rPr>
          <w:rFonts w:hAnsi="宋体"/>
          <w:bCs/>
          <w:sz w:val="32"/>
          <w:szCs w:val="32"/>
        </w:rPr>
        <w:t>“</w:t>
      </w:r>
      <w:r>
        <w:rPr>
          <w:rFonts w:hAnsi="宋体"/>
          <w:bCs/>
          <w:sz w:val="32"/>
          <w:szCs w:val="32"/>
        </w:rPr>
        <w:t>两个确立</w:t>
      </w:r>
      <w:r>
        <w:rPr>
          <w:rFonts w:hAnsi="宋体"/>
          <w:bCs/>
          <w:sz w:val="32"/>
          <w:szCs w:val="32"/>
        </w:rPr>
        <w:t>”</w:t>
      </w:r>
      <w:r>
        <w:rPr>
          <w:rFonts w:hAnsi="宋体"/>
          <w:bCs/>
          <w:sz w:val="32"/>
          <w:szCs w:val="32"/>
        </w:rPr>
        <w:t>，做到</w:t>
      </w:r>
      <w:r>
        <w:rPr>
          <w:rFonts w:hAnsi="宋体"/>
          <w:bCs/>
          <w:sz w:val="32"/>
          <w:szCs w:val="32"/>
        </w:rPr>
        <w:t>“</w:t>
      </w:r>
      <w:r>
        <w:rPr>
          <w:rFonts w:hAnsi="宋体"/>
          <w:bCs/>
          <w:sz w:val="32"/>
          <w:szCs w:val="32"/>
        </w:rPr>
        <w:t>两个维护</w:t>
      </w:r>
      <w:r>
        <w:rPr>
          <w:rFonts w:hAnsi="宋体"/>
          <w:bCs/>
          <w:sz w:val="32"/>
          <w:szCs w:val="32"/>
        </w:rPr>
        <w:t>”</w:t>
      </w:r>
      <w:r>
        <w:rPr>
          <w:rFonts w:hAnsi="宋体"/>
          <w:bCs/>
          <w:sz w:val="32"/>
          <w:szCs w:val="32"/>
        </w:rPr>
        <w:t>。</w:t>
      </w:r>
    </w:p>
    <w:p w:rsidR="009032AA" w:rsidRDefault="009C3F73" w:rsidP="009032AA">
      <w:pPr>
        <w:ind w:firstLine="640"/>
        <w:rPr>
          <w:rFonts w:hAnsi="宋体"/>
          <w:bCs/>
          <w:sz w:val="32"/>
          <w:szCs w:val="32"/>
        </w:rPr>
      </w:pPr>
      <w:r>
        <w:rPr>
          <w:rFonts w:hAnsi="宋体" w:hint="eastAsia"/>
          <w:bCs/>
          <w:sz w:val="32"/>
          <w:szCs w:val="32"/>
        </w:rPr>
        <w:t>（</w:t>
      </w:r>
      <w:r>
        <w:rPr>
          <w:rFonts w:hAnsi="宋体" w:hint="eastAsia"/>
          <w:bCs/>
          <w:sz w:val="32"/>
          <w:szCs w:val="32"/>
        </w:rPr>
        <w:t>2</w:t>
      </w:r>
      <w:r>
        <w:rPr>
          <w:rFonts w:hAnsi="宋体" w:hint="eastAsia"/>
          <w:bCs/>
          <w:sz w:val="32"/>
          <w:szCs w:val="32"/>
        </w:rPr>
        <w:t>）</w:t>
      </w:r>
      <w:r>
        <w:rPr>
          <w:rFonts w:hAnsi="宋体" w:hint="eastAsia"/>
          <w:bCs/>
          <w:sz w:val="32"/>
          <w:szCs w:val="32"/>
        </w:rPr>
        <w:t>2023</w:t>
      </w:r>
      <w:r>
        <w:rPr>
          <w:rFonts w:hAnsi="宋体" w:hint="eastAsia"/>
          <w:bCs/>
          <w:sz w:val="32"/>
          <w:szCs w:val="32"/>
        </w:rPr>
        <w:t>年，县法院共受理各类案件</w:t>
      </w:r>
      <w:r>
        <w:rPr>
          <w:rFonts w:hAnsi="宋体" w:hint="eastAsia"/>
          <w:bCs/>
          <w:sz w:val="32"/>
          <w:szCs w:val="32"/>
        </w:rPr>
        <w:t>3417</w:t>
      </w:r>
      <w:r>
        <w:rPr>
          <w:rFonts w:hAnsi="宋体" w:hint="eastAsia"/>
          <w:bCs/>
          <w:sz w:val="32"/>
          <w:szCs w:val="32"/>
        </w:rPr>
        <w:t>件，审（执）结</w:t>
      </w:r>
      <w:r>
        <w:rPr>
          <w:rFonts w:hAnsi="宋体" w:hint="eastAsia"/>
          <w:bCs/>
          <w:sz w:val="32"/>
          <w:szCs w:val="32"/>
        </w:rPr>
        <w:t>3408</w:t>
      </w:r>
      <w:r>
        <w:rPr>
          <w:rFonts w:hAnsi="宋体" w:hint="eastAsia"/>
          <w:bCs/>
          <w:sz w:val="32"/>
          <w:szCs w:val="32"/>
        </w:rPr>
        <w:t>件，审（执）结率</w:t>
      </w:r>
      <w:r>
        <w:rPr>
          <w:rFonts w:hAnsi="宋体" w:hint="eastAsia"/>
          <w:bCs/>
          <w:sz w:val="32"/>
          <w:szCs w:val="32"/>
        </w:rPr>
        <w:t>99.74%</w:t>
      </w:r>
      <w:r>
        <w:rPr>
          <w:rFonts w:hAnsi="宋体" w:hint="eastAsia"/>
          <w:bCs/>
          <w:sz w:val="32"/>
          <w:szCs w:val="32"/>
        </w:rPr>
        <w:t>，法定审限内结案率</w:t>
      </w:r>
      <w:r>
        <w:rPr>
          <w:rFonts w:hAnsi="宋体" w:hint="eastAsia"/>
          <w:bCs/>
          <w:sz w:val="32"/>
          <w:szCs w:val="32"/>
        </w:rPr>
        <w:t>100%</w:t>
      </w:r>
      <w:r>
        <w:rPr>
          <w:rFonts w:hAnsi="宋体" w:hint="eastAsia"/>
          <w:bCs/>
          <w:sz w:val="32"/>
          <w:szCs w:val="32"/>
        </w:rPr>
        <w:t>。</w:t>
      </w:r>
      <w:r>
        <w:rPr>
          <w:rFonts w:hAnsi="宋体" w:hint="eastAsia"/>
          <w:bCs/>
          <w:sz w:val="32"/>
          <w:szCs w:val="32"/>
        </w:rPr>
        <w:t>28</w:t>
      </w:r>
      <w:r>
        <w:rPr>
          <w:rFonts w:hAnsi="宋体" w:hint="eastAsia"/>
          <w:bCs/>
          <w:sz w:val="32"/>
          <w:szCs w:val="32"/>
        </w:rPr>
        <w:t>项审判质</w:t>
      </w:r>
      <w:proofErr w:type="gramStart"/>
      <w:r>
        <w:rPr>
          <w:rFonts w:hAnsi="宋体" w:hint="eastAsia"/>
          <w:bCs/>
          <w:sz w:val="32"/>
          <w:szCs w:val="32"/>
        </w:rPr>
        <w:t>效指标</w:t>
      </w:r>
      <w:proofErr w:type="gramEnd"/>
      <w:r>
        <w:rPr>
          <w:rFonts w:hAnsi="宋体" w:hint="eastAsia"/>
          <w:bCs/>
          <w:sz w:val="32"/>
          <w:szCs w:val="32"/>
        </w:rPr>
        <w:t>综合排名迈进全省法院第一方阵，执行工作“</w:t>
      </w:r>
      <w:r>
        <w:rPr>
          <w:rFonts w:hAnsi="宋体" w:hint="eastAsia"/>
          <w:bCs/>
          <w:sz w:val="32"/>
          <w:szCs w:val="32"/>
        </w:rPr>
        <w:t>3+1</w:t>
      </w:r>
      <w:r>
        <w:rPr>
          <w:rFonts w:hAnsi="宋体" w:hint="eastAsia"/>
          <w:bCs/>
          <w:sz w:val="32"/>
          <w:szCs w:val="32"/>
        </w:rPr>
        <w:t>”核心指</w:t>
      </w:r>
      <w:r>
        <w:rPr>
          <w:rFonts w:hAnsi="宋体" w:hint="eastAsia"/>
          <w:bCs/>
          <w:sz w:val="32"/>
          <w:szCs w:val="32"/>
        </w:rPr>
        <w:t>标位居全省</w:t>
      </w:r>
      <w:r>
        <w:rPr>
          <w:rFonts w:hAnsi="宋体" w:hint="eastAsia"/>
          <w:bCs/>
          <w:sz w:val="32"/>
          <w:szCs w:val="32"/>
        </w:rPr>
        <w:t>112</w:t>
      </w:r>
      <w:r>
        <w:rPr>
          <w:rFonts w:hAnsi="宋体" w:hint="eastAsia"/>
          <w:bCs/>
          <w:sz w:val="32"/>
          <w:szCs w:val="32"/>
        </w:rPr>
        <w:t>家中基层法院第九名。</w:t>
      </w:r>
    </w:p>
    <w:p w:rsidR="009032AA" w:rsidRDefault="009C3F73" w:rsidP="009032AA">
      <w:pPr>
        <w:ind w:firstLine="640"/>
        <w:rPr>
          <w:rFonts w:hAnsi="宋体"/>
          <w:bCs/>
          <w:sz w:val="32"/>
          <w:szCs w:val="32"/>
        </w:rPr>
      </w:pPr>
      <w:bookmarkStart w:id="45" w:name="_Toc7799"/>
      <w:bookmarkStart w:id="46" w:name="_Toc18553"/>
      <w:bookmarkStart w:id="47" w:name="_Toc17819"/>
      <w:r>
        <w:rPr>
          <w:rFonts w:hAnsi="宋体" w:hint="eastAsia"/>
          <w:bCs/>
          <w:sz w:val="32"/>
          <w:szCs w:val="32"/>
        </w:rPr>
        <w:t>（</w:t>
      </w:r>
      <w:r>
        <w:rPr>
          <w:rFonts w:hAnsi="宋体" w:hint="eastAsia"/>
          <w:bCs/>
          <w:sz w:val="32"/>
          <w:szCs w:val="32"/>
        </w:rPr>
        <w:t>3</w:t>
      </w:r>
      <w:r>
        <w:rPr>
          <w:rFonts w:hAnsi="宋体" w:hint="eastAsia"/>
          <w:bCs/>
          <w:sz w:val="32"/>
          <w:szCs w:val="32"/>
        </w:rPr>
        <w:t>）审理涉企纠纷案件</w:t>
      </w:r>
      <w:r>
        <w:rPr>
          <w:rFonts w:hAnsi="宋体" w:hint="eastAsia"/>
          <w:bCs/>
          <w:sz w:val="32"/>
          <w:szCs w:val="32"/>
        </w:rPr>
        <w:t>642</w:t>
      </w:r>
      <w:r>
        <w:rPr>
          <w:rFonts w:hAnsi="宋体" w:hint="eastAsia"/>
          <w:bCs/>
          <w:sz w:val="32"/>
          <w:szCs w:val="32"/>
        </w:rPr>
        <w:t>件，调解</w:t>
      </w:r>
      <w:r>
        <w:rPr>
          <w:rFonts w:hAnsi="宋体" w:hint="eastAsia"/>
          <w:bCs/>
          <w:sz w:val="32"/>
          <w:szCs w:val="32"/>
        </w:rPr>
        <w:t>256</w:t>
      </w:r>
      <w:r>
        <w:rPr>
          <w:rFonts w:hAnsi="宋体" w:hint="eastAsia"/>
          <w:bCs/>
          <w:sz w:val="32"/>
          <w:szCs w:val="32"/>
        </w:rPr>
        <w:t>件，平均审理周期</w:t>
      </w:r>
      <w:r>
        <w:rPr>
          <w:rFonts w:hAnsi="宋体" w:hint="eastAsia"/>
          <w:bCs/>
          <w:sz w:val="32"/>
          <w:szCs w:val="32"/>
        </w:rPr>
        <w:t>51</w:t>
      </w:r>
      <w:r>
        <w:rPr>
          <w:rFonts w:hAnsi="宋体" w:hint="eastAsia"/>
          <w:bCs/>
          <w:sz w:val="32"/>
          <w:szCs w:val="32"/>
        </w:rPr>
        <w:t>天，为企业挽回损失</w:t>
      </w:r>
      <w:r>
        <w:rPr>
          <w:rFonts w:hAnsi="宋体" w:hint="eastAsia"/>
          <w:bCs/>
          <w:sz w:val="32"/>
          <w:szCs w:val="32"/>
        </w:rPr>
        <w:t>1000</w:t>
      </w:r>
      <w:r>
        <w:rPr>
          <w:rFonts w:hAnsi="宋体" w:hint="eastAsia"/>
          <w:bCs/>
          <w:sz w:val="32"/>
          <w:szCs w:val="32"/>
        </w:rPr>
        <w:t>余万元。受理诉</w:t>
      </w:r>
      <w:proofErr w:type="gramStart"/>
      <w:r>
        <w:rPr>
          <w:rFonts w:hAnsi="宋体" w:hint="eastAsia"/>
          <w:bCs/>
          <w:sz w:val="32"/>
          <w:szCs w:val="32"/>
        </w:rPr>
        <w:t>前矛盾</w:t>
      </w:r>
      <w:proofErr w:type="gramEnd"/>
      <w:r>
        <w:rPr>
          <w:rFonts w:hAnsi="宋体" w:hint="eastAsia"/>
          <w:bCs/>
          <w:sz w:val="32"/>
          <w:szCs w:val="32"/>
        </w:rPr>
        <w:t>纠纷</w:t>
      </w:r>
      <w:r>
        <w:rPr>
          <w:rFonts w:hAnsi="宋体" w:hint="eastAsia"/>
          <w:bCs/>
          <w:sz w:val="32"/>
          <w:szCs w:val="32"/>
        </w:rPr>
        <w:t>1821</w:t>
      </w:r>
      <w:r>
        <w:rPr>
          <w:rFonts w:hAnsi="宋体" w:hint="eastAsia"/>
          <w:bCs/>
          <w:sz w:val="32"/>
          <w:szCs w:val="32"/>
        </w:rPr>
        <w:t>件，调解</w:t>
      </w:r>
      <w:r>
        <w:rPr>
          <w:rFonts w:hAnsi="宋体" w:hint="eastAsia"/>
          <w:bCs/>
          <w:sz w:val="32"/>
          <w:szCs w:val="32"/>
        </w:rPr>
        <w:t>1312</w:t>
      </w:r>
      <w:r>
        <w:rPr>
          <w:rFonts w:hAnsi="宋体" w:hint="eastAsia"/>
          <w:bCs/>
          <w:sz w:val="32"/>
          <w:szCs w:val="32"/>
        </w:rPr>
        <w:t>件，诉前分流率</w:t>
      </w:r>
      <w:r>
        <w:rPr>
          <w:rFonts w:hAnsi="宋体" w:hint="eastAsia"/>
          <w:bCs/>
          <w:sz w:val="32"/>
          <w:szCs w:val="32"/>
        </w:rPr>
        <w:t>70.36%</w:t>
      </w:r>
      <w:r>
        <w:rPr>
          <w:rFonts w:hAnsi="宋体" w:hint="eastAsia"/>
          <w:bCs/>
          <w:sz w:val="32"/>
          <w:szCs w:val="32"/>
        </w:rPr>
        <w:t>，调解成功</w:t>
      </w:r>
      <w:r>
        <w:rPr>
          <w:rFonts w:hAnsi="宋体" w:hint="eastAsia"/>
          <w:bCs/>
          <w:sz w:val="32"/>
          <w:szCs w:val="32"/>
        </w:rPr>
        <w:t>72.05%</w:t>
      </w:r>
      <w:r>
        <w:rPr>
          <w:rFonts w:hAnsi="宋体" w:hint="eastAsia"/>
          <w:bCs/>
          <w:sz w:val="32"/>
          <w:szCs w:val="32"/>
        </w:rPr>
        <w:t>，完成了省委胡昌升书记提出的“两个</w:t>
      </w:r>
      <w:r>
        <w:rPr>
          <w:rFonts w:hAnsi="宋体" w:hint="eastAsia"/>
          <w:bCs/>
          <w:sz w:val="32"/>
          <w:szCs w:val="32"/>
        </w:rPr>
        <w:t>70%</w:t>
      </w:r>
      <w:r>
        <w:rPr>
          <w:rFonts w:hAnsi="宋体" w:hint="eastAsia"/>
          <w:bCs/>
          <w:sz w:val="32"/>
          <w:szCs w:val="32"/>
        </w:rPr>
        <w:t>”的目标。网上立案</w:t>
      </w:r>
      <w:r>
        <w:rPr>
          <w:rFonts w:hAnsi="宋体" w:hint="eastAsia"/>
          <w:bCs/>
          <w:sz w:val="32"/>
          <w:szCs w:val="32"/>
        </w:rPr>
        <w:t>566</w:t>
      </w:r>
      <w:r>
        <w:rPr>
          <w:rFonts w:hAnsi="宋体" w:hint="eastAsia"/>
          <w:bCs/>
          <w:sz w:val="32"/>
          <w:szCs w:val="32"/>
        </w:rPr>
        <w:t>件、跨域立案</w:t>
      </w:r>
      <w:r>
        <w:rPr>
          <w:rFonts w:hAnsi="宋体" w:hint="eastAsia"/>
          <w:bCs/>
          <w:sz w:val="32"/>
          <w:szCs w:val="32"/>
        </w:rPr>
        <w:t>21</w:t>
      </w:r>
      <w:r>
        <w:rPr>
          <w:rFonts w:hAnsi="宋体" w:hint="eastAsia"/>
          <w:bCs/>
          <w:sz w:val="32"/>
          <w:szCs w:val="32"/>
        </w:rPr>
        <w:t>件，实现立案步骤全流程网上操作。集约中心解决“送达难”，与中国邮政协作建立集约送达中心，最高法院指定的</w:t>
      </w:r>
      <w:r>
        <w:rPr>
          <w:rFonts w:hAnsi="宋体" w:hint="eastAsia"/>
          <w:bCs/>
          <w:sz w:val="32"/>
          <w:szCs w:val="32"/>
        </w:rPr>
        <w:t>9</w:t>
      </w:r>
      <w:r>
        <w:rPr>
          <w:rFonts w:hAnsi="宋体" w:hint="eastAsia"/>
          <w:bCs/>
          <w:sz w:val="32"/>
          <w:szCs w:val="32"/>
        </w:rPr>
        <w:t>个送达渠道全部畅通，电子送达</w:t>
      </w:r>
      <w:r>
        <w:rPr>
          <w:rFonts w:hAnsi="宋体" w:hint="eastAsia"/>
          <w:bCs/>
          <w:sz w:val="32"/>
          <w:szCs w:val="32"/>
        </w:rPr>
        <w:t>1722</w:t>
      </w:r>
      <w:r>
        <w:rPr>
          <w:rFonts w:hAnsi="宋体" w:hint="eastAsia"/>
          <w:bCs/>
          <w:sz w:val="32"/>
          <w:szCs w:val="32"/>
        </w:rPr>
        <w:t>件、</w:t>
      </w:r>
      <w:proofErr w:type="gramStart"/>
      <w:r>
        <w:rPr>
          <w:rFonts w:hAnsi="宋体" w:hint="eastAsia"/>
          <w:bCs/>
          <w:sz w:val="32"/>
          <w:szCs w:val="32"/>
        </w:rPr>
        <w:t>微信送达</w:t>
      </w:r>
      <w:proofErr w:type="gramEnd"/>
      <w:r>
        <w:rPr>
          <w:rFonts w:hAnsi="宋体" w:hint="eastAsia"/>
          <w:bCs/>
          <w:sz w:val="32"/>
          <w:szCs w:val="32"/>
        </w:rPr>
        <w:t>975</w:t>
      </w:r>
      <w:r>
        <w:rPr>
          <w:rFonts w:hAnsi="宋体" w:hint="eastAsia"/>
          <w:bCs/>
          <w:sz w:val="32"/>
          <w:szCs w:val="32"/>
        </w:rPr>
        <w:t>件、邮寄送达</w:t>
      </w:r>
      <w:r>
        <w:rPr>
          <w:rFonts w:hAnsi="宋体" w:hint="eastAsia"/>
          <w:bCs/>
          <w:sz w:val="32"/>
          <w:szCs w:val="32"/>
        </w:rPr>
        <w:t>541</w:t>
      </w:r>
      <w:r>
        <w:rPr>
          <w:rFonts w:hAnsi="宋体" w:hint="eastAsia"/>
          <w:bCs/>
          <w:sz w:val="32"/>
          <w:szCs w:val="32"/>
        </w:rPr>
        <w:t>件，网上送达率</w:t>
      </w:r>
      <w:r>
        <w:rPr>
          <w:rFonts w:hAnsi="宋体" w:hint="eastAsia"/>
          <w:bCs/>
          <w:sz w:val="32"/>
          <w:szCs w:val="32"/>
        </w:rPr>
        <w:t>95.3%</w:t>
      </w:r>
      <w:r>
        <w:rPr>
          <w:rFonts w:hAnsi="宋体" w:hint="eastAsia"/>
          <w:bCs/>
          <w:sz w:val="32"/>
          <w:szCs w:val="32"/>
        </w:rPr>
        <w:t>。云上法庭</w:t>
      </w:r>
      <w:r>
        <w:rPr>
          <w:rFonts w:hAnsi="宋体" w:hint="eastAsia"/>
          <w:bCs/>
          <w:sz w:val="32"/>
          <w:szCs w:val="32"/>
        </w:rPr>
        <w:t>解决“到庭难”，升级改造数字化法庭，新增“云上法庭”设备，网上开庭</w:t>
      </w:r>
      <w:r>
        <w:rPr>
          <w:rFonts w:hAnsi="宋体" w:hint="eastAsia"/>
          <w:bCs/>
          <w:sz w:val="32"/>
          <w:szCs w:val="32"/>
        </w:rPr>
        <w:t>367</w:t>
      </w:r>
      <w:r>
        <w:rPr>
          <w:rFonts w:hAnsi="宋体" w:hint="eastAsia"/>
          <w:bCs/>
          <w:sz w:val="32"/>
          <w:szCs w:val="32"/>
        </w:rPr>
        <w:t>件、网上调解</w:t>
      </w:r>
      <w:r>
        <w:rPr>
          <w:rFonts w:hAnsi="宋体" w:hint="eastAsia"/>
          <w:bCs/>
          <w:sz w:val="32"/>
          <w:szCs w:val="32"/>
        </w:rPr>
        <w:t>254</w:t>
      </w:r>
      <w:r>
        <w:rPr>
          <w:rFonts w:hAnsi="宋体" w:hint="eastAsia"/>
          <w:bCs/>
          <w:sz w:val="32"/>
          <w:szCs w:val="32"/>
        </w:rPr>
        <w:t>件，远程庭审更加便捷。府院联动解决“执行难”，与</w:t>
      </w:r>
      <w:r>
        <w:rPr>
          <w:rFonts w:hAnsi="宋体" w:hint="eastAsia"/>
          <w:bCs/>
          <w:sz w:val="32"/>
          <w:szCs w:val="32"/>
        </w:rPr>
        <w:t>13</w:t>
      </w:r>
      <w:r>
        <w:rPr>
          <w:rFonts w:hAnsi="宋体" w:hint="eastAsia"/>
          <w:bCs/>
          <w:sz w:val="32"/>
          <w:szCs w:val="32"/>
        </w:rPr>
        <w:t>个政府部门建立执行查控联动机制，网上扣</w:t>
      </w:r>
      <w:proofErr w:type="gramStart"/>
      <w:r>
        <w:rPr>
          <w:rFonts w:hAnsi="宋体" w:hint="eastAsia"/>
          <w:bCs/>
          <w:sz w:val="32"/>
          <w:szCs w:val="32"/>
        </w:rPr>
        <w:t>划存款</w:t>
      </w:r>
      <w:proofErr w:type="gramEnd"/>
      <w:r>
        <w:rPr>
          <w:rFonts w:hAnsi="宋体" w:hint="eastAsia"/>
          <w:bCs/>
          <w:sz w:val="32"/>
          <w:szCs w:val="32"/>
        </w:rPr>
        <w:t>2356</w:t>
      </w:r>
      <w:r>
        <w:rPr>
          <w:rFonts w:hAnsi="宋体" w:hint="eastAsia"/>
          <w:bCs/>
          <w:sz w:val="32"/>
          <w:szCs w:val="32"/>
        </w:rPr>
        <w:t>万元，支付终端查封</w:t>
      </w:r>
      <w:r>
        <w:rPr>
          <w:rFonts w:hAnsi="宋体" w:hint="eastAsia"/>
          <w:bCs/>
          <w:sz w:val="32"/>
          <w:szCs w:val="32"/>
        </w:rPr>
        <w:t>210.25</w:t>
      </w:r>
      <w:r>
        <w:rPr>
          <w:rFonts w:hAnsi="宋体" w:hint="eastAsia"/>
          <w:bCs/>
          <w:sz w:val="32"/>
          <w:szCs w:val="32"/>
        </w:rPr>
        <w:t>万元，网上执行成效显著。</w:t>
      </w:r>
    </w:p>
    <w:p w:rsidR="009032AA" w:rsidRDefault="009C3F73">
      <w:pPr>
        <w:pStyle w:val="2"/>
        <w:keepNext w:val="0"/>
        <w:keepLines w:val="0"/>
        <w:spacing w:before="0" w:after="0"/>
        <w:ind w:firstLine="643"/>
      </w:pPr>
      <w:bookmarkStart w:id="48" w:name="_Toc27503"/>
      <w:r>
        <w:rPr>
          <w:rFonts w:hint="eastAsia"/>
        </w:rPr>
        <w:t>（三）各项指标完成情况分析</w:t>
      </w:r>
      <w:bookmarkEnd w:id="45"/>
      <w:bookmarkEnd w:id="46"/>
      <w:bookmarkEnd w:id="47"/>
      <w:bookmarkEnd w:id="48"/>
    </w:p>
    <w:p w:rsidR="009032AA" w:rsidRDefault="009C3F73" w:rsidP="009032AA">
      <w:pPr>
        <w:pStyle w:val="3"/>
        <w:keepNext w:val="0"/>
        <w:keepLines w:val="0"/>
        <w:ind w:firstLine="562"/>
      </w:pPr>
      <w:r>
        <w:t>1</w:t>
      </w:r>
      <w:r>
        <w:rPr>
          <w:rFonts w:hint="eastAsia"/>
        </w:rPr>
        <w:t>.</w:t>
      </w:r>
      <w:r>
        <w:rPr>
          <w:rFonts w:hint="eastAsia"/>
        </w:rPr>
        <w:t>部门整体支出</w:t>
      </w:r>
      <w:r>
        <w:t>预算执行率</w:t>
      </w:r>
      <w:r>
        <w:rPr>
          <w:rFonts w:hint="eastAsia"/>
        </w:rPr>
        <w:t>完成情况分析</w:t>
      </w:r>
    </w:p>
    <w:p w:rsidR="009032AA" w:rsidRDefault="009C3F73" w:rsidP="009032AA">
      <w:pPr>
        <w:ind w:firstLine="640"/>
        <w:rPr>
          <w:rFonts w:hAnsi="宋体"/>
          <w:bCs/>
          <w:sz w:val="32"/>
          <w:szCs w:val="32"/>
        </w:rPr>
      </w:pPr>
      <w:r>
        <w:rPr>
          <w:rFonts w:hAnsi="宋体" w:hint="eastAsia"/>
          <w:bCs/>
          <w:sz w:val="32"/>
          <w:szCs w:val="32"/>
        </w:rPr>
        <w:lastRenderedPageBreak/>
        <w:t>我院</w:t>
      </w:r>
      <w:r>
        <w:rPr>
          <w:rFonts w:hAnsi="宋体" w:hint="eastAsia"/>
          <w:bCs/>
          <w:sz w:val="32"/>
          <w:szCs w:val="32"/>
        </w:rPr>
        <w:t>2023</w:t>
      </w:r>
      <w:r>
        <w:rPr>
          <w:rFonts w:hAnsi="宋体" w:hint="eastAsia"/>
          <w:bCs/>
          <w:sz w:val="32"/>
          <w:szCs w:val="32"/>
        </w:rPr>
        <w:t>年年初预算</w:t>
      </w:r>
      <w:r>
        <w:rPr>
          <w:rFonts w:hAnsi="宋体" w:hint="eastAsia"/>
          <w:bCs/>
          <w:sz w:val="32"/>
          <w:szCs w:val="32"/>
        </w:rPr>
        <w:t>1,876.50</w:t>
      </w:r>
      <w:r>
        <w:rPr>
          <w:rFonts w:hAnsi="宋体" w:hint="eastAsia"/>
          <w:bCs/>
          <w:sz w:val="32"/>
          <w:szCs w:val="32"/>
        </w:rPr>
        <w:t>万元，全年预算数</w:t>
      </w:r>
      <w:r>
        <w:rPr>
          <w:rFonts w:hAnsi="宋体" w:hint="eastAsia"/>
          <w:bCs/>
          <w:sz w:val="32"/>
          <w:szCs w:val="32"/>
        </w:rPr>
        <w:t>2,552.68</w:t>
      </w:r>
      <w:r>
        <w:rPr>
          <w:rFonts w:hAnsi="宋体" w:hint="eastAsia"/>
          <w:bCs/>
          <w:sz w:val="32"/>
          <w:szCs w:val="32"/>
        </w:rPr>
        <w:t>万元，实际支出数</w:t>
      </w:r>
      <w:r>
        <w:rPr>
          <w:rFonts w:hAnsi="宋体" w:hint="eastAsia"/>
          <w:bCs/>
          <w:sz w:val="32"/>
          <w:szCs w:val="32"/>
        </w:rPr>
        <w:t>2,552.68</w:t>
      </w:r>
      <w:r>
        <w:rPr>
          <w:rFonts w:hAnsi="宋体" w:hint="eastAsia"/>
          <w:bCs/>
          <w:sz w:val="32"/>
          <w:szCs w:val="32"/>
        </w:rPr>
        <w:t>万元，部门整体支出预算执行率为</w:t>
      </w:r>
      <w:r>
        <w:rPr>
          <w:rFonts w:hAnsi="宋体" w:hint="eastAsia"/>
          <w:bCs/>
          <w:sz w:val="32"/>
          <w:szCs w:val="32"/>
        </w:rPr>
        <w:t>100%</w:t>
      </w:r>
      <w:r>
        <w:rPr>
          <w:rFonts w:hAnsi="宋体" w:hint="eastAsia"/>
          <w:bCs/>
          <w:sz w:val="32"/>
          <w:szCs w:val="32"/>
        </w:rPr>
        <w:t>。该指标分值</w:t>
      </w:r>
      <w:r>
        <w:rPr>
          <w:rFonts w:hAnsi="宋体" w:hint="eastAsia"/>
          <w:bCs/>
          <w:sz w:val="32"/>
          <w:szCs w:val="32"/>
        </w:rPr>
        <w:t>10</w:t>
      </w:r>
      <w:r>
        <w:rPr>
          <w:rFonts w:hAnsi="宋体" w:hint="eastAsia"/>
          <w:bCs/>
          <w:sz w:val="32"/>
          <w:szCs w:val="32"/>
        </w:rPr>
        <w:t>分，自评得分</w:t>
      </w:r>
      <w:r>
        <w:rPr>
          <w:rFonts w:hAnsi="宋体" w:hint="eastAsia"/>
          <w:bCs/>
          <w:sz w:val="32"/>
          <w:szCs w:val="32"/>
        </w:rPr>
        <w:t>10</w:t>
      </w:r>
      <w:r>
        <w:rPr>
          <w:rFonts w:hAnsi="宋体" w:hint="eastAsia"/>
          <w:bCs/>
          <w:sz w:val="32"/>
          <w:szCs w:val="32"/>
        </w:rPr>
        <w:t>分，得分率为</w:t>
      </w:r>
      <w:r>
        <w:rPr>
          <w:rFonts w:hAnsi="宋体" w:hint="eastAsia"/>
          <w:bCs/>
          <w:sz w:val="32"/>
          <w:szCs w:val="32"/>
        </w:rPr>
        <w:t>100%</w:t>
      </w:r>
      <w:r>
        <w:rPr>
          <w:rFonts w:hAnsi="宋体" w:hint="eastAsia"/>
          <w:bCs/>
          <w:sz w:val="32"/>
          <w:szCs w:val="32"/>
        </w:rPr>
        <w:t>。</w:t>
      </w:r>
    </w:p>
    <w:p w:rsidR="009032AA" w:rsidRDefault="009C3F73" w:rsidP="009032AA">
      <w:pPr>
        <w:pStyle w:val="3"/>
        <w:ind w:firstLine="562"/>
      </w:pPr>
      <w:r>
        <w:t>2</w:t>
      </w:r>
      <w:r>
        <w:rPr>
          <w:rFonts w:hint="eastAsia"/>
        </w:rPr>
        <w:t>.</w:t>
      </w:r>
      <w:r>
        <w:t>部门管理</w:t>
      </w:r>
      <w:r>
        <w:rPr>
          <w:rFonts w:hint="eastAsia"/>
        </w:rPr>
        <w:t>目标完成情况分析</w:t>
      </w:r>
    </w:p>
    <w:p w:rsidR="009032AA" w:rsidRDefault="009C3F73" w:rsidP="009032AA">
      <w:pPr>
        <w:ind w:firstLine="640"/>
        <w:rPr>
          <w:rFonts w:hAnsi="宋体"/>
          <w:bCs/>
          <w:sz w:val="32"/>
          <w:szCs w:val="32"/>
        </w:rPr>
      </w:pPr>
      <w:r>
        <w:rPr>
          <w:rFonts w:hAnsi="宋体" w:hint="eastAsia"/>
          <w:bCs/>
          <w:sz w:val="32"/>
          <w:szCs w:val="32"/>
        </w:rPr>
        <w:t>部门管理指标包括资金投入、财务管理、采购管理、资产管理、人员管理、重点工作管理六个二级指标，下设</w:t>
      </w:r>
      <w:r>
        <w:rPr>
          <w:rFonts w:hAnsi="宋体" w:hint="eastAsia"/>
          <w:bCs/>
          <w:sz w:val="32"/>
          <w:szCs w:val="32"/>
        </w:rPr>
        <w:t>10</w:t>
      </w:r>
      <w:r>
        <w:rPr>
          <w:rFonts w:hAnsi="宋体" w:hint="eastAsia"/>
          <w:bCs/>
          <w:sz w:val="32"/>
          <w:szCs w:val="32"/>
        </w:rPr>
        <w:t>个三级指标。指标分值</w:t>
      </w:r>
      <w:r>
        <w:rPr>
          <w:rFonts w:hAnsi="宋体" w:hint="eastAsia"/>
          <w:bCs/>
          <w:sz w:val="32"/>
          <w:szCs w:val="32"/>
        </w:rPr>
        <w:t>20</w:t>
      </w:r>
      <w:r>
        <w:rPr>
          <w:rFonts w:hAnsi="宋体" w:hint="eastAsia"/>
          <w:bCs/>
          <w:sz w:val="32"/>
          <w:szCs w:val="32"/>
        </w:rPr>
        <w:t>分，自评得分</w:t>
      </w:r>
      <w:r>
        <w:rPr>
          <w:rFonts w:hAnsi="宋体" w:hint="eastAsia"/>
          <w:bCs/>
          <w:sz w:val="32"/>
          <w:szCs w:val="32"/>
        </w:rPr>
        <w:t>20</w:t>
      </w:r>
      <w:r>
        <w:rPr>
          <w:rFonts w:hAnsi="宋体" w:hint="eastAsia"/>
          <w:bCs/>
          <w:sz w:val="32"/>
          <w:szCs w:val="32"/>
        </w:rPr>
        <w:t>分，得分率</w:t>
      </w:r>
      <w:r>
        <w:rPr>
          <w:rFonts w:hAnsi="宋体" w:hint="eastAsia"/>
          <w:bCs/>
          <w:sz w:val="32"/>
          <w:szCs w:val="32"/>
        </w:rPr>
        <w:t>100%</w:t>
      </w:r>
      <w:r>
        <w:rPr>
          <w:rFonts w:hAnsi="宋体" w:hint="eastAsia"/>
          <w:bCs/>
          <w:sz w:val="32"/>
          <w:szCs w:val="32"/>
        </w:rPr>
        <w:t>。具体如下表：</w:t>
      </w:r>
    </w:p>
    <w:tbl>
      <w:tblPr>
        <w:tblW w:w="8755" w:type="dxa"/>
        <w:jc w:val="center"/>
        <w:tblBorders>
          <w:top w:val="single" w:sz="12" w:space="0" w:color="auto"/>
          <w:bottom w:val="single" w:sz="12" w:space="0" w:color="auto"/>
          <w:insideH w:val="dotted" w:sz="4" w:space="0" w:color="auto"/>
          <w:insideV w:val="dotted" w:sz="4" w:space="0" w:color="auto"/>
        </w:tblBorders>
        <w:tblLayout w:type="fixed"/>
        <w:tblLook w:val="04A0"/>
      </w:tblPr>
      <w:tblGrid>
        <w:gridCol w:w="3482"/>
        <w:gridCol w:w="1559"/>
        <w:gridCol w:w="1730"/>
        <w:gridCol w:w="1984"/>
      </w:tblGrid>
      <w:tr w:rsidR="009032AA">
        <w:trPr>
          <w:cantSplit/>
          <w:trHeight w:val="397"/>
          <w:tblHeader/>
          <w:jc w:val="center"/>
        </w:trPr>
        <w:tc>
          <w:tcPr>
            <w:tcW w:w="3482" w:type="dxa"/>
            <w:shd w:val="clear" w:color="auto" w:fill="BDD6EE"/>
            <w:vAlign w:val="center"/>
          </w:tcPr>
          <w:p w:rsidR="009032AA" w:rsidRDefault="009C3F73">
            <w:pPr>
              <w:widowControl/>
              <w:ind w:firstLineChars="0" w:firstLine="0"/>
              <w:jc w:val="center"/>
              <w:textAlignment w:val="center"/>
              <w:rPr>
                <w:rFonts w:ascii="宋体" w:hAnsi="宋体" w:cs="宋体"/>
                <w:b/>
                <w:color w:val="000000"/>
                <w:kern w:val="0"/>
                <w:sz w:val="24"/>
              </w:rPr>
            </w:pPr>
            <w:r>
              <w:rPr>
                <w:rFonts w:hAnsi="宋体" w:cs="仿宋_GB2312" w:hint="eastAsia"/>
                <w:b/>
                <w:bCs/>
                <w:color w:val="000000"/>
                <w:kern w:val="0"/>
                <w:sz w:val="24"/>
                <w:szCs w:val="24"/>
              </w:rPr>
              <w:t>二级指标</w:t>
            </w:r>
          </w:p>
        </w:tc>
        <w:tc>
          <w:tcPr>
            <w:tcW w:w="1559" w:type="dxa"/>
            <w:shd w:val="clear" w:color="auto" w:fill="BDD6EE"/>
            <w:vAlign w:val="center"/>
          </w:tcPr>
          <w:p w:rsidR="009032AA" w:rsidRDefault="009C3F73">
            <w:pPr>
              <w:widowControl/>
              <w:ind w:firstLineChars="0" w:firstLine="0"/>
              <w:jc w:val="center"/>
              <w:textAlignment w:val="center"/>
              <w:rPr>
                <w:rFonts w:ascii="宋体" w:hAnsi="宋体" w:cs="宋体"/>
                <w:b/>
                <w:color w:val="000000"/>
                <w:kern w:val="0"/>
                <w:sz w:val="24"/>
              </w:rPr>
            </w:pPr>
            <w:r>
              <w:rPr>
                <w:rFonts w:hAnsi="宋体" w:cs="仿宋_GB2312" w:hint="eastAsia"/>
                <w:b/>
                <w:bCs/>
                <w:color w:val="000000"/>
                <w:kern w:val="0"/>
                <w:sz w:val="24"/>
                <w:szCs w:val="24"/>
              </w:rPr>
              <w:t>分值</w:t>
            </w:r>
          </w:p>
        </w:tc>
        <w:tc>
          <w:tcPr>
            <w:tcW w:w="1730" w:type="dxa"/>
            <w:shd w:val="clear" w:color="auto" w:fill="BDD6EE"/>
            <w:vAlign w:val="center"/>
          </w:tcPr>
          <w:p w:rsidR="009032AA" w:rsidRDefault="009C3F73">
            <w:pPr>
              <w:widowControl/>
              <w:ind w:firstLineChars="0" w:firstLine="0"/>
              <w:jc w:val="center"/>
              <w:textAlignment w:val="center"/>
              <w:rPr>
                <w:rFonts w:ascii="宋体" w:hAnsi="宋体" w:cs="宋体"/>
                <w:b/>
                <w:color w:val="000000"/>
                <w:kern w:val="0"/>
                <w:sz w:val="24"/>
              </w:rPr>
            </w:pPr>
            <w:r>
              <w:rPr>
                <w:rFonts w:hAnsi="宋体" w:cs="仿宋_GB2312" w:hint="eastAsia"/>
                <w:b/>
                <w:bCs/>
                <w:color w:val="000000"/>
                <w:kern w:val="0"/>
                <w:sz w:val="24"/>
                <w:szCs w:val="24"/>
              </w:rPr>
              <w:t>自评得分</w:t>
            </w:r>
          </w:p>
        </w:tc>
        <w:tc>
          <w:tcPr>
            <w:tcW w:w="1984" w:type="dxa"/>
            <w:shd w:val="clear" w:color="auto" w:fill="BDD6EE"/>
            <w:vAlign w:val="center"/>
          </w:tcPr>
          <w:p w:rsidR="009032AA" w:rsidRDefault="009C3F73">
            <w:pPr>
              <w:widowControl/>
              <w:ind w:firstLineChars="0" w:firstLine="0"/>
              <w:jc w:val="center"/>
              <w:textAlignment w:val="center"/>
              <w:rPr>
                <w:rFonts w:ascii="宋体" w:hAnsi="宋体" w:cs="宋体"/>
                <w:b/>
                <w:color w:val="000000"/>
                <w:kern w:val="0"/>
                <w:sz w:val="24"/>
              </w:rPr>
            </w:pPr>
            <w:r>
              <w:rPr>
                <w:rFonts w:hAnsi="宋体" w:cs="仿宋_GB2312" w:hint="eastAsia"/>
                <w:b/>
                <w:bCs/>
                <w:color w:val="000000"/>
                <w:kern w:val="0"/>
                <w:sz w:val="24"/>
                <w:szCs w:val="24"/>
              </w:rPr>
              <w:t>得分率</w:t>
            </w:r>
          </w:p>
        </w:tc>
      </w:tr>
      <w:tr w:rsidR="009032AA">
        <w:trPr>
          <w:cantSplit/>
          <w:trHeight w:val="397"/>
          <w:tblHeader/>
          <w:jc w:val="center"/>
        </w:trPr>
        <w:tc>
          <w:tcPr>
            <w:tcW w:w="3482" w:type="dxa"/>
            <w:vAlign w:val="center"/>
          </w:tcPr>
          <w:p w:rsidR="009032AA" w:rsidRDefault="009C3F73">
            <w:pPr>
              <w:widowControl/>
              <w:ind w:firstLineChars="0" w:firstLine="0"/>
              <w:jc w:val="left"/>
              <w:textAlignment w:val="center"/>
              <w:rPr>
                <w:rFonts w:hAnsi="宋体" w:cs="宋体"/>
                <w:color w:val="000000"/>
                <w:kern w:val="0"/>
                <w:sz w:val="24"/>
                <w:szCs w:val="28"/>
              </w:rPr>
            </w:pPr>
            <w:r>
              <w:rPr>
                <w:rFonts w:hAnsi="宋体" w:cs="仿宋_GB2312" w:hint="eastAsia"/>
                <w:color w:val="000000"/>
                <w:kern w:val="0"/>
                <w:sz w:val="24"/>
                <w:szCs w:val="24"/>
              </w:rPr>
              <w:t>资金投入</w:t>
            </w:r>
          </w:p>
        </w:tc>
        <w:tc>
          <w:tcPr>
            <w:tcW w:w="1559" w:type="dxa"/>
            <w:vAlign w:val="center"/>
          </w:tcPr>
          <w:p w:rsidR="009032AA" w:rsidRDefault="009C3F73">
            <w:pPr>
              <w:widowControl/>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8</w:t>
            </w:r>
          </w:p>
        </w:tc>
        <w:tc>
          <w:tcPr>
            <w:tcW w:w="1730" w:type="dxa"/>
            <w:vAlign w:val="center"/>
          </w:tcPr>
          <w:p w:rsidR="009032AA" w:rsidRDefault="009C3F73">
            <w:pPr>
              <w:widowControl/>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8</w:t>
            </w:r>
          </w:p>
        </w:tc>
        <w:tc>
          <w:tcPr>
            <w:tcW w:w="1984" w:type="dxa"/>
            <w:vAlign w:val="center"/>
          </w:tcPr>
          <w:p w:rsidR="009032AA" w:rsidRDefault="009C3F73">
            <w:pPr>
              <w:widowControl/>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100</w:t>
            </w:r>
            <w:r>
              <w:rPr>
                <w:rFonts w:ascii="宋体" w:eastAsia="宋体" w:hAnsi="宋体" w:cs="宋体" w:hint="eastAsia"/>
                <w:color w:val="000000"/>
                <w:kern w:val="0"/>
                <w:sz w:val="22"/>
              </w:rPr>
              <w:t>%</w:t>
            </w:r>
          </w:p>
        </w:tc>
      </w:tr>
      <w:tr w:rsidR="009032AA">
        <w:trPr>
          <w:cantSplit/>
          <w:trHeight w:val="397"/>
          <w:tblHeader/>
          <w:jc w:val="center"/>
        </w:trPr>
        <w:tc>
          <w:tcPr>
            <w:tcW w:w="3482" w:type="dxa"/>
            <w:vAlign w:val="center"/>
          </w:tcPr>
          <w:p w:rsidR="009032AA" w:rsidRDefault="009C3F73">
            <w:pPr>
              <w:widowControl/>
              <w:ind w:firstLineChars="0" w:firstLine="0"/>
              <w:jc w:val="left"/>
              <w:textAlignment w:val="center"/>
              <w:rPr>
                <w:rFonts w:hAnsi="宋体" w:cs="宋体"/>
                <w:color w:val="000000"/>
                <w:kern w:val="0"/>
                <w:sz w:val="24"/>
                <w:szCs w:val="28"/>
              </w:rPr>
            </w:pPr>
            <w:r>
              <w:rPr>
                <w:rFonts w:hAnsi="宋体" w:cs="仿宋_GB2312" w:hint="eastAsia"/>
                <w:color w:val="000000"/>
                <w:kern w:val="0"/>
                <w:sz w:val="24"/>
                <w:szCs w:val="24"/>
              </w:rPr>
              <w:t>财务管理</w:t>
            </w:r>
          </w:p>
        </w:tc>
        <w:tc>
          <w:tcPr>
            <w:tcW w:w="1559" w:type="dxa"/>
            <w:vAlign w:val="center"/>
          </w:tcPr>
          <w:p w:rsidR="009032AA" w:rsidRDefault="009C3F73">
            <w:pPr>
              <w:widowControl/>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1730" w:type="dxa"/>
            <w:vAlign w:val="center"/>
          </w:tcPr>
          <w:p w:rsidR="009032AA" w:rsidRDefault="009C3F73">
            <w:pPr>
              <w:widowControl/>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1984" w:type="dxa"/>
            <w:vAlign w:val="center"/>
          </w:tcPr>
          <w:p w:rsidR="009032AA" w:rsidRDefault="009C3F73">
            <w:pPr>
              <w:widowControl/>
              <w:ind w:firstLineChars="300" w:firstLine="660"/>
              <w:textAlignment w:val="center"/>
              <w:rPr>
                <w:rFonts w:ascii="宋体" w:eastAsia="宋体" w:hAnsi="宋体" w:cs="宋体"/>
                <w:color w:val="000000"/>
                <w:kern w:val="0"/>
                <w:sz w:val="22"/>
              </w:rPr>
            </w:pPr>
            <w:r>
              <w:rPr>
                <w:rFonts w:ascii="宋体" w:eastAsia="宋体" w:hAnsi="宋体" w:cs="宋体" w:hint="eastAsia"/>
                <w:color w:val="000000"/>
                <w:kern w:val="0"/>
                <w:sz w:val="22"/>
              </w:rPr>
              <w:t>100</w:t>
            </w:r>
            <w:r>
              <w:rPr>
                <w:rFonts w:ascii="宋体" w:eastAsia="宋体" w:hAnsi="宋体" w:cs="宋体" w:hint="eastAsia"/>
                <w:color w:val="000000"/>
                <w:kern w:val="0"/>
                <w:sz w:val="22"/>
              </w:rPr>
              <w:t>%</w:t>
            </w:r>
          </w:p>
        </w:tc>
      </w:tr>
      <w:tr w:rsidR="009032AA">
        <w:trPr>
          <w:cantSplit/>
          <w:trHeight w:val="397"/>
          <w:tblHeader/>
          <w:jc w:val="center"/>
        </w:trPr>
        <w:tc>
          <w:tcPr>
            <w:tcW w:w="3482" w:type="dxa"/>
            <w:vAlign w:val="center"/>
          </w:tcPr>
          <w:p w:rsidR="009032AA" w:rsidRDefault="009C3F73">
            <w:pPr>
              <w:widowControl/>
              <w:ind w:firstLineChars="0" w:firstLine="0"/>
              <w:jc w:val="left"/>
              <w:textAlignment w:val="center"/>
              <w:rPr>
                <w:rFonts w:hAnsi="宋体" w:cs="宋体"/>
                <w:color w:val="000000"/>
                <w:kern w:val="0"/>
                <w:sz w:val="24"/>
                <w:szCs w:val="28"/>
              </w:rPr>
            </w:pPr>
            <w:r>
              <w:rPr>
                <w:rFonts w:hAnsi="宋体" w:cs="仿宋_GB2312" w:hint="eastAsia"/>
                <w:color w:val="000000"/>
                <w:kern w:val="0"/>
                <w:sz w:val="24"/>
                <w:szCs w:val="24"/>
              </w:rPr>
              <w:t>采购管理</w:t>
            </w:r>
          </w:p>
        </w:tc>
        <w:tc>
          <w:tcPr>
            <w:tcW w:w="1559" w:type="dxa"/>
            <w:vAlign w:val="center"/>
          </w:tcPr>
          <w:p w:rsidR="009032AA" w:rsidRDefault="009C3F73">
            <w:pPr>
              <w:widowControl/>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1730" w:type="dxa"/>
            <w:vAlign w:val="center"/>
          </w:tcPr>
          <w:p w:rsidR="009032AA" w:rsidRDefault="009C3F73">
            <w:pPr>
              <w:widowControl/>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1984" w:type="dxa"/>
            <w:vAlign w:val="center"/>
          </w:tcPr>
          <w:p w:rsidR="009032AA" w:rsidRDefault="009C3F73">
            <w:pPr>
              <w:widowControl/>
              <w:ind w:firstLineChars="300" w:firstLine="660"/>
              <w:textAlignment w:val="center"/>
              <w:rPr>
                <w:rFonts w:ascii="宋体" w:eastAsia="宋体" w:hAnsi="宋体" w:cs="宋体"/>
                <w:color w:val="000000"/>
                <w:kern w:val="0"/>
                <w:sz w:val="22"/>
              </w:rPr>
            </w:pPr>
            <w:r>
              <w:rPr>
                <w:rFonts w:ascii="宋体" w:eastAsia="宋体" w:hAnsi="宋体" w:cs="宋体" w:hint="eastAsia"/>
                <w:color w:val="000000"/>
                <w:kern w:val="0"/>
                <w:sz w:val="22"/>
              </w:rPr>
              <w:t>100</w:t>
            </w:r>
            <w:r>
              <w:rPr>
                <w:rFonts w:ascii="宋体" w:eastAsia="宋体" w:hAnsi="宋体" w:cs="宋体" w:hint="eastAsia"/>
                <w:color w:val="000000"/>
                <w:kern w:val="0"/>
                <w:sz w:val="22"/>
              </w:rPr>
              <w:t>%</w:t>
            </w:r>
          </w:p>
        </w:tc>
      </w:tr>
      <w:tr w:rsidR="009032AA">
        <w:trPr>
          <w:cantSplit/>
          <w:trHeight w:val="397"/>
          <w:tblHeader/>
          <w:jc w:val="center"/>
        </w:trPr>
        <w:tc>
          <w:tcPr>
            <w:tcW w:w="3482" w:type="dxa"/>
            <w:vAlign w:val="center"/>
          </w:tcPr>
          <w:p w:rsidR="009032AA" w:rsidRDefault="009C3F73">
            <w:pPr>
              <w:widowControl/>
              <w:ind w:firstLineChars="0" w:firstLine="0"/>
              <w:jc w:val="left"/>
              <w:textAlignment w:val="center"/>
              <w:rPr>
                <w:rFonts w:hAnsi="宋体" w:cs="宋体"/>
                <w:color w:val="000000"/>
                <w:kern w:val="0"/>
                <w:sz w:val="24"/>
                <w:szCs w:val="28"/>
              </w:rPr>
            </w:pPr>
            <w:r>
              <w:rPr>
                <w:rFonts w:hAnsi="宋体" w:cs="仿宋_GB2312" w:hint="eastAsia"/>
                <w:color w:val="000000"/>
                <w:kern w:val="0"/>
                <w:sz w:val="24"/>
                <w:szCs w:val="24"/>
              </w:rPr>
              <w:t>资产管理</w:t>
            </w:r>
          </w:p>
        </w:tc>
        <w:tc>
          <w:tcPr>
            <w:tcW w:w="1559" w:type="dxa"/>
            <w:vAlign w:val="center"/>
          </w:tcPr>
          <w:p w:rsidR="009032AA" w:rsidRDefault="009C3F73">
            <w:pPr>
              <w:widowControl/>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1730" w:type="dxa"/>
            <w:vAlign w:val="center"/>
          </w:tcPr>
          <w:p w:rsidR="009032AA" w:rsidRDefault="009C3F73">
            <w:pPr>
              <w:widowControl/>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1984" w:type="dxa"/>
            <w:vAlign w:val="center"/>
          </w:tcPr>
          <w:p w:rsidR="009032AA" w:rsidRDefault="009C3F73">
            <w:pPr>
              <w:widowControl/>
              <w:ind w:firstLineChars="300" w:firstLine="660"/>
              <w:textAlignment w:val="center"/>
              <w:rPr>
                <w:rFonts w:ascii="宋体" w:eastAsia="宋体" w:hAnsi="宋体" w:cs="宋体"/>
                <w:color w:val="000000"/>
                <w:kern w:val="0"/>
                <w:sz w:val="22"/>
              </w:rPr>
            </w:pPr>
            <w:r>
              <w:rPr>
                <w:rFonts w:ascii="宋体" w:eastAsia="宋体" w:hAnsi="宋体" w:cs="宋体" w:hint="eastAsia"/>
                <w:color w:val="000000"/>
                <w:kern w:val="0"/>
                <w:sz w:val="22"/>
              </w:rPr>
              <w:t>100</w:t>
            </w:r>
            <w:r>
              <w:rPr>
                <w:rFonts w:ascii="宋体" w:eastAsia="宋体" w:hAnsi="宋体" w:cs="宋体" w:hint="eastAsia"/>
                <w:color w:val="000000"/>
                <w:kern w:val="0"/>
                <w:sz w:val="22"/>
              </w:rPr>
              <w:t>%</w:t>
            </w:r>
          </w:p>
        </w:tc>
      </w:tr>
      <w:tr w:rsidR="009032AA">
        <w:trPr>
          <w:cantSplit/>
          <w:trHeight w:val="397"/>
          <w:tblHeader/>
          <w:jc w:val="center"/>
        </w:trPr>
        <w:tc>
          <w:tcPr>
            <w:tcW w:w="3482" w:type="dxa"/>
            <w:vAlign w:val="center"/>
          </w:tcPr>
          <w:p w:rsidR="009032AA" w:rsidRDefault="009C3F73">
            <w:pPr>
              <w:widowControl/>
              <w:ind w:firstLineChars="0" w:firstLine="0"/>
              <w:jc w:val="left"/>
              <w:textAlignment w:val="center"/>
              <w:rPr>
                <w:rFonts w:hAnsi="宋体" w:cs="宋体"/>
                <w:color w:val="000000"/>
                <w:kern w:val="0"/>
                <w:sz w:val="24"/>
                <w:szCs w:val="28"/>
              </w:rPr>
            </w:pPr>
            <w:r>
              <w:rPr>
                <w:rFonts w:hAnsi="宋体" w:cs="仿宋_GB2312" w:hint="eastAsia"/>
                <w:color w:val="000000"/>
                <w:kern w:val="0"/>
                <w:sz w:val="24"/>
                <w:szCs w:val="24"/>
              </w:rPr>
              <w:t>人员管理</w:t>
            </w:r>
          </w:p>
        </w:tc>
        <w:tc>
          <w:tcPr>
            <w:tcW w:w="1559" w:type="dxa"/>
            <w:vAlign w:val="center"/>
          </w:tcPr>
          <w:p w:rsidR="009032AA" w:rsidRDefault="009C3F73">
            <w:pPr>
              <w:widowControl/>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1730" w:type="dxa"/>
            <w:vAlign w:val="center"/>
          </w:tcPr>
          <w:p w:rsidR="009032AA" w:rsidRDefault="009C3F73">
            <w:pPr>
              <w:widowControl/>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1984" w:type="dxa"/>
            <w:vAlign w:val="center"/>
          </w:tcPr>
          <w:p w:rsidR="009032AA" w:rsidRDefault="009C3F73">
            <w:pPr>
              <w:widowControl/>
              <w:ind w:firstLineChars="300" w:firstLine="660"/>
              <w:textAlignment w:val="center"/>
              <w:rPr>
                <w:rFonts w:ascii="宋体" w:eastAsia="宋体" w:hAnsi="宋体" w:cs="宋体"/>
                <w:color w:val="000000"/>
                <w:kern w:val="0"/>
                <w:sz w:val="22"/>
              </w:rPr>
            </w:pPr>
            <w:r>
              <w:rPr>
                <w:rFonts w:ascii="宋体" w:eastAsia="宋体" w:hAnsi="宋体" w:cs="宋体" w:hint="eastAsia"/>
                <w:color w:val="000000"/>
                <w:kern w:val="0"/>
                <w:sz w:val="22"/>
              </w:rPr>
              <w:t>100</w:t>
            </w:r>
            <w:r>
              <w:rPr>
                <w:rFonts w:ascii="宋体" w:eastAsia="宋体" w:hAnsi="宋体" w:cs="宋体" w:hint="eastAsia"/>
                <w:color w:val="000000"/>
                <w:kern w:val="0"/>
                <w:sz w:val="22"/>
              </w:rPr>
              <w:t>%</w:t>
            </w:r>
          </w:p>
        </w:tc>
      </w:tr>
      <w:tr w:rsidR="009032AA">
        <w:trPr>
          <w:cantSplit/>
          <w:trHeight w:val="397"/>
          <w:tblHeader/>
          <w:jc w:val="center"/>
        </w:trPr>
        <w:tc>
          <w:tcPr>
            <w:tcW w:w="3482" w:type="dxa"/>
            <w:vAlign w:val="center"/>
          </w:tcPr>
          <w:p w:rsidR="009032AA" w:rsidRDefault="009C3F73">
            <w:pPr>
              <w:widowControl/>
              <w:ind w:firstLineChars="0" w:firstLine="0"/>
              <w:jc w:val="left"/>
              <w:textAlignment w:val="center"/>
              <w:rPr>
                <w:rFonts w:hAnsi="宋体" w:cs="宋体"/>
                <w:color w:val="000000"/>
                <w:kern w:val="0"/>
                <w:sz w:val="24"/>
                <w:szCs w:val="28"/>
              </w:rPr>
            </w:pPr>
            <w:r>
              <w:rPr>
                <w:rFonts w:hAnsi="宋体" w:cs="仿宋_GB2312" w:hint="eastAsia"/>
                <w:color w:val="000000"/>
                <w:kern w:val="0"/>
                <w:sz w:val="24"/>
                <w:szCs w:val="24"/>
              </w:rPr>
              <w:t>重点工作管理</w:t>
            </w:r>
          </w:p>
        </w:tc>
        <w:tc>
          <w:tcPr>
            <w:tcW w:w="1559" w:type="dxa"/>
            <w:vAlign w:val="center"/>
          </w:tcPr>
          <w:p w:rsidR="009032AA" w:rsidRDefault="009C3F73">
            <w:pPr>
              <w:widowControl/>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1730" w:type="dxa"/>
            <w:vAlign w:val="center"/>
          </w:tcPr>
          <w:p w:rsidR="009032AA" w:rsidRDefault="009C3F73">
            <w:pPr>
              <w:widowControl/>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1984" w:type="dxa"/>
            <w:vAlign w:val="center"/>
          </w:tcPr>
          <w:p w:rsidR="009032AA" w:rsidRDefault="009C3F73">
            <w:pPr>
              <w:widowControl/>
              <w:ind w:firstLineChars="300" w:firstLine="660"/>
              <w:textAlignment w:val="center"/>
              <w:rPr>
                <w:rFonts w:ascii="宋体" w:eastAsia="宋体" w:hAnsi="宋体" w:cs="宋体"/>
                <w:color w:val="000000"/>
                <w:kern w:val="0"/>
                <w:sz w:val="22"/>
              </w:rPr>
            </w:pPr>
            <w:r>
              <w:rPr>
                <w:rFonts w:ascii="宋体" w:eastAsia="宋体" w:hAnsi="宋体" w:cs="宋体" w:hint="eastAsia"/>
                <w:color w:val="000000"/>
                <w:kern w:val="0"/>
                <w:sz w:val="22"/>
              </w:rPr>
              <w:t>100</w:t>
            </w:r>
            <w:r>
              <w:rPr>
                <w:rFonts w:ascii="宋体" w:eastAsia="宋体" w:hAnsi="宋体" w:cs="宋体" w:hint="eastAsia"/>
                <w:color w:val="000000"/>
                <w:kern w:val="0"/>
                <w:sz w:val="22"/>
              </w:rPr>
              <w:t>%</w:t>
            </w:r>
          </w:p>
        </w:tc>
      </w:tr>
      <w:tr w:rsidR="009032AA">
        <w:trPr>
          <w:cantSplit/>
          <w:trHeight w:val="397"/>
          <w:tblHeader/>
          <w:jc w:val="center"/>
        </w:trPr>
        <w:tc>
          <w:tcPr>
            <w:tcW w:w="3482" w:type="dxa"/>
            <w:shd w:val="clear" w:color="auto" w:fill="BDD6EE"/>
            <w:vAlign w:val="center"/>
          </w:tcPr>
          <w:p w:rsidR="009032AA" w:rsidRDefault="009C3F73">
            <w:pPr>
              <w:widowControl/>
              <w:ind w:firstLineChars="0" w:firstLine="0"/>
              <w:jc w:val="center"/>
              <w:textAlignment w:val="center"/>
              <w:rPr>
                <w:rFonts w:ascii="宋体" w:eastAsia="宋体" w:hAnsi="宋体" w:cs="宋体"/>
                <w:b/>
                <w:color w:val="000000"/>
                <w:kern w:val="0"/>
                <w:sz w:val="22"/>
              </w:rPr>
            </w:pPr>
            <w:r>
              <w:rPr>
                <w:rFonts w:ascii="宋体" w:eastAsia="宋体" w:hAnsi="宋体" w:cs="宋体" w:hint="eastAsia"/>
                <w:b/>
                <w:bCs/>
                <w:color w:val="000000"/>
                <w:kern w:val="0"/>
                <w:sz w:val="22"/>
              </w:rPr>
              <w:t>合计</w:t>
            </w:r>
          </w:p>
        </w:tc>
        <w:tc>
          <w:tcPr>
            <w:tcW w:w="1559" w:type="dxa"/>
            <w:shd w:val="clear" w:color="auto" w:fill="BDD6EE"/>
            <w:vAlign w:val="center"/>
          </w:tcPr>
          <w:p w:rsidR="009032AA" w:rsidRDefault="009C3F73">
            <w:pPr>
              <w:widowControl/>
              <w:ind w:firstLineChars="0" w:firstLine="0"/>
              <w:jc w:val="center"/>
              <w:textAlignment w:val="center"/>
              <w:rPr>
                <w:rFonts w:ascii="宋体" w:eastAsia="宋体" w:hAnsi="宋体" w:cs="宋体"/>
                <w:b/>
                <w:color w:val="000000"/>
                <w:kern w:val="0"/>
                <w:sz w:val="22"/>
              </w:rPr>
            </w:pPr>
            <w:r>
              <w:rPr>
                <w:rFonts w:ascii="宋体" w:eastAsia="宋体" w:hAnsi="宋体" w:cs="宋体" w:hint="eastAsia"/>
                <w:b/>
                <w:bCs/>
                <w:color w:val="000000"/>
                <w:kern w:val="0"/>
                <w:sz w:val="22"/>
              </w:rPr>
              <w:t>20</w:t>
            </w:r>
          </w:p>
        </w:tc>
        <w:tc>
          <w:tcPr>
            <w:tcW w:w="1730" w:type="dxa"/>
            <w:shd w:val="clear" w:color="auto" w:fill="BDD6EE"/>
            <w:vAlign w:val="center"/>
          </w:tcPr>
          <w:p w:rsidR="009032AA" w:rsidRDefault="009C3F73">
            <w:pPr>
              <w:widowControl/>
              <w:ind w:firstLineChars="0" w:firstLine="0"/>
              <w:jc w:val="center"/>
              <w:textAlignment w:val="center"/>
              <w:rPr>
                <w:rFonts w:ascii="宋体" w:eastAsia="宋体" w:hAnsi="宋体" w:cs="宋体"/>
                <w:b/>
                <w:color w:val="000000"/>
                <w:kern w:val="0"/>
                <w:sz w:val="22"/>
              </w:rPr>
            </w:pPr>
            <w:r>
              <w:rPr>
                <w:rFonts w:ascii="宋体" w:eastAsia="宋体" w:hAnsi="宋体" w:cs="宋体" w:hint="eastAsia"/>
                <w:b/>
                <w:bCs/>
                <w:color w:val="000000"/>
                <w:kern w:val="0"/>
                <w:sz w:val="22"/>
              </w:rPr>
              <w:t>20</w:t>
            </w:r>
          </w:p>
        </w:tc>
        <w:tc>
          <w:tcPr>
            <w:tcW w:w="1984" w:type="dxa"/>
            <w:shd w:val="clear" w:color="auto" w:fill="BDD6EE"/>
            <w:vAlign w:val="center"/>
          </w:tcPr>
          <w:p w:rsidR="009032AA" w:rsidRDefault="009C3F73">
            <w:pPr>
              <w:widowControl/>
              <w:ind w:firstLineChars="0" w:firstLine="0"/>
              <w:jc w:val="center"/>
              <w:textAlignment w:val="center"/>
              <w:rPr>
                <w:rFonts w:ascii="宋体" w:eastAsia="宋体" w:hAnsi="宋体" w:cs="宋体"/>
                <w:kern w:val="0"/>
                <w:sz w:val="22"/>
              </w:rPr>
            </w:pPr>
            <w:r>
              <w:rPr>
                <w:rFonts w:ascii="宋体" w:eastAsia="宋体" w:hAnsi="宋体" w:cs="宋体" w:hint="eastAsia"/>
                <w:b/>
                <w:bCs/>
                <w:color w:val="000000"/>
                <w:kern w:val="0"/>
                <w:sz w:val="22"/>
              </w:rPr>
              <w:t>100%</w:t>
            </w:r>
          </w:p>
        </w:tc>
      </w:tr>
    </w:tbl>
    <w:p w:rsidR="009032AA" w:rsidRDefault="009C3F73" w:rsidP="009032AA">
      <w:pPr>
        <w:ind w:firstLine="643"/>
        <w:rPr>
          <w:rFonts w:hAnsi="宋体"/>
          <w:bCs/>
          <w:sz w:val="32"/>
          <w:szCs w:val="32"/>
        </w:rPr>
      </w:pPr>
      <w:r>
        <w:rPr>
          <w:rFonts w:hAnsi="宋体" w:hint="eastAsia"/>
          <w:b/>
          <w:sz w:val="32"/>
          <w:szCs w:val="32"/>
        </w:rPr>
        <w:t>基本支出预算执行率：</w:t>
      </w:r>
      <w:r>
        <w:rPr>
          <w:rFonts w:hAnsi="宋体" w:hint="eastAsia"/>
          <w:bCs/>
          <w:sz w:val="32"/>
          <w:szCs w:val="32"/>
        </w:rPr>
        <w:t>2023</w:t>
      </w:r>
      <w:r>
        <w:rPr>
          <w:rFonts w:hAnsi="宋体" w:hint="eastAsia"/>
          <w:bCs/>
          <w:sz w:val="32"/>
          <w:szCs w:val="32"/>
        </w:rPr>
        <w:t>年度我院基本支出全年预算数和实际支出数均为</w:t>
      </w:r>
      <w:r>
        <w:rPr>
          <w:rFonts w:hAnsi="宋体" w:hint="eastAsia"/>
          <w:bCs/>
          <w:sz w:val="32"/>
          <w:szCs w:val="32"/>
        </w:rPr>
        <w:t>2,</w:t>
      </w:r>
      <w:r>
        <w:rPr>
          <w:rFonts w:hAnsi="宋体" w:hint="eastAsia"/>
          <w:bCs/>
          <w:sz w:val="32"/>
          <w:szCs w:val="32"/>
        </w:rPr>
        <w:t>139</w:t>
      </w:r>
      <w:r>
        <w:rPr>
          <w:rFonts w:hAnsi="宋体" w:hint="eastAsia"/>
          <w:bCs/>
          <w:sz w:val="32"/>
          <w:szCs w:val="32"/>
        </w:rPr>
        <w:t>.6</w:t>
      </w:r>
      <w:r>
        <w:rPr>
          <w:rFonts w:hAnsi="宋体" w:hint="eastAsia"/>
          <w:bCs/>
          <w:sz w:val="32"/>
          <w:szCs w:val="32"/>
        </w:rPr>
        <w:t>2</w:t>
      </w:r>
      <w:r>
        <w:rPr>
          <w:rFonts w:hAnsi="宋体" w:hint="eastAsia"/>
          <w:bCs/>
          <w:sz w:val="32"/>
          <w:szCs w:val="32"/>
        </w:rPr>
        <w:t>万元，基本支出预算执行率为</w:t>
      </w:r>
      <w:r>
        <w:rPr>
          <w:rFonts w:hAnsi="宋体" w:hint="eastAsia"/>
          <w:bCs/>
          <w:sz w:val="32"/>
          <w:szCs w:val="32"/>
        </w:rPr>
        <w:t>100%</w:t>
      </w:r>
      <w:r>
        <w:rPr>
          <w:rFonts w:hAnsi="宋体" w:hint="eastAsia"/>
          <w:bCs/>
          <w:sz w:val="32"/>
          <w:szCs w:val="32"/>
        </w:rPr>
        <w:t>。该指标分值</w:t>
      </w:r>
      <w:r>
        <w:rPr>
          <w:rFonts w:hAnsi="宋体" w:hint="eastAsia"/>
          <w:bCs/>
          <w:sz w:val="32"/>
          <w:szCs w:val="32"/>
        </w:rPr>
        <w:t>2</w:t>
      </w:r>
      <w:r>
        <w:rPr>
          <w:rFonts w:hAnsi="宋体" w:hint="eastAsia"/>
          <w:bCs/>
          <w:sz w:val="32"/>
          <w:szCs w:val="32"/>
        </w:rPr>
        <w:t>分，自评得分</w:t>
      </w:r>
      <w:r>
        <w:rPr>
          <w:rFonts w:hAnsi="宋体" w:hint="eastAsia"/>
          <w:bCs/>
          <w:sz w:val="32"/>
          <w:szCs w:val="32"/>
        </w:rPr>
        <w:t>2</w:t>
      </w:r>
      <w:r>
        <w:rPr>
          <w:rFonts w:hAnsi="宋体" w:hint="eastAsia"/>
          <w:bCs/>
          <w:sz w:val="32"/>
          <w:szCs w:val="32"/>
        </w:rPr>
        <w:t>分，得分率为</w:t>
      </w:r>
      <w:r>
        <w:rPr>
          <w:rFonts w:hAnsi="宋体" w:hint="eastAsia"/>
          <w:bCs/>
          <w:sz w:val="32"/>
          <w:szCs w:val="32"/>
        </w:rPr>
        <w:t>100%</w:t>
      </w:r>
      <w:r>
        <w:rPr>
          <w:rFonts w:hAnsi="宋体" w:hint="eastAsia"/>
          <w:bCs/>
          <w:sz w:val="32"/>
          <w:szCs w:val="32"/>
        </w:rPr>
        <w:t>。</w:t>
      </w:r>
    </w:p>
    <w:p w:rsidR="009032AA" w:rsidRDefault="009C3F73" w:rsidP="009032AA">
      <w:pPr>
        <w:ind w:firstLine="643"/>
        <w:rPr>
          <w:rFonts w:hAnsi="宋体"/>
          <w:bCs/>
          <w:sz w:val="32"/>
          <w:szCs w:val="32"/>
        </w:rPr>
      </w:pPr>
      <w:r>
        <w:rPr>
          <w:rFonts w:hAnsi="宋体" w:hint="eastAsia"/>
          <w:b/>
          <w:sz w:val="32"/>
          <w:szCs w:val="32"/>
        </w:rPr>
        <w:t>项目支出预算执行率：</w:t>
      </w:r>
      <w:r>
        <w:rPr>
          <w:rFonts w:hAnsi="宋体" w:hint="eastAsia"/>
          <w:bCs/>
          <w:sz w:val="32"/>
          <w:szCs w:val="32"/>
        </w:rPr>
        <w:t>2023</w:t>
      </w:r>
      <w:r>
        <w:rPr>
          <w:rFonts w:hAnsi="宋体" w:hint="eastAsia"/>
          <w:bCs/>
          <w:sz w:val="32"/>
          <w:szCs w:val="32"/>
        </w:rPr>
        <w:t>年度项目支出全年预算数和实际支出数为</w:t>
      </w:r>
      <w:r>
        <w:rPr>
          <w:rFonts w:hAnsi="宋体" w:hint="eastAsia"/>
          <w:bCs/>
          <w:sz w:val="32"/>
          <w:szCs w:val="32"/>
        </w:rPr>
        <w:t>413</w:t>
      </w:r>
      <w:r>
        <w:rPr>
          <w:rFonts w:hAnsi="宋体" w:hint="eastAsia"/>
          <w:bCs/>
          <w:sz w:val="32"/>
          <w:szCs w:val="32"/>
        </w:rPr>
        <w:t>.</w:t>
      </w:r>
      <w:r>
        <w:rPr>
          <w:rFonts w:hAnsi="宋体" w:hint="eastAsia"/>
          <w:bCs/>
          <w:sz w:val="32"/>
          <w:szCs w:val="32"/>
        </w:rPr>
        <w:t>06</w:t>
      </w:r>
      <w:r>
        <w:rPr>
          <w:rFonts w:hAnsi="宋体" w:hint="eastAsia"/>
          <w:bCs/>
          <w:sz w:val="32"/>
          <w:szCs w:val="32"/>
        </w:rPr>
        <w:t>万元，项目支出预算执行率为</w:t>
      </w:r>
      <w:r>
        <w:rPr>
          <w:rFonts w:hAnsi="宋体" w:hint="eastAsia"/>
          <w:bCs/>
          <w:sz w:val="32"/>
          <w:szCs w:val="32"/>
        </w:rPr>
        <w:t>100%</w:t>
      </w:r>
      <w:r>
        <w:rPr>
          <w:rFonts w:hAnsi="宋体" w:hint="eastAsia"/>
          <w:bCs/>
          <w:sz w:val="32"/>
          <w:szCs w:val="32"/>
        </w:rPr>
        <w:t>。该指标分值</w:t>
      </w:r>
      <w:r>
        <w:rPr>
          <w:rFonts w:hAnsi="宋体" w:hint="eastAsia"/>
          <w:bCs/>
          <w:sz w:val="32"/>
          <w:szCs w:val="32"/>
        </w:rPr>
        <w:t>2</w:t>
      </w:r>
      <w:r>
        <w:rPr>
          <w:rFonts w:hAnsi="宋体" w:hint="eastAsia"/>
          <w:bCs/>
          <w:sz w:val="32"/>
          <w:szCs w:val="32"/>
        </w:rPr>
        <w:t>分，自评得分</w:t>
      </w:r>
      <w:r>
        <w:rPr>
          <w:rFonts w:hAnsi="宋体" w:hint="eastAsia"/>
          <w:bCs/>
          <w:sz w:val="32"/>
          <w:szCs w:val="32"/>
        </w:rPr>
        <w:t>2</w:t>
      </w:r>
      <w:r>
        <w:rPr>
          <w:rFonts w:hAnsi="宋体" w:hint="eastAsia"/>
          <w:bCs/>
          <w:sz w:val="32"/>
          <w:szCs w:val="32"/>
        </w:rPr>
        <w:t>分，得分率为</w:t>
      </w:r>
      <w:r>
        <w:rPr>
          <w:rFonts w:hAnsi="宋体" w:hint="eastAsia"/>
          <w:bCs/>
          <w:sz w:val="32"/>
          <w:szCs w:val="32"/>
        </w:rPr>
        <w:t>100%</w:t>
      </w:r>
      <w:r>
        <w:rPr>
          <w:rFonts w:hAnsi="宋体" w:hint="eastAsia"/>
          <w:bCs/>
          <w:sz w:val="32"/>
          <w:szCs w:val="32"/>
        </w:rPr>
        <w:t>。</w:t>
      </w:r>
    </w:p>
    <w:p w:rsidR="009032AA" w:rsidRDefault="009C3F73" w:rsidP="009032AA">
      <w:pPr>
        <w:ind w:firstLine="643"/>
        <w:rPr>
          <w:sz w:val="32"/>
          <w:szCs w:val="32"/>
        </w:rPr>
      </w:pPr>
      <w:r>
        <w:rPr>
          <w:rFonts w:hAnsi="宋体" w:hint="eastAsia"/>
          <w:b/>
          <w:sz w:val="32"/>
          <w:szCs w:val="32"/>
        </w:rPr>
        <w:lastRenderedPageBreak/>
        <w:t>“三公经费”控制率：</w:t>
      </w:r>
      <w:r>
        <w:rPr>
          <w:rFonts w:hint="eastAsia"/>
          <w:sz w:val="32"/>
          <w:szCs w:val="32"/>
        </w:rPr>
        <w:t>2023</w:t>
      </w:r>
      <w:r>
        <w:rPr>
          <w:rFonts w:hint="eastAsia"/>
          <w:sz w:val="32"/>
          <w:szCs w:val="32"/>
        </w:rPr>
        <w:t>年“三公经费”全年预算数为</w:t>
      </w:r>
      <w:r>
        <w:rPr>
          <w:rFonts w:hint="eastAsia"/>
          <w:sz w:val="32"/>
          <w:szCs w:val="32"/>
        </w:rPr>
        <w:t>41.9</w:t>
      </w:r>
      <w:r>
        <w:rPr>
          <w:rFonts w:hint="eastAsia"/>
          <w:sz w:val="32"/>
          <w:szCs w:val="32"/>
        </w:rPr>
        <w:t>万元，实际支出数为</w:t>
      </w:r>
      <w:r>
        <w:rPr>
          <w:rFonts w:hint="eastAsia"/>
          <w:sz w:val="32"/>
          <w:szCs w:val="32"/>
        </w:rPr>
        <w:t>38.32</w:t>
      </w:r>
      <w:r>
        <w:rPr>
          <w:rFonts w:hint="eastAsia"/>
          <w:sz w:val="32"/>
          <w:szCs w:val="32"/>
        </w:rPr>
        <w:t>万元</w:t>
      </w:r>
      <w:r>
        <w:rPr>
          <w:rFonts w:hint="eastAsia"/>
          <w:sz w:val="32"/>
          <w:szCs w:val="32"/>
        </w:rPr>
        <w:t>“三公经费”控制率为</w:t>
      </w:r>
      <w:r>
        <w:rPr>
          <w:rFonts w:hint="eastAsia"/>
          <w:sz w:val="32"/>
          <w:szCs w:val="32"/>
        </w:rPr>
        <w:t>91.45%</w:t>
      </w:r>
      <w:r>
        <w:rPr>
          <w:rFonts w:hint="eastAsia"/>
          <w:sz w:val="32"/>
          <w:szCs w:val="32"/>
        </w:rPr>
        <w:t>。“</w:t>
      </w:r>
      <w:r>
        <w:rPr>
          <w:rFonts w:hint="eastAsia"/>
          <w:sz w:val="32"/>
          <w:szCs w:val="32"/>
        </w:rPr>
        <w:t>三公经费”控制率控制在预算范围内。该指标分值</w:t>
      </w:r>
      <w:r>
        <w:rPr>
          <w:rFonts w:hint="eastAsia"/>
          <w:sz w:val="32"/>
          <w:szCs w:val="32"/>
        </w:rPr>
        <w:t>2</w:t>
      </w:r>
      <w:r>
        <w:rPr>
          <w:rFonts w:hint="eastAsia"/>
          <w:sz w:val="32"/>
          <w:szCs w:val="32"/>
        </w:rPr>
        <w:t>分，自评得分</w:t>
      </w:r>
      <w:r>
        <w:rPr>
          <w:rFonts w:hint="eastAsia"/>
          <w:sz w:val="32"/>
          <w:szCs w:val="32"/>
        </w:rPr>
        <w:t>2</w:t>
      </w:r>
      <w:r>
        <w:rPr>
          <w:rFonts w:hint="eastAsia"/>
          <w:sz w:val="32"/>
          <w:szCs w:val="32"/>
        </w:rPr>
        <w:t>分，得分</w:t>
      </w:r>
      <w:r>
        <w:rPr>
          <w:rFonts w:hint="eastAsia"/>
          <w:sz w:val="32"/>
          <w:szCs w:val="32"/>
        </w:rPr>
        <w:t>率为</w:t>
      </w:r>
      <w:r>
        <w:rPr>
          <w:rFonts w:hint="eastAsia"/>
          <w:sz w:val="32"/>
          <w:szCs w:val="32"/>
        </w:rPr>
        <w:t>100%</w:t>
      </w:r>
      <w:r>
        <w:rPr>
          <w:rFonts w:hint="eastAsia"/>
          <w:sz w:val="32"/>
          <w:szCs w:val="32"/>
        </w:rPr>
        <w:t>。</w:t>
      </w:r>
    </w:p>
    <w:p w:rsidR="009032AA" w:rsidRDefault="009C3F73" w:rsidP="009032AA">
      <w:pPr>
        <w:ind w:firstLine="643"/>
        <w:rPr>
          <w:sz w:val="32"/>
          <w:szCs w:val="32"/>
        </w:rPr>
      </w:pPr>
      <w:r>
        <w:rPr>
          <w:rFonts w:hAnsi="宋体" w:hint="eastAsia"/>
          <w:b/>
          <w:sz w:val="32"/>
          <w:szCs w:val="32"/>
        </w:rPr>
        <w:t>结转结余变动率：</w:t>
      </w:r>
      <w:r>
        <w:rPr>
          <w:rFonts w:hint="eastAsia"/>
          <w:sz w:val="32"/>
          <w:szCs w:val="32"/>
        </w:rPr>
        <w:t>我院</w:t>
      </w:r>
      <w:r>
        <w:rPr>
          <w:rFonts w:hint="eastAsia"/>
          <w:sz w:val="32"/>
          <w:szCs w:val="32"/>
        </w:rPr>
        <w:t>2022</w:t>
      </w:r>
      <w:r>
        <w:rPr>
          <w:rFonts w:hint="eastAsia"/>
          <w:sz w:val="32"/>
          <w:szCs w:val="32"/>
        </w:rPr>
        <w:t>年、</w:t>
      </w:r>
      <w:r>
        <w:rPr>
          <w:rFonts w:hint="eastAsia"/>
          <w:sz w:val="32"/>
          <w:szCs w:val="32"/>
        </w:rPr>
        <w:t>2023</w:t>
      </w:r>
      <w:r>
        <w:rPr>
          <w:rFonts w:hint="eastAsia"/>
          <w:sz w:val="32"/>
          <w:szCs w:val="32"/>
        </w:rPr>
        <w:t>年无结转结余资金，结转结余变动率</w:t>
      </w:r>
      <w:r>
        <w:rPr>
          <w:rFonts w:hint="eastAsia"/>
          <w:sz w:val="32"/>
          <w:szCs w:val="32"/>
        </w:rPr>
        <w:t>0%</w:t>
      </w:r>
      <w:r>
        <w:rPr>
          <w:rFonts w:hint="eastAsia"/>
          <w:sz w:val="32"/>
          <w:szCs w:val="32"/>
        </w:rPr>
        <w:t>。该指标分值</w:t>
      </w:r>
      <w:r>
        <w:rPr>
          <w:rFonts w:hint="eastAsia"/>
          <w:sz w:val="32"/>
          <w:szCs w:val="32"/>
        </w:rPr>
        <w:t>2</w:t>
      </w:r>
      <w:r>
        <w:rPr>
          <w:rFonts w:hint="eastAsia"/>
          <w:sz w:val="32"/>
          <w:szCs w:val="32"/>
        </w:rPr>
        <w:t>分，自评得分</w:t>
      </w:r>
      <w:r>
        <w:rPr>
          <w:rFonts w:hint="eastAsia"/>
          <w:sz w:val="32"/>
          <w:szCs w:val="32"/>
        </w:rPr>
        <w:t>2</w:t>
      </w:r>
      <w:r>
        <w:rPr>
          <w:rFonts w:hint="eastAsia"/>
          <w:sz w:val="32"/>
          <w:szCs w:val="32"/>
        </w:rPr>
        <w:t>分，得分率为</w:t>
      </w:r>
      <w:r>
        <w:rPr>
          <w:rFonts w:hint="eastAsia"/>
          <w:sz w:val="32"/>
          <w:szCs w:val="32"/>
        </w:rPr>
        <w:t>100%</w:t>
      </w:r>
      <w:r>
        <w:rPr>
          <w:rFonts w:hint="eastAsia"/>
          <w:sz w:val="32"/>
          <w:szCs w:val="32"/>
        </w:rPr>
        <w:t>。</w:t>
      </w:r>
    </w:p>
    <w:p w:rsidR="009032AA" w:rsidRDefault="009C3F73" w:rsidP="009032AA">
      <w:pPr>
        <w:ind w:firstLine="643"/>
        <w:rPr>
          <w:sz w:val="32"/>
          <w:szCs w:val="32"/>
        </w:rPr>
      </w:pPr>
      <w:r>
        <w:rPr>
          <w:rFonts w:hAnsi="宋体" w:hint="eastAsia"/>
          <w:b/>
          <w:sz w:val="32"/>
          <w:szCs w:val="32"/>
        </w:rPr>
        <w:t>财务管理制度健全性：</w:t>
      </w:r>
      <w:r>
        <w:rPr>
          <w:rFonts w:hint="eastAsia"/>
          <w:sz w:val="32"/>
          <w:szCs w:val="32"/>
        </w:rPr>
        <w:t>我院制定了《正宁县人民法院财务管理制度》，制度合法、合</w:t>
      </w:r>
      <w:proofErr w:type="gramStart"/>
      <w:r>
        <w:rPr>
          <w:rFonts w:hint="eastAsia"/>
          <w:sz w:val="32"/>
          <w:szCs w:val="32"/>
        </w:rPr>
        <w:t>规</w:t>
      </w:r>
      <w:proofErr w:type="gramEnd"/>
      <w:r>
        <w:rPr>
          <w:rFonts w:hint="eastAsia"/>
          <w:sz w:val="32"/>
          <w:szCs w:val="32"/>
        </w:rPr>
        <w:t>，并得到有效执行。大额资金均由党委会研究通过后使用，对资金开支有完备的审批流程和管控手续。所有支出符合国家财经法规和财务管理制度规定以及有关专项资金管理办法的规定。该指标分值</w:t>
      </w:r>
      <w:r>
        <w:rPr>
          <w:rFonts w:hint="eastAsia"/>
          <w:sz w:val="32"/>
          <w:szCs w:val="32"/>
        </w:rPr>
        <w:t>2</w:t>
      </w:r>
      <w:r>
        <w:rPr>
          <w:rFonts w:hint="eastAsia"/>
          <w:sz w:val="32"/>
          <w:szCs w:val="32"/>
        </w:rPr>
        <w:t>分，自评得分</w:t>
      </w:r>
      <w:r>
        <w:rPr>
          <w:rFonts w:hint="eastAsia"/>
          <w:sz w:val="32"/>
          <w:szCs w:val="32"/>
        </w:rPr>
        <w:t>2</w:t>
      </w:r>
      <w:r>
        <w:rPr>
          <w:rFonts w:hint="eastAsia"/>
          <w:sz w:val="32"/>
          <w:szCs w:val="32"/>
        </w:rPr>
        <w:t>分，得分率为</w:t>
      </w:r>
      <w:r>
        <w:rPr>
          <w:rFonts w:hint="eastAsia"/>
          <w:sz w:val="32"/>
          <w:szCs w:val="32"/>
        </w:rPr>
        <w:t>100%</w:t>
      </w:r>
      <w:r>
        <w:rPr>
          <w:rFonts w:hint="eastAsia"/>
          <w:sz w:val="32"/>
          <w:szCs w:val="32"/>
        </w:rPr>
        <w:t>。</w:t>
      </w:r>
    </w:p>
    <w:p w:rsidR="009032AA" w:rsidRDefault="009C3F73" w:rsidP="009032AA">
      <w:pPr>
        <w:ind w:firstLine="643"/>
        <w:rPr>
          <w:sz w:val="32"/>
          <w:szCs w:val="32"/>
        </w:rPr>
      </w:pPr>
      <w:r>
        <w:rPr>
          <w:rFonts w:hAnsi="宋体" w:hint="eastAsia"/>
          <w:b/>
          <w:sz w:val="32"/>
          <w:szCs w:val="32"/>
        </w:rPr>
        <w:t>资金使用规范性：</w:t>
      </w:r>
      <w:r>
        <w:rPr>
          <w:rFonts w:hint="eastAsia"/>
          <w:sz w:val="32"/>
          <w:szCs w:val="32"/>
        </w:rPr>
        <w:t>我院资金支出总体上审批程序合</w:t>
      </w:r>
      <w:proofErr w:type="gramStart"/>
      <w:r>
        <w:rPr>
          <w:rFonts w:hint="eastAsia"/>
          <w:sz w:val="32"/>
          <w:szCs w:val="32"/>
        </w:rPr>
        <w:t>规</w:t>
      </w:r>
      <w:proofErr w:type="gramEnd"/>
      <w:r>
        <w:rPr>
          <w:rFonts w:hint="eastAsia"/>
          <w:sz w:val="32"/>
          <w:szCs w:val="32"/>
        </w:rPr>
        <w:t>、手续齐全，支出内容符合省财政预</w:t>
      </w:r>
      <w:r>
        <w:rPr>
          <w:rFonts w:hint="eastAsia"/>
          <w:sz w:val="32"/>
          <w:szCs w:val="32"/>
        </w:rPr>
        <w:t>算批复规定的用途，严格使用公务卡报销，有效提高了财务资金使用的合理性和规范性，防止了国有资金流失。该指标分值</w:t>
      </w:r>
      <w:r>
        <w:rPr>
          <w:rFonts w:hint="eastAsia"/>
          <w:sz w:val="32"/>
          <w:szCs w:val="32"/>
        </w:rPr>
        <w:t>2</w:t>
      </w:r>
      <w:r>
        <w:rPr>
          <w:rFonts w:hint="eastAsia"/>
          <w:sz w:val="32"/>
          <w:szCs w:val="32"/>
        </w:rPr>
        <w:t>分，自评得分</w:t>
      </w:r>
      <w:r>
        <w:rPr>
          <w:rFonts w:hint="eastAsia"/>
          <w:sz w:val="32"/>
          <w:szCs w:val="32"/>
        </w:rPr>
        <w:t>2</w:t>
      </w:r>
      <w:r>
        <w:rPr>
          <w:rFonts w:hint="eastAsia"/>
          <w:sz w:val="32"/>
          <w:szCs w:val="32"/>
        </w:rPr>
        <w:t>分，得分率为</w:t>
      </w:r>
      <w:r>
        <w:rPr>
          <w:rFonts w:hint="eastAsia"/>
          <w:sz w:val="32"/>
          <w:szCs w:val="32"/>
        </w:rPr>
        <w:t>100%</w:t>
      </w:r>
      <w:r>
        <w:rPr>
          <w:rFonts w:hint="eastAsia"/>
          <w:sz w:val="32"/>
          <w:szCs w:val="32"/>
        </w:rPr>
        <w:t>。</w:t>
      </w:r>
    </w:p>
    <w:p w:rsidR="009032AA" w:rsidRDefault="009C3F73" w:rsidP="009032AA">
      <w:pPr>
        <w:ind w:firstLine="643"/>
        <w:rPr>
          <w:sz w:val="32"/>
          <w:szCs w:val="32"/>
        </w:rPr>
      </w:pPr>
      <w:r>
        <w:rPr>
          <w:rFonts w:hAnsi="宋体" w:hint="eastAsia"/>
          <w:b/>
          <w:sz w:val="32"/>
          <w:szCs w:val="32"/>
        </w:rPr>
        <w:t>政府采购规范性：</w:t>
      </w:r>
      <w:r>
        <w:rPr>
          <w:rFonts w:hint="eastAsia"/>
          <w:sz w:val="32"/>
          <w:szCs w:val="32"/>
        </w:rPr>
        <w:t>我院采购实际执行情况与采购计划安排无差异。采购事项严格执行相关标准，采购业务符合政府采购相关规定。该指标分值</w:t>
      </w:r>
      <w:r>
        <w:rPr>
          <w:rFonts w:hint="eastAsia"/>
          <w:sz w:val="32"/>
          <w:szCs w:val="32"/>
        </w:rPr>
        <w:t>2</w:t>
      </w:r>
      <w:r>
        <w:rPr>
          <w:rFonts w:hint="eastAsia"/>
          <w:sz w:val="32"/>
          <w:szCs w:val="32"/>
        </w:rPr>
        <w:t>分，自评得分</w:t>
      </w:r>
      <w:r>
        <w:rPr>
          <w:rFonts w:hint="eastAsia"/>
          <w:sz w:val="32"/>
          <w:szCs w:val="32"/>
        </w:rPr>
        <w:t>2</w:t>
      </w:r>
      <w:r>
        <w:rPr>
          <w:rFonts w:hint="eastAsia"/>
          <w:sz w:val="32"/>
          <w:szCs w:val="32"/>
        </w:rPr>
        <w:t>分，得分率为</w:t>
      </w:r>
      <w:r>
        <w:rPr>
          <w:rFonts w:hint="eastAsia"/>
          <w:sz w:val="32"/>
          <w:szCs w:val="32"/>
        </w:rPr>
        <w:t>100%</w:t>
      </w:r>
      <w:r>
        <w:rPr>
          <w:rFonts w:hint="eastAsia"/>
          <w:sz w:val="32"/>
          <w:szCs w:val="32"/>
        </w:rPr>
        <w:t>。</w:t>
      </w:r>
    </w:p>
    <w:p w:rsidR="009032AA" w:rsidRDefault="009C3F73" w:rsidP="009032AA">
      <w:pPr>
        <w:ind w:firstLine="643"/>
        <w:rPr>
          <w:sz w:val="32"/>
          <w:szCs w:val="32"/>
        </w:rPr>
      </w:pPr>
      <w:r>
        <w:rPr>
          <w:rFonts w:hAnsi="宋体" w:hint="eastAsia"/>
          <w:b/>
          <w:sz w:val="32"/>
          <w:szCs w:val="32"/>
        </w:rPr>
        <w:lastRenderedPageBreak/>
        <w:t>资产管理规范性：</w:t>
      </w:r>
      <w:r>
        <w:rPr>
          <w:rFonts w:hint="eastAsia"/>
          <w:sz w:val="32"/>
          <w:szCs w:val="32"/>
        </w:rPr>
        <w:t>2023</w:t>
      </w:r>
      <w:r>
        <w:rPr>
          <w:rFonts w:hint="eastAsia"/>
          <w:sz w:val="32"/>
          <w:szCs w:val="32"/>
        </w:rPr>
        <w:t>年我院账务和资产卡片数据相符，资产卡片与实物相符，各类资产保存完整、使用合</w:t>
      </w:r>
      <w:proofErr w:type="gramStart"/>
      <w:r>
        <w:rPr>
          <w:rFonts w:hint="eastAsia"/>
          <w:sz w:val="32"/>
          <w:szCs w:val="32"/>
        </w:rPr>
        <w:t>规</w:t>
      </w:r>
      <w:proofErr w:type="gramEnd"/>
      <w:r>
        <w:rPr>
          <w:rFonts w:hint="eastAsia"/>
          <w:sz w:val="32"/>
          <w:szCs w:val="32"/>
        </w:rPr>
        <w:t>、配置合理、处置规范，资产处置收入能够及时足额上缴财政，资产管理符合相关要求。该指标分值</w:t>
      </w:r>
      <w:r>
        <w:rPr>
          <w:rFonts w:hint="eastAsia"/>
          <w:sz w:val="32"/>
          <w:szCs w:val="32"/>
        </w:rPr>
        <w:t>2</w:t>
      </w:r>
      <w:r>
        <w:rPr>
          <w:rFonts w:hint="eastAsia"/>
          <w:sz w:val="32"/>
          <w:szCs w:val="32"/>
        </w:rPr>
        <w:t>分，自评得</w:t>
      </w:r>
      <w:r>
        <w:rPr>
          <w:rFonts w:hint="eastAsia"/>
          <w:sz w:val="32"/>
          <w:szCs w:val="32"/>
        </w:rPr>
        <w:t>分</w:t>
      </w:r>
      <w:r>
        <w:rPr>
          <w:rFonts w:hint="eastAsia"/>
          <w:sz w:val="32"/>
          <w:szCs w:val="32"/>
        </w:rPr>
        <w:t>2</w:t>
      </w:r>
      <w:r>
        <w:rPr>
          <w:rFonts w:hint="eastAsia"/>
          <w:sz w:val="32"/>
          <w:szCs w:val="32"/>
        </w:rPr>
        <w:t>分，得分率为</w:t>
      </w:r>
      <w:r>
        <w:rPr>
          <w:rFonts w:hint="eastAsia"/>
          <w:sz w:val="32"/>
          <w:szCs w:val="32"/>
        </w:rPr>
        <w:t>100%</w:t>
      </w:r>
      <w:r>
        <w:rPr>
          <w:rFonts w:hint="eastAsia"/>
          <w:sz w:val="32"/>
          <w:szCs w:val="32"/>
        </w:rPr>
        <w:t>。</w:t>
      </w:r>
    </w:p>
    <w:p w:rsidR="009032AA" w:rsidRDefault="009C3F73">
      <w:pPr>
        <w:ind w:firstLine="643"/>
        <w:rPr>
          <w:sz w:val="32"/>
          <w:szCs w:val="32"/>
        </w:rPr>
      </w:pPr>
      <w:r>
        <w:rPr>
          <w:rFonts w:hAnsi="宋体" w:hint="eastAsia"/>
          <w:b/>
          <w:sz w:val="32"/>
          <w:szCs w:val="32"/>
        </w:rPr>
        <w:t>在职人员控制率：</w:t>
      </w:r>
      <w:r>
        <w:rPr>
          <w:rFonts w:hint="eastAsia"/>
          <w:sz w:val="32"/>
          <w:szCs w:val="32"/>
        </w:rPr>
        <w:t>我院人员管理规范，部门整体的财政供养人员规模得到有效控制，我院政法编制</w:t>
      </w:r>
      <w:r>
        <w:rPr>
          <w:rFonts w:hint="eastAsia"/>
          <w:sz w:val="32"/>
          <w:szCs w:val="32"/>
        </w:rPr>
        <w:t>52</w:t>
      </w:r>
      <w:r>
        <w:rPr>
          <w:rFonts w:hint="eastAsia"/>
          <w:sz w:val="32"/>
          <w:szCs w:val="32"/>
        </w:rPr>
        <w:t>，机关工勤编制</w:t>
      </w:r>
      <w:r>
        <w:rPr>
          <w:rFonts w:hint="eastAsia"/>
          <w:sz w:val="32"/>
          <w:szCs w:val="32"/>
        </w:rPr>
        <w:t>8</w:t>
      </w:r>
      <w:r>
        <w:rPr>
          <w:rFonts w:hint="eastAsia"/>
          <w:sz w:val="32"/>
          <w:szCs w:val="32"/>
        </w:rPr>
        <w:t>。现有公务员</w:t>
      </w:r>
      <w:r>
        <w:rPr>
          <w:rFonts w:hint="eastAsia"/>
          <w:sz w:val="32"/>
          <w:szCs w:val="32"/>
        </w:rPr>
        <w:t>55</w:t>
      </w:r>
      <w:r>
        <w:rPr>
          <w:rFonts w:hint="eastAsia"/>
          <w:sz w:val="32"/>
          <w:szCs w:val="32"/>
        </w:rPr>
        <w:t>人，事业</w:t>
      </w:r>
      <w:r>
        <w:rPr>
          <w:rFonts w:hint="eastAsia"/>
          <w:sz w:val="32"/>
          <w:szCs w:val="32"/>
        </w:rPr>
        <w:t>34</w:t>
      </w:r>
      <w:r>
        <w:rPr>
          <w:rFonts w:hint="eastAsia"/>
          <w:sz w:val="32"/>
          <w:szCs w:val="32"/>
        </w:rPr>
        <w:t>人（含县聘</w:t>
      </w:r>
      <w:r>
        <w:rPr>
          <w:rFonts w:hint="eastAsia"/>
          <w:sz w:val="32"/>
          <w:szCs w:val="32"/>
        </w:rPr>
        <w:t>1</w:t>
      </w:r>
      <w:r>
        <w:rPr>
          <w:rFonts w:hint="eastAsia"/>
          <w:sz w:val="32"/>
          <w:szCs w:val="32"/>
        </w:rPr>
        <w:t>人），</w:t>
      </w:r>
      <w:proofErr w:type="gramStart"/>
      <w:r>
        <w:rPr>
          <w:rFonts w:hint="eastAsia"/>
          <w:sz w:val="32"/>
          <w:szCs w:val="32"/>
        </w:rPr>
        <w:t>省聘书记员</w:t>
      </w:r>
      <w:proofErr w:type="gramEnd"/>
      <w:r>
        <w:rPr>
          <w:rFonts w:hint="eastAsia"/>
          <w:sz w:val="32"/>
          <w:szCs w:val="32"/>
        </w:rPr>
        <w:t>18</w:t>
      </w:r>
      <w:r>
        <w:rPr>
          <w:rFonts w:hint="eastAsia"/>
          <w:sz w:val="32"/>
          <w:szCs w:val="32"/>
        </w:rPr>
        <w:t>人，总共</w:t>
      </w:r>
      <w:r>
        <w:rPr>
          <w:rFonts w:hint="eastAsia"/>
          <w:sz w:val="32"/>
          <w:szCs w:val="32"/>
        </w:rPr>
        <w:t>107</w:t>
      </w:r>
      <w:r>
        <w:rPr>
          <w:rFonts w:hint="eastAsia"/>
          <w:sz w:val="32"/>
          <w:szCs w:val="32"/>
        </w:rPr>
        <w:t>人，在职人员控制率为</w:t>
      </w:r>
      <w:r>
        <w:rPr>
          <w:rFonts w:hint="eastAsia"/>
          <w:sz w:val="32"/>
          <w:szCs w:val="32"/>
        </w:rPr>
        <w:t>100%</w:t>
      </w:r>
      <w:r>
        <w:rPr>
          <w:rFonts w:hint="eastAsia"/>
          <w:sz w:val="32"/>
          <w:szCs w:val="32"/>
        </w:rPr>
        <w:t>。该指标分值</w:t>
      </w:r>
      <w:r>
        <w:rPr>
          <w:rFonts w:hint="eastAsia"/>
          <w:sz w:val="32"/>
          <w:szCs w:val="32"/>
        </w:rPr>
        <w:t>2</w:t>
      </w:r>
      <w:r>
        <w:rPr>
          <w:rFonts w:hint="eastAsia"/>
          <w:sz w:val="32"/>
          <w:szCs w:val="32"/>
        </w:rPr>
        <w:t>分，自评得分</w:t>
      </w:r>
      <w:r>
        <w:rPr>
          <w:rFonts w:hint="eastAsia"/>
          <w:sz w:val="32"/>
          <w:szCs w:val="32"/>
        </w:rPr>
        <w:t>2</w:t>
      </w:r>
      <w:r>
        <w:rPr>
          <w:rFonts w:hint="eastAsia"/>
          <w:sz w:val="32"/>
          <w:szCs w:val="32"/>
        </w:rPr>
        <w:t>分，得分率为</w:t>
      </w:r>
      <w:r>
        <w:rPr>
          <w:rFonts w:hint="eastAsia"/>
          <w:sz w:val="32"/>
          <w:szCs w:val="32"/>
        </w:rPr>
        <w:t>100%</w:t>
      </w:r>
      <w:r>
        <w:rPr>
          <w:rFonts w:hint="eastAsia"/>
          <w:sz w:val="32"/>
          <w:szCs w:val="32"/>
        </w:rPr>
        <w:t>。</w:t>
      </w:r>
    </w:p>
    <w:p w:rsidR="009032AA" w:rsidRDefault="009C3F73" w:rsidP="009032AA">
      <w:pPr>
        <w:ind w:firstLine="643"/>
        <w:rPr>
          <w:sz w:val="32"/>
          <w:szCs w:val="32"/>
        </w:rPr>
      </w:pPr>
      <w:r>
        <w:rPr>
          <w:rFonts w:hAnsi="宋体" w:hint="eastAsia"/>
          <w:b/>
          <w:sz w:val="32"/>
          <w:szCs w:val="32"/>
        </w:rPr>
        <w:t>重点工作管理制度健全性：</w:t>
      </w:r>
      <w:r>
        <w:rPr>
          <w:rFonts w:hint="eastAsia"/>
          <w:sz w:val="32"/>
          <w:szCs w:val="32"/>
        </w:rPr>
        <w:t>我院针对重点工作，修订并完善了相关案件审判制度，制度合法、合</w:t>
      </w:r>
      <w:proofErr w:type="gramStart"/>
      <w:r>
        <w:rPr>
          <w:rFonts w:hint="eastAsia"/>
          <w:sz w:val="32"/>
          <w:szCs w:val="32"/>
        </w:rPr>
        <w:t>规</w:t>
      </w:r>
      <w:proofErr w:type="gramEnd"/>
      <w:r>
        <w:rPr>
          <w:rFonts w:hint="eastAsia"/>
          <w:sz w:val="32"/>
          <w:szCs w:val="32"/>
        </w:rPr>
        <w:t>、完整，并且能够有效执行和指导重点工作的有效推进和实施。该指标分值</w:t>
      </w:r>
      <w:r>
        <w:rPr>
          <w:rFonts w:hint="eastAsia"/>
          <w:sz w:val="32"/>
          <w:szCs w:val="32"/>
        </w:rPr>
        <w:t>2</w:t>
      </w:r>
      <w:r>
        <w:rPr>
          <w:rFonts w:hint="eastAsia"/>
          <w:sz w:val="32"/>
          <w:szCs w:val="32"/>
        </w:rPr>
        <w:t>分，自评得分</w:t>
      </w:r>
      <w:r>
        <w:rPr>
          <w:rFonts w:hint="eastAsia"/>
          <w:sz w:val="32"/>
          <w:szCs w:val="32"/>
        </w:rPr>
        <w:t>2</w:t>
      </w:r>
      <w:r>
        <w:rPr>
          <w:rFonts w:hint="eastAsia"/>
          <w:sz w:val="32"/>
          <w:szCs w:val="32"/>
        </w:rPr>
        <w:t>分，得分率为</w:t>
      </w:r>
      <w:r>
        <w:rPr>
          <w:rFonts w:hint="eastAsia"/>
          <w:sz w:val="32"/>
          <w:szCs w:val="32"/>
        </w:rPr>
        <w:t>100%</w:t>
      </w:r>
      <w:r>
        <w:rPr>
          <w:rFonts w:hint="eastAsia"/>
          <w:sz w:val="32"/>
          <w:szCs w:val="32"/>
        </w:rPr>
        <w:t>。</w:t>
      </w:r>
    </w:p>
    <w:p w:rsidR="009032AA" w:rsidRDefault="009C3F73" w:rsidP="009032AA">
      <w:pPr>
        <w:pStyle w:val="3"/>
        <w:ind w:firstLine="643"/>
        <w:rPr>
          <w:rFonts w:hAnsi="宋体"/>
          <w:bCs w:val="0"/>
          <w:sz w:val="32"/>
        </w:rPr>
      </w:pPr>
      <w:bookmarkStart w:id="49" w:name="_Toc40046032"/>
      <w:r>
        <w:rPr>
          <w:rFonts w:hAnsi="宋体" w:hint="eastAsia"/>
          <w:bCs w:val="0"/>
          <w:sz w:val="32"/>
        </w:rPr>
        <w:t>3.</w:t>
      </w:r>
      <w:r>
        <w:rPr>
          <w:rFonts w:hAnsi="宋体" w:hint="eastAsia"/>
          <w:bCs w:val="0"/>
          <w:sz w:val="32"/>
        </w:rPr>
        <w:t>履职效果</w:t>
      </w:r>
      <w:bookmarkEnd w:id="49"/>
      <w:r>
        <w:rPr>
          <w:rFonts w:hAnsi="宋体" w:hint="eastAsia"/>
          <w:bCs w:val="0"/>
          <w:sz w:val="32"/>
        </w:rPr>
        <w:t>目标完成情况分析</w:t>
      </w:r>
    </w:p>
    <w:p w:rsidR="009032AA" w:rsidRDefault="009C3F73" w:rsidP="009032AA">
      <w:pPr>
        <w:ind w:firstLine="640"/>
        <w:rPr>
          <w:sz w:val="32"/>
          <w:szCs w:val="32"/>
        </w:rPr>
      </w:pPr>
      <w:r>
        <w:rPr>
          <w:rFonts w:hint="eastAsia"/>
          <w:sz w:val="32"/>
          <w:szCs w:val="32"/>
        </w:rPr>
        <w:t>履职效果指标包括部门履职目标、部门效果、服务对象满意度及社会影响四个二级指标，下设</w:t>
      </w:r>
      <w:r>
        <w:rPr>
          <w:rFonts w:hint="eastAsia"/>
          <w:sz w:val="32"/>
          <w:szCs w:val="32"/>
        </w:rPr>
        <w:t>23</w:t>
      </w:r>
      <w:r>
        <w:rPr>
          <w:rFonts w:hint="eastAsia"/>
          <w:sz w:val="32"/>
          <w:szCs w:val="32"/>
        </w:rPr>
        <w:t>个三级指标。履职效果指标分值</w:t>
      </w:r>
      <w:r>
        <w:rPr>
          <w:rFonts w:hint="eastAsia"/>
          <w:sz w:val="32"/>
          <w:szCs w:val="32"/>
        </w:rPr>
        <w:t>60</w:t>
      </w:r>
      <w:r>
        <w:rPr>
          <w:rFonts w:hint="eastAsia"/>
          <w:sz w:val="32"/>
          <w:szCs w:val="32"/>
        </w:rPr>
        <w:t>分，自评得分</w:t>
      </w:r>
      <w:r>
        <w:rPr>
          <w:rFonts w:hint="eastAsia"/>
          <w:sz w:val="32"/>
          <w:szCs w:val="32"/>
        </w:rPr>
        <w:t>60</w:t>
      </w:r>
      <w:r>
        <w:rPr>
          <w:rFonts w:hint="eastAsia"/>
          <w:sz w:val="32"/>
          <w:szCs w:val="32"/>
        </w:rPr>
        <w:t>分，得分率</w:t>
      </w:r>
      <w:r>
        <w:rPr>
          <w:rFonts w:hint="eastAsia"/>
          <w:sz w:val="32"/>
          <w:szCs w:val="32"/>
        </w:rPr>
        <w:t>100%</w:t>
      </w:r>
      <w:r>
        <w:rPr>
          <w:rFonts w:hint="eastAsia"/>
          <w:sz w:val="32"/>
          <w:szCs w:val="32"/>
        </w:rPr>
        <w:t>。</w:t>
      </w:r>
    </w:p>
    <w:tbl>
      <w:tblPr>
        <w:tblW w:w="4998" w:type="pct"/>
        <w:jc w:val="center"/>
        <w:tblBorders>
          <w:top w:val="single" w:sz="12" w:space="0" w:color="auto"/>
          <w:bottom w:val="single" w:sz="12" w:space="0" w:color="auto"/>
          <w:insideH w:val="dotted" w:sz="4" w:space="0" w:color="auto"/>
          <w:insideV w:val="dotted" w:sz="4" w:space="0" w:color="auto"/>
        </w:tblBorders>
        <w:tblLook w:val="04A0"/>
      </w:tblPr>
      <w:tblGrid>
        <w:gridCol w:w="2641"/>
        <w:gridCol w:w="1855"/>
        <w:gridCol w:w="1750"/>
        <w:gridCol w:w="2273"/>
      </w:tblGrid>
      <w:tr w:rsidR="009032AA">
        <w:trPr>
          <w:trHeight w:val="397"/>
          <w:jc w:val="center"/>
        </w:trPr>
        <w:tc>
          <w:tcPr>
            <w:tcW w:w="1549" w:type="pct"/>
            <w:shd w:val="clear" w:color="auto" w:fill="BDD6EE"/>
            <w:vAlign w:val="center"/>
          </w:tcPr>
          <w:p w:rsidR="009032AA" w:rsidRDefault="009C3F73">
            <w:pPr>
              <w:widowControl/>
              <w:ind w:firstLineChars="0" w:firstLine="0"/>
              <w:jc w:val="center"/>
              <w:textAlignment w:val="center"/>
              <w:rPr>
                <w:rFonts w:ascii="宋体" w:hAnsi="宋体" w:cs="宋体"/>
                <w:b/>
                <w:color w:val="000000"/>
                <w:kern w:val="0"/>
                <w:sz w:val="24"/>
              </w:rPr>
            </w:pPr>
            <w:r>
              <w:rPr>
                <w:rFonts w:hAnsi="宋体" w:cs="仿宋_GB2312" w:hint="eastAsia"/>
                <w:b/>
                <w:bCs/>
                <w:color w:val="000000"/>
                <w:kern w:val="0"/>
                <w:sz w:val="24"/>
                <w:szCs w:val="24"/>
              </w:rPr>
              <w:t>二级指标</w:t>
            </w:r>
          </w:p>
        </w:tc>
        <w:tc>
          <w:tcPr>
            <w:tcW w:w="1089" w:type="pct"/>
            <w:shd w:val="clear" w:color="auto" w:fill="BDD6EE"/>
            <w:vAlign w:val="center"/>
          </w:tcPr>
          <w:p w:rsidR="009032AA" w:rsidRDefault="009C3F73">
            <w:pPr>
              <w:widowControl/>
              <w:ind w:firstLineChars="0" w:firstLine="0"/>
              <w:jc w:val="center"/>
              <w:textAlignment w:val="center"/>
              <w:rPr>
                <w:rFonts w:ascii="宋体" w:hAnsi="宋体" w:cs="宋体"/>
                <w:b/>
                <w:color w:val="000000"/>
                <w:kern w:val="0"/>
                <w:sz w:val="24"/>
              </w:rPr>
            </w:pPr>
            <w:r>
              <w:rPr>
                <w:rFonts w:hAnsi="宋体" w:cs="仿宋_GB2312" w:hint="eastAsia"/>
                <w:b/>
                <w:bCs/>
                <w:color w:val="000000"/>
                <w:kern w:val="0"/>
                <w:sz w:val="24"/>
                <w:szCs w:val="24"/>
              </w:rPr>
              <w:t>分值</w:t>
            </w:r>
          </w:p>
        </w:tc>
        <w:tc>
          <w:tcPr>
            <w:tcW w:w="1027" w:type="pct"/>
            <w:shd w:val="clear" w:color="auto" w:fill="BDD6EE"/>
            <w:vAlign w:val="center"/>
          </w:tcPr>
          <w:p w:rsidR="009032AA" w:rsidRDefault="009C3F73">
            <w:pPr>
              <w:widowControl/>
              <w:ind w:firstLineChars="0" w:firstLine="0"/>
              <w:jc w:val="center"/>
              <w:textAlignment w:val="center"/>
              <w:rPr>
                <w:rFonts w:ascii="宋体" w:hAnsi="宋体" w:cs="宋体"/>
                <w:b/>
                <w:color w:val="000000"/>
                <w:kern w:val="0"/>
                <w:sz w:val="24"/>
              </w:rPr>
            </w:pPr>
            <w:r>
              <w:rPr>
                <w:rFonts w:hAnsi="宋体" w:cs="仿宋_GB2312" w:hint="eastAsia"/>
                <w:b/>
                <w:bCs/>
                <w:color w:val="000000"/>
                <w:kern w:val="0"/>
                <w:sz w:val="24"/>
                <w:szCs w:val="24"/>
              </w:rPr>
              <w:t>自评得分</w:t>
            </w:r>
          </w:p>
        </w:tc>
        <w:tc>
          <w:tcPr>
            <w:tcW w:w="1333" w:type="pct"/>
            <w:shd w:val="clear" w:color="auto" w:fill="BDD6EE"/>
            <w:vAlign w:val="center"/>
          </w:tcPr>
          <w:p w:rsidR="009032AA" w:rsidRDefault="009C3F73">
            <w:pPr>
              <w:widowControl/>
              <w:ind w:firstLineChars="0" w:firstLine="0"/>
              <w:jc w:val="center"/>
              <w:textAlignment w:val="center"/>
              <w:rPr>
                <w:rFonts w:ascii="宋体" w:hAnsi="宋体" w:cs="宋体"/>
                <w:b/>
                <w:color w:val="000000"/>
                <w:kern w:val="0"/>
                <w:sz w:val="24"/>
              </w:rPr>
            </w:pPr>
            <w:r>
              <w:rPr>
                <w:rFonts w:hAnsi="宋体" w:cs="仿宋_GB2312" w:hint="eastAsia"/>
                <w:b/>
                <w:bCs/>
                <w:color w:val="000000"/>
                <w:kern w:val="0"/>
                <w:sz w:val="24"/>
                <w:szCs w:val="24"/>
              </w:rPr>
              <w:t>得分率</w:t>
            </w:r>
          </w:p>
        </w:tc>
      </w:tr>
      <w:tr w:rsidR="009032AA">
        <w:trPr>
          <w:trHeight w:val="397"/>
          <w:jc w:val="center"/>
        </w:trPr>
        <w:tc>
          <w:tcPr>
            <w:tcW w:w="1549" w:type="pct"/>
            <w:vAlign w:val="center"/>
          </w:tcPr>
          <w:p w:rsidR="009032AA" w:rsidRDefault="009C3F73">
            <w:pPr>
              <w:widowControl/>
              <w:ind w:firstLineChars="0" w:firstLine="0"/>
              <w:jc w:val="left"/>
              <w:textAlignment w:val="center"/>
              <w:rPr>
                <w:rFonts w:hAnsi="宋体" w:cs="宋体"/>
                <w:color w:val="000000"/>
                <w:kern w:val="0"/>
                <w:sz w:val="24"/>
                <w:szCs w:val="28"/>
              </w:rPr>
            </w:pPr>
            <w:r>
              <w:rPr>
                <w:rFonts w:hAnsi="宋体" w:cs="仿宋_GB2312" w:hint="eastAsia"/>
                <w:color w:val="000000"/>
                <w:kern w:val="0"/>
                <w:sz w:val="24"/>
                <w:szCs w:val="24"/>
              </w:rPr>
              <w:t>部门履职指标</w:t>
            </w:r>
          </w:p>
        </w:tc>
        <w:tc>
          <w:tcPr>
            <w:tcW w:w="1089" w:type="pct"/>
            <w:vAlign w:val="center"/>
          </w:tcPr>
          <w:p w:rsidR="009032AA" w:rsidRDefault="009C3F73">
            <w:pPr>
              <w:widowControl/>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35.72</w:t>
            </w:r>
          </w:p>
        </w:tc>
        <w:tc>
          <w:tcPr>
            <w:tcW w:w="1027" w:type="pct"/>
            <w:vAlign w:val="center"/>
          </w:tcPr>
          <w:p w:rsidR="009032AA" w:rsidRDefault="009C3F73">
            <w:pPr>
              <w:widowControl/>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35.72</w:t>
            </w:r>
          </w:p>
        </w:tc>
        <w:tc>
          <w:tcPr>
            <w:tcW w:w="1333" w:type="pct"/>
            <w:vAlign w:val="center"/>
          </w:tcPr>
          <w:p w:rsidR="009032AA" w:rsidRDefault="009C3F73">
            <w:pPr>
              <w:widowControl/>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100</w:t>
            </w:r>
            <w:r>
              <w:rPr>
                <w:rFonts w:ascii="宋体" w:eastAsia="宋体" w:hAnsi="宋体" w:cs="宋体" w:hint="eastAsia"/>
                <w:color w:val="000000"/>
                <w:kern w:val="0"/>
                <w:sz w:val="22"/>
              </w:rPr>
              <w:t>%</w:t>
            </w:r>
          </w:p>
        </w:tc>
      </w:tr>
      <w:tr w:rsidR="009032AA">
        <w:trPr>
          <w:trHeight w:val="397"/>
          <w:jc w:val="center"/>
        </w:trPr>
        <w:tc>
          <w:tcPr>
            <w:tcW w:w="1549" w:type="pct"/>
            <w:vAlign w:val="center"/>
          </w:tcPr>
          <w:p w:rsidR="009032AA" w:rsidRDefault="009C3F73">
            <w:pPr>
              <w:widowControl/>
              <w:ind w:firstLineChars="0" w:firstLine="0"/>
              <w:jc w:val="left"/>
              <w:textAlignment w:val="center"/>
              <w:rPr>
                <w:rFonts w:hAnsi="宋体" w:cs="宋体"/>
                <w:color w:val="000000"/>
                <w:kern w:val="0"/>
                <w:sz w:val="24"/>
                <w:szCs w:val="28"/>
              </w:rPr>
            </w:pPr>
            <w:r>
              <w:rPr>
                <w:rFonts w:hAnsi="宋体" w:cs="仿宋_GB2312" w:hint="eastAsia"/>
                <w:color w:val="000000"/>
                <w:kern w:val="0"/>
                <w:sz w:val="24"/>
                <w:szCs w:val="24"/>
              </w:rPr>
              <w:t>部门效果</w:t>
            </w:r>
          </w:p>
        </w:tc>
        <w:tc>
          <w:tcPr>
            <w:tcW w:w="1089" w:type="pct"/>
            <w:vAlign w:val="center"/>
          </w:tcPr>
          <w:p w:rsidR="009032AA" w:rsidRDefault="009C3F73">
            <w:pPr>
              <w:widowControl/>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9.52</w:t>
            </w:r>
          </w:p>
        </w:tc>
        <w:tc>
          <w:tcPr>
            <w:tcW w:w="1027" w:type="pct"/>
            <w:vAlign w:val="center"/>
          </w:tcPr>
          <w:p w:rsidR="009032AA" w:rsidRDefault="009C3F73">
            <w:pPr>
              <w:widowControl/>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9.52</w:t>
            </w:r>
          </w:p>
        </w:tc>
        <w:tc>
          <w:tcPr>
            <w:tcW w:w="1333" w:type="pct"/>
            <w:vAlign w:val="center"/>
          </w:tcPr>
          <w:p w:rsidR="009032AA" w:rsidRDefault="009C3F73">
            <w:pPr>
              <w:widowControl/>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100</w:t>
            </w:r>
            <w:r>
              <w:rPr>
                <w:rFonts w:ascii="宋体" w:eastAsia="宋体" w:hAnsi="宋体" w:cs="宋体" w:hint="eastAsia"/>
                <w:color w:val="000000"/>
                <w:kern w:val="0"/>
                <w:sz w:val="22"/>
              </w:rPr>
              <w:t>%</w:t>
            </w:r>
          </w:p>
        </w:tc>
      </w:tr>
      <w:tr w:rsidR="009032AA">
        <w:trPr>
          <w:trHeight w:val="397"/>
          <w:jc w:val="center"/>
        </w:trPr>
        <w:tc>
          <w:tcPr>
            <w:tcW w:w="1549" w:type="pct"/>
            <w:vAlign w:val="center"/>
          </w:tcPr>
          <w:p w:rsidR="009032AA" w:rsidRDefault="009C3F73">
            <w:pPr>
              <w:widowControl/>
              <w:ind w:firstLineChars="0" w:firstLine="0"/>
              <w:jc w:val="left"/>
              <w:textAlignment w:val="center"/>
              <w:rPr>
                <w:rFonts w:hAnsi="宋体" w:cs="仿宋_GB2312"/>
                <w:color w:val="000000"/>
                <w:kern w:val="0"/>
                <w:sz w:val="24"/>
                <w:szCs w:val="24"/>
              </w:rPr>
            </w:pPr>
            <w:r>
              <w:rPr>
                <w:rFonts w:hAnsi="宋体" w:cs="仿宋_GB2312" w:hint="eastAsia"/>
                <w:color w:val="000000"/>
                <w:kern w:val="0"/>
                <w:sz w:val="24"/>
                <w:szCs w:val="24"/>
              </w:rPr>
              <w:t>服务对象满意度</w:t>
            </w:r>
          </w:p>
        </w:tc>
        <w:tc>
          <w:tcPr>
            <w:tcW w:w="1089" w:type="pct"/>
            <w:vAlign w:val="center"/>
          </w:tcPr>
          <w:p w:rsidR="009032AA" w:rsidRDefault="009C3F73">
            <w:pPr>
              <w:widowControl/>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1027" w:type="pct"/>
            <w:vAlign w:val="center"/>
          </w:tcPr>
          <w:p w:rsidR="009032AA" w:rsidRDefault="009C3F73">
            <w:pPr>
              <w:widowControl/>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1333" w:type="pct"/>
            <w:vAlign w:val="center"/>
          </w:tcPr>
          <w:p w:rsidR="009032AA" w:rsidRDefault="009C3F73">
            <w:pPr>
              <w:widowControl/>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100</w:t>
            </w:r>
            <w:r>
              <w:rPr>
                <w:rFonts w:ascii="宋体" w:eastAsia="宋体" w:hAnsi="宋体" w:cs="宋体" w:hint="eastAsia"/>
                <w:color w:val="000000"/>
                <w:kern w:val="0"/>
                <w:sz w:val="22"/>
              </w:rPr>
              <w:t>%</w:t>
            </w:r>
          </w:p>
        </w:tc>
      </w:tr>
      <w:tr w:rsidR="009032AA">
        <w:trPr>
          <w:trHeight w:val="397"/>
          <w:jc w:val="center"/>
        </w:trPr>
        <w:tc>
          <w:tcPr>
            <w:tcW w:w="1549" w:type="pct"/>
            <w:vAlign w:val="center"/>
          </w:tcPr>
          <w:p w:rsidR="009032AA" w:rsidRDefault="009C3F73">
            <w:pPr>
              <w:widowControl/>
              <w:ind w:firstLineChars="0" w:firstLine="0"/>
              <w:jc w:val="left"/>
              <w:textAlignment w:val="center"/>
              <w:rPr>
                <w:rFonts w:hAnsi="宋体" w:cs="宋体"/>
                <w:color w:val="000000"/>
                <w:kern w:val="0"/>
                <w:sz w:val="24"/>
                <w:szCs w:val="28"/>
              </w:rPr>
            </w:pPr>
            <w:r>
              <w:rPr>
                <w:rFonts w:hAnsi="宋体" w:cs="仿宋_GB2312" w:hint="eastAsia"/>
                <w:color w:val="000000"/>
                <w:kern w:val="0"/>
                <w:sz w:val="24"/>
                <w:szCs w:val="24"/>
              </w:rPr>
              <w:t>社会影响</w:t>
            </w:r>
          </w:p>
        </w:tc>
        <w:tc>
          <w:tcPr>
            <w:tcW w:w="1089" w:type="pct"/>
            <w:vAlign w:val="center"/>
          </w:tcPr>
          <w:p w:rsidR="009032AA" w:rsidRDefault="009C3F73">
            <w:pPr>
              <w:widowControl/>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4</w:t>
            </w:r>
            <w:r>
              <w:rPr>
                <w:rFonts w:ascii="宋体" w:eastAsia="宋体" w:hAnsi="宋体" w:cs="宋体" w:hint="eastAsia"/>
                <w:color w:val="000000"/>
                <w:kern w:val="0"/>
                <w:sz w:val="22"/>
              </w:rPr>
              <w:t>.76</w:t>
            </w:r>
          </w:p>
        </w:tc>
        <w:tc>
          <w:tcPr>
            <w:tcW w:w="1027" w:type="pct"/>
            <w:vAlign w:val="center"/>
          </w:tcPr>
          <w:p w:rsidR="009032AA" w:rsidRDefault="009C3F73">
            <w:pPr>
              <w:widowControl/>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4</w:t>
            </w:r>
            <w:r>
              <w:rPr>
                <w:rFonts w:ascii="宋体" w:eastAsia="宋体" w:hAnsi="宋体" w:cs="宋体" w:hint="eastAsia"/>
                <w:color w:val="000000"/>
                <w:kern w:val="0"/>
                <w:sz w:val="22"/>
              </w:rPr>
              <w:t>.76</w:t>
            </w:r>
          </w:p>
        </w:tc>
        <w:tc>
          <w:tcPr>
            <w:tcW w:w="1333" w:type="pct"/>
            <w:vAlign w:val="center"/>
          </w:tcPr>
          <w:p w:rsidR="009032AA" w:rsidRDefault="009C3F73">
            <w:pPr>
              <w:widowControl/>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100</w:t>
            </w:r>
            <w:r>
              <w:rPr>
                <w:rFonts w:ascii="宋体" w:eastAsia="宋体" w:hAnsi="宋体" w:cs="宋体" w:hint="eastAsia"/>
                <w:color w:val="000000"/>
                <w:kern w:val="0"/>
                <w:sz w:val="22"/>
              </w:rPr>
              <w:t>%</w:t>
            </w:r>
          </w:p>
        </w:tc>
      </w:tr>
      <w:tr w:rsidR="009032AA">
        <w:trPr>
          <w:trHeight w:val="397"/>
          <w:jc w:val="center"/>
        </w:trPr>
        <w:tc>
          <w:tcPr>
            <w:tcW w:w="1549" w:type="pct"/>
            <w:shd w:val="clear" w:color="auto" w:fill="BDD6EE"/>
            <w:vAlign w:val="center"/>
          </w:tcPr>
          <w:p w:rsidR="009032AA" w:rsidRDefault="009C3F73">
            <w:pPr>
              <w:widowControl/>
              <w:ind w:firstLineChars="0" w:firstLine="0"/>
              <w:jc w:val="center"/>
              <w:textAlignment w:val="center"/>
              <w:rPr>
                <w:rFonts w:ascii="宋体" w:hAnsi="宋体" w:cs="宋体"/>
                <w:b/>
                <w:color w:val="000000"/>
                <w:kern w:val="0"/>
                <w:sz w:val="24"/>
              </w:rPr>
            </w:pPr>
            <w:r>
              <w:rPr>
                <w:rFonts w:hAnsi="宋体" w:cs="仿宋_GB2312" w:hint="eastAsia"/>
                <w:b/>
                <w:bCs/>
                <w:color w:val="000000"/>
                <w:kern w:val="0"/>
                <w:sz w:val="24"/>
                <w:szCs w:val="24"/>
              </w:rPr>
              <w:lastRenderedPageBreak/>
              <w:t>合计</w:t>
            </w:r>
          </w:p>
        </w:tc>
        <w:tc>
          <w:tcPr>
            <w:tcW w:w="1089" w:type="pct"/>
            <w:shd w:val="clear" w:color="auto" w:fill="BDD6EE"/>
            <w:vAlign w:val="center"/>
          </w:tcPr>
          <w:p w:rsidR="009032AA" w:rsidRDefault="009C3F73">
            <w:pPr>
              <w:widowControl/>
              <w:ind w:firstLineChars="0" w:firstLine="0"/>
              <w:jc w:val="center"/>
              <w:textAlignment w:val="center"/>
              <w:rPr>
                <w:rFonts w:ascii="宋体" w:eastAsia="宋体" w:hAnsi="宋体" w:cs="宋体"/>
                <w:b/>
                <w:color w:val="000000"/>
                <w:kern w:val="0"/>
                <w:sz w:val="22"/>
              </w:rPr>
            </w:pPr>
            <w:r>
              <w:rPr>
                <w:rFonts w:ascii="宋体" w:eastAsia="宋体" w:hAnsi="宋体" w:cs="宋体" w:hint="eastAsia"/>
                <w:b/>
                <w:bCs/>
                <w:color w:val="000000"/>
                <w:kern w:val="0"/>
                <w:sz w:val="22"/>
              </w:rPr>
              <w:t>6</w:t>
            </w:r>
            <w:r>
              <w:rPr>
                <w:rFonts w:ascii="宋体" w:eastAsia="宋体" w:hAnsi="宋体" w:cs="宋体" w:hint="eastAsia"/>
                <w:b/>
                <w:bCs/>
                <w:color w:val="000000"/>
                <w:kern w:val="0"/>
                <w:sz w:val="22"/>
              </w:rPr>
              <w:t>0</w:t>
            </w:r>
          </w:p>
        </w:tc>
        <w:tc>
          <w:tcPr>
            <w:tcW w:w="1027" w:type="pct"/>
            <w:shd w:val="clear" w:color="auto" w:fill="BDD6EE"/>
            <w:vAlign w:val="center"/>
          </w:tcPr>
          <w:p w:rsidR="009032AA" w:rsidRDefault="009C3F73">
            <w:pPr>
              <w:widowControl/>
              <w:ind w:firstLineChars="0" w:firstLine="0"/>
              <w:jc w:val="center"/>
              <w:textAlignment w:val="center"/>
              <w:rPr>
                <w:rFonts w:ascii="宋体" w:eastAsia="宋体" w:hAnsi="宋体" w:cs="宋体"/>
                <w:b/>
                <w:color w:val="000000"/>
                <w:kern w:val="0"/>
                <w:sz w:val="22"/>
              </w:rPr>
            </w:pPr>
            <w:r>
              <w:rPr>
                <w:rFonts w:ascii="宋体" w:eastAsia="宋体" w:hAnsi="宋体" w:cs="宋体" w:hint="eastAsia"/>
                <w:b/>
                <w:bCs/>
                <w:color w:val="000000"/>
                <w:kern w:val="0"/>
                <w:sz w:val="22"/>
              </w:rPr>
              <w:t>60</w:t>
            </w:r>
          </w:p>
        </w:tc>
        <w:tc>
          <w:tcPr>
            <w:tcW w:w="1333" w:type="pct"/>
            <w:shd w:val="clear" w:color="auto" w:fill="BDD6EE"/>
            <w:vAlign w:val="center"/>
          </w:tcPr>
          <w:p w:rsidR="009032AA" w:rsidRDefault="009C3F73">
            <w:pPr>
              <w:widowControl/>
              <w:ind w:firstLineChars="0" w:firstLine="0"/>
              <w:jc w:val="center"/>
              <w:textAlignment w:val="center"/>
              <w:rPr>
                <w:rFonts w:ascii="宋体" w:eastAsia="宋体" w:hAnsi="宋体" w:cs="宋体"/>
                <w:b/>
                <w:color w:val="000000"/>
                <w:kern w:val="0"/>
                <w:sz w:val="22"/>
              </w:rPr>
            </w:pPr>
            <w:r>
              <w:rPr>
                <w:rFonts w:ascii="宋体" w:eastAsia="宋体" w:hAnsi="宋体" w:cs="宋体" w:hint="eastAsia"/>
                <w:b/>
                <w:bCs/>
                <w:color w:val="000000"/>
                <w:kern w:val="0"/>
                <w:sz w:val="22"/>
              </w:rPr>
              <w:t>100%</w:t>
            </w:r>
          </w:p>
        </w:tc>
      </w:tr>
    </w:tbl>
    <w:p w:rsidR="009032AA" w:rsidRDefault="009C3F73" w:rsidP="009032AA">
      <w:pPr>
        <w:pStyle w:val="3"/>
        <w:ind w:firstLine="643"/>
        <w:rPr>
          <w:rFonts w:hAnsi="宋体"/>
          <w:bCs w:val="0"/>
          <w:sz w:val="32"/>
        </w:rPr>
      </w:pPr>
      <w:r>
        <w:rPr>
          <w:rFonts w:hAnsi="宋体" w:hint="eastAsia"/>
          <w:bCs w:val="0"/>
          <w:sz w:val="32"/>
        </w:rPr>
        <w:t>（</w:t>
      </w:r>
      <w:r>
        <w:rPr>
          <w:rFonts w:hAnsi="宋体" w:hint="eastAsia"/>
          <w:bCs w:val="0"/>
          <w:sz w:val="32"/>
        </w:rPr>
        <w:t>1</w:t>
      </w:r>
      <w:r>
        <w:rPr>
          <w:rFonts w:hAnsi="宋体" w:hint="eastAsia"/>
          <w:bCs w:val="0"/>
          <w:sz w:val="32"/>
        </w:rPr>
        <w:t>）部门履职目标</w:t>
      </w:r>
    </w:p>
    <w:p w:rsidR="009032AA" w:rsidRDefault="009C3F73" w:rsidP="009032AA">
      <w:pPr>
        <w:ind w:firstLine="640"/>
        <w:rPr>
          <w:sz w:val="32"/>
          <w:szCs w:val="32"/>
        </w:rPr>
      </w:pPr>
      <w:r>
        <w:rPr>
          <w:rFonts w:hint="eastAsia"/>
          <w:sz w:val="32"/>
          <w:szCs w:val="32"/>
        </w:rPr>
        <w:t>部门履职指标分值</w:t>
      </w:r>
      <w:r>
        <w:rPr>
          <w:rFonts w:hint="eastAsia"/>
          <w:sz w:val="32"/>
          <w:szCs w:val="32"/>
        </w:rPr>
        <w:t>35.72</w:t>
      </w:r>
      <w:r>
        <w:rPr>
          <w:rFonts w:hint="eastAsia"/>
          <w:sz w:val="32"/>
          <w:szCs w:val="32"/>
        </w:rPr>
        <w:t>分，自评得分</w:t>
      </w:r>
      <w:r>
        <w:rPr>
          <w:rFonts w:hint="eastAsia"/>
          <w:sz w:val="32"/>
          <w:szCs w:val="32"/>
        </w:rPr>
        <w:t>35.72</w:t>
      </w:r>
      <w:r>
        <w:rPr>
          <w:rFonts w:hint="eastAsia"/>
          <w:sz w:val="32"/>
          <w:szCs w:val="32"/>
        </w:rPr>
        <w:t>分，得分率为</w:t>
      </w:r>
      <w:r>
        <w:rPr>
          <w:rFonts w:hint="eastAsia"/>
          <w:sz w:val="32"/>
          <w:szCs w:val="32"/>
        </w:rPr>
        <w:t>100%</w:t>
      </w:r>
      <w:r>
        <w:rPr>
          <w:rFonts w:hint="eastAsia"/>
          <w:sz w:val="32"/>
          <w:szCs w:val="32"/>
        </w:rPr>
        <w:t>。</w:t>
      </w:r>
    </w:p>
    <w:p w:rsidR="009032AA" w:rsidRDefault="009C3F73" w:rsidP="009032AA">
      <w:pPr>
        <w:ind w:firstLine="643"/>
        <w:rPr>
          <w:sz w:val="32"/>
          <w:szCs w:val="32"/>
        </w:rPr>
      </w:pPr>
      <w:r>
        <w:rPr>
          <w:rFonts w:hAnsi="宋体" w:hint="eastAsia"/>
          <w:b/>
          <w:sz w:val="32"/>
          <w:szCs w:val="32"/>
        </w:rPr>
        <w:t>刑事案件结案率：</w:t>
      </w:r>
      <w:r>
        <w:rPr>
          <w:rFonts w:hint="eastAsia"/>
          <w:sz w:val="32"/>
          <w:szCs w:val="32"/>
        </w:rPr>
        <w:t>2023</w:t>
      </w:r>
      <w:r>
        <w:rPr>
          <w:rFonts w:hint="eastAsia"/>
          <w:sz w:val="32"/>
          <w:szCs w:val="32"/>
        </w:rPr>
        <w:t>年度我院依法打击各类刑事犯罪，刑事案件结案率</w:t>
      </w:r>
      <w:r>
        <w:rPr>
          <w:rFonts w:hint="eastAsia"/>
          <w:sz w:val="32"/>
          <w:szCs w:val="32"/>
        </w:rPr>
        <w:t>80%</w:t>
      </w:r>
      <w:r>
        <w:rPr>
          <w:rFonts w:hint="eastAsia"/>
          <w:sz w:val="32"/>
          <w:szCs w:val="32"/>
        </w:rPr>
        <w:t>，达到年度目标值。该指标分值</w:t>
      </w:r>
      <w:r>
        <w:rPr>
          <w:rFonts w:hint="eastAsia"/>
          <w:sz w:val="32"/>
          <w:szCs w:val="32"/>
        </w:rPr>
        <w:t>2.4</w:t>
      </w:r>
      <w:r>
        <w:rPr>
          <w:rFonts w:hint="eastAsia"/>
          <w:sz w:val="32"/>
          <w:szCs w:val="32"/>
        </w:rPr>
        <w:t>分，自评得分</w:t>
      </w:r>
      <w:r>
        <w:rPr>
          <w:rFonts w:hint="eastAsia"/>
          <w:sz w:val="32"/>
          <w:szCs w:val="32"/>
        </w:rPr>
        <w:t>2.4</w:t>
      </w:r>
      <w:r>
        <w:rPr>
          <w:rFonts w:hint="eastAsia"/>
          <w:sz w:val="32"/>
          <w:szCs w:val="32"/>
        </w:rPr>
        <w:t>分，得分率为</w:t>
      </w:r>
      <w:r>
        <w:rPr>
          <w:rFonts w:hint="eastAsia"/>
          <w:sz w:val="32"/>
          <w:szCs w:val="32"/>
        </w:rPr>
        <w:t>100%</w:t>
      </w:r>
      <w:r>
        <w:rPr>
          <w:rFonts w:hint="eastAsia"/>
          <w:sz w:val="32"/>
          <w:szCs w:val="32"/>
        </w:rPr>
        <w:t>。</w:t>
      </w:r>
    </w:p>
    <w:p w:rsidR="009032AA" w:rsidRDefault="009C3F73" w:rsidP="009032AA">
      <w:pPr>
        <w:ind w:firstLine="643"/>
        <w:rPr>
          <w:sz w:val="32"/>
          <w:szCs w:val="32"/>
        </w:rPr>
      </w:pPr>
      <w:r>
        <w:rPr>
          <w:rFonts w:hAnsi="宋体" w:hint="eastAsia"/>
          <w:b/>
          <w:sz w:val="32"/>
          <w:szCs w:val="32"/>
        </w:rPr>
        <w:t>民事案件结案率：</w:t>
      </w:r>
      <w:r>
        <w:rPr>
          <w:rFonts w:hint="eastAsia"/>
          <w:sz w:val="32"/>
          <w:szCs w:val="32"/>
        </w:rPr>
        <w:t>年度目标≥</w:t>
      </w:r>
      <w:r>
        <w:rPr>
          <w:rFonts w:hint="eastAsia"/>
          <w:sz w:val="32"/>
          <w:szCs w:val="32"/>
        </w:rPr>
        <w:t>80%</w:t>
      </w:r>
      <w:r>
        <w:rPr>
          <w:rFonts w:hint="eastAsia"/>
          <w:sz w:val="32"/>
          <w:szCs w:val="32"/>
        </w:rPr>
        <w:t>，实际完成</w:t>
      </w:r>
      <w:r>
        <w:rPr>
          <w:rFonts w:hint="eastAsia"/>
          <w:sz w:val="32"/>
          <w:szCs w:val="32"/>
        </w:rPr>
        <w:t>80%</w:t>
      </w:r>
      <w:r>
        <w:rPr>
          <w:rFonts w:hint="eastAsia"/>
          <w:sz w:val="32"/>
          <w:szCs w:val="32"/>
        </w:rPr>
        <w:t>，该指标分值</w:t>
      </w:r>
      <w:r>
        <w:rPr>
          <w:rFonts w:hint="eastAsia"/>
          <w:sz w:val="32"/>
          <w:szCs w:val="32"/>
        </w:rPr>
        <w:t>2.38</w:t>
      </w:r>
      <w:r>
        <w:rPr>
          <w:rFonts w:hint="eastAsia"/>
          <w:sz w:val="32"/>
          <w:szCs w:val="32"/>
        </w:rPr>
        <w:t>分，自评得分</w:t>
      </w:r>
      <w:r>
        <w:rPr>
          <w:rFonts w:hint="eastAsia"/>
          <w:sz w:val="32"/>
          <w:szCs w:val="32"/>
        </w:rPr>
        <w:t>2.38</w:t>
      </w:r>
      <w:r>
        <w:rPr>
          <w:rFonts w:hint="eastAsia"/>
          <w:sz w:val="32"/>
          <w:szCs w:val="32"/>
        </w:rPr>
        <w:t>分，得分率为</w:t>
      </w:r>
      <w:r>
        <w:rPr>
          <w:rFonts w:hint="eastAsia"/>
          <w:sz w:val="32"/>
          <w:szCs w:val="32"/>
        </w:rPr>
        <w:t>100%</w:t>
      </w:r>
      <w:r>
        <w:rPr>
          <w:rFonts w:hint="eastAsia"/>
          <w:sz w:val="32"/>
          <w:szCs w:val="32"/>
        </w:rPr>
        <w:t>。</w:t>
      </w:r>
    </w:p>
    <w:p w:rsidR="009032AA" w:rsidRDefault="009C3F73" w:rsidP="009032AA">
      <w:pPr>
        <w:ind w:firstLine="643"/>
        <w:rPr>
          <w:sz w:val="32"/>
          <w:szCs w:val="32"/>
        </w:rPr>
      </w:pPr>
      <w:r>
        <w:rPr>
          <w:rFonts w:hAnsi="宋体" w:hint="eastAsia"/>
          <w:b/>
          <w:sz w:val="32"/>
          <w:szCs w:val="32"/>
        </w:rPr>
        <w:t>行政案件结案率：</w:t>
      </w:r>
      <w:r>
        <w:rPr>
          <w:rFonts w:hint="eastAsia"/>
          <w:sz w:val="32"/>
          <w:szCs w:val="32"/>
        </w:rPr>
        <w:t>年度目标≥</w:t>
      </w:r>
      <w:r>
        <w:rPr>
          <w:rFonts w:hint="eastAsia"/>
          <w:sz w:val="32"/>
          <w:szCs w:val="32"/>
        </w:rPr>
        <w:t>80%</w:t>
      </w:r>
      <w:r>
        <w:rPr>
          <w:rFonts w:hint="eastAsia"/>
          <w:sz w:val="32"/>
          <w:szCs w:val="32"/>
        </w:rPr>
        <w:t>，实际完成</w:t>
      </w:r>
      <w:r>
        <w:rPr>
          <w:rFonts w:hint="eastAsia"/>
          <w:sz w:val="32"/>
          <w:szCs w:val="32"/>
        </w:rPr>
        <w:t>80%</w:t>
      </w:r>
      <w:r>
        <w:rPr>
          <w:rFonts w:hint="eastAsia"/>
          <w:sz w:val="32"/>
          <w:szCs w:val="32"/>
        </w:rPr>
        <w:t>，达到年度目标值。该指标分值</w:t>
      </w:r>
      <w:r>
        <w:rPr>
          <w:rFonts w:hint="eastAsia"/>
          <w:sz w:val="32"/>
          <w:szCs w:val="32"/>
        </w:rPr>
        <w:t>2.38</w:t>
      </w:r>
      <w:r>
        <w:rPr>
          <w:rFonts w:hint="eastAsia"/>
          <w:sz w:val="32"/>
          <w:szCs w:val="32"/>
        </w:rPr>
        <w:t>分，自评得分</w:t>
      </w:r>
      <w:r>
        <w:rPr>
          <w:rFonts w:hint="eastAsia"/>
          <w:sz w:val="32"/>
          <w:szCs w:val="32"/>
        </w:rPr>
        <w:t>2.38</w:t>
      </w:r>
      <w:r>
        <w:rPr>
          <w:rFonts w:hint="eastAsia"/>
          <w:sz w:val="32"/>
          <w:szCs w:val="32"/>
        </w:rPr>
        <w:t>分，得分率为</w:t>
      </w:r>
      <w:r>
        <w:rPr>
          <w:rFonts w:hint="eastAsia"/>
          <w:sz w:val="32"/>
          <w:szCs w:val="32"/>
        </w:rPr>
        <w:t>100%</w:t>
      </w:r>
      <w:r>
        <w:rPr>
          <w:rFonts w:hint="eastAsia"/>
          <w:sz w:val="32"/>
          <w:szCs w:val="32"/>
        </w:rPr>
        <w:t>。</w:t>
      </w:r>
    </w:p>
    <w:p w:rsidR="009032AA" w:rsidRDefault="009C3F73" w:rsidP="009032AA">
      <w:pPr>
        <w:ind w:firstLine="643"/>
        <w:rPr>
          <w:sz w:val="32"/>
          <w:szCs w:val="32"/>
        </w:rPr>
      </w:pPr>
      <w:r>
        <w:rPr>
          <w:rFonts w:hAnsi="宋体" w:hint="eastAsia"/>
          <w:b/>
          <w:sz w:val="32"/>
          <w:szCs w:val="32"/>
        </w:rPr>
        <w:t>执行案件结案率：</w:t>
      </w:r>
      <w:r>
        <w:rPr>
          <w:rFonts w:hint="eastAsia"/>
          <w:sz w:val="32"/>
          <w:szCs w:val="32"/>
        </w:rPr>
        <w:t>年度目标≥</w:t>
      </w:r>
      <w:r>
        <w:rPr>
          <w:rFonts w:hint="eastAsia"/>
          <w:sz w:val="32"/>
          <w:szCs w:val="32"/>
        </w:rPr>
        <w:t>80%</w:t>
      </w:r>
      <w:r>
        <w:rPr>
          <w:rFonts w:hint="eastAsia"/>
          <w:sz w:val="32"/>
          <w:szCs w:val="32"/>
        </w:rPr>
        <w:t>，实际完成</w:t>
      </w:r>
      <w:r>
        <w:rPr>
          <w:rFonts w:hint="eastAsia"/>
          <w:sz w:val="32"/>
          <w:szCs w:val="32"/>
        </w:rPr>
        <w:t>80%</w:t>
      </w:r>
      <w:r>
        <w:rPr>
          <w:rFonts w:hint="eastAsia"/>
          <w:sz w:val="32"/>
          <w:szCs w:val="32"/>
        </w:rPr>
        <w:t>，达到年度目标值。该指标分值</w:t>
      </w:r>
      <w:r>
        <w:rPr>
          <w:rFonts w:hint="eastAsia"/>
          <w:sz w:val="32"/>
          <w:szCs w:val="32"/>
        </w:rPr>
        <w:t>2.38</w:t>
      </w:r>
      <w:r>
        <w:rPr>
          <w:rFonts w:hint="eastAsia"/>
          <w:sz w:val="32"/>
          <w:szCs w:val="32"/>
        </w:rPr>
        <w:t>分，自评得分</w:t>
      </w:r>
      <w:r>
        <w:rPr>
          <w:rFonts w:hint="eastAsia"/>
          <w:sz w:val="32"/>
          <w:szCs w:val="32"/>
        </w:rPr>
        <w:t>2.38</w:t>
      </w:r>
      <w:r>
        <w:rPr>
          <w:rFonts w:hint="eastAsia"/>
          <w:sz w:val="32"/>
          <w:szCs w:val="32"/>
        </w:rPr>
        <w:t>分，得分率为</w:t>
      </w:r>
      <w:r>
        <w:rPr>
          <w:rFonts w:hint="eastAsia"/>
          <w:sz w:val="32"/>
          <w:szCs w:val="32"/>
        </w:rPr>
        <w:t>100%</w:t>
      </w:r>
      <w:r>
        <w:rPr>
          <w:rFonts w:hint="eastAsia"/>
          <w:sz w:val="32"/>
          <w:szCs w:val="32"/>
        </w:rPr>
        <w:t>。</w:t>
      </w:r>
    </w:p>
    <w:p w:rsidR="009032AA" w:rsidRDefault="009C3F73" w:rsidP="009032AA">
      <w:pPr>
        <w:ind w:firstLine="643"/>
        <w:rPr>
          <w:sz w:val="32"/>
          <w:szCs w:val="32"/>
        </w:rPr>
      </w:pPr>
      <w:r>
        <w:rPr>
          <w:rFonts w:hAnsi="宋体" w:hint="eastAsia"/>
          <w:b/>
          <w:sz w:val="32"/>
          <w:szCs w:val="32"/>
        </w:rPr>
        <w:t>登记立案率</w:t>
      </w:r>
      <w:r>
        <w:rPr>
          <w:rFonts w:hAnsi="宋体" w:hint="eastAsia"/>
          <w:b/>
          <w:sz w:val="32"/>
          <w:szCs w:val="32"/>
        </w:rPr>
        <w:t>：</w:t>
      </w:r>
      <w:r>
        <w:rPr>
          <w:rFonts w:hint="eastAsia"/>
          <w:sz w:val="32"/>
          <w:szCs w:val="32"/>
        </w:rPr>
        <w:t>年度目标≥</w:t>
      </w:r>
      <w:r>
        <w:rPr>
          <w:rFonts w:hint="eastAsia"/>
          <w:sz w:val="32"/>
          <w:szCs w:val="32"/>
        </w:rPr>
        <w:t>100%</w:t>
      </w:r>
      <w:r>
        <w:rPr>
          <w:rFonts w:hint="eastAsia"/>
          <w:sz w:val="32"/>
          <w:szCs w:val="32"/>
        </w:rPr>
        <w:t>，实际完成</w:t>
      </w:r>
      <w:r>
        <w:rPr>
          <w:rFonts w:hint="eastAsia"/>
          <w:sz w:val="32"/>
          <w:szCs w:val="32"/>
        </w:rPr>
        <w:t>100%</w:t>
      </w:r>
      <w:r>
        <w:rPr>
          <w:rFonts w:hint="eastAsia"/>
          <w:sz w:val="32"/>
          <w:szCs w:val="32"/>
        </w:rPr>
        <w:t>，达到年度目标值。该指标分值</w:t>
      </w:r>
      <w:r>
        <w:rPr>
          <w:rFonts w:hint="eastAsia"/>
          <w:sz w:val="32"/>
          <w:szCs w:val="32"/>
        </w:rPr>
        <w:t>2.38</w:t>
      </w:r>
      <w:r>
        <w:rPr>
          <w:rFonts w:hint="eastAsia"/>
          <w:sz w:val="32"/>
          <w:szCs w:val="32"/>
        </w:rPr>
        <w:t>分，自评得分</w:t>
      </w:r>
      <w:r>
        <w:rPr>
          <w:rFonts w:hint="eastAsia"/>
          <w:sz w:val="32"/>
          <w:szCs w:val="32"/>
        </w:rPr>
        <w:t>2.38</w:t>
      </w:r>
      <w:r>
        <w:rPr>
          <w:rFonts w:hint="eastAsia"/>
          <w:sz w:val="32"/>
          <w:szCs w:val="32"/>
        </w:rPr>
        <w:t>分，得分率为</w:t>
      </w:r>
      <w:r>
        <w:rPr>
          <w:rFonts w:hint="eastAsia"/>
          <w:sz w:val="32"/>
          <w:szCs w:val="32"/>
        </w:rPr>
        <w:t>100%</w:t>
      </w:r>
      <w:r>
        <w:rPr>
          <w:rFonts w:hint="eastAsia"/>
          <w:sz w:val="32"/>
          <w:szCs w:val="32"/>
        </w:rPr>
        <w:t>。</w:t>
      </w:r>
    </w:p>
    <w:p w:rsidR="009032AA" w:rsidRDefault="009C3F73" w:rsidP="009032AA">
      <w:pPr>
        <w:ind w:firstLine="643"/>
        <w:rPr>
          <w:sz w:val="32"/>
          <w:szCs w:val="32"/>
        </w:rPr>
      </w:pPr>
      <w:r>
        <w:rPr>
          <w:rFonts w:hAnsi="宋体" w:hint="eastAsia"/>
          <w:b/>
          <w:sz w:val="32"/>
          <w:szCs w:val="32"/>
        </w:rPr>
        <w:t>案件结案率：</w:t>
      </w:r>
      <w:r>
        <w:rPr>
          <w:rFonts w:hint="eastAsia"/>
          <w:sz w:val="32"/>
          <w:szCs w:val="32"/>
        </w:rPr>
        <w:t>年度目标≥</w:t>
      </w:r>
      <w:r>
        <w:rPr>
          <w:rFonts w:hint="eastAsia"/>
          <w:sz w:val="32"/>
          <w:szCs w:val="32"/>
        </w:rPr>
        <w:t>95%</w:t>
      </w:r>
      <w:r>
        <w:rPr>
          <w:rFonts w:hint="eastAsia"/>
          <w:sz w:val="32"/>
          <w:szCs w:val="32"/>
        </w:rPr>
        <w:t>，实际完成</w:t>
      </w:r>
      <w:r>
        <w:rPr>
          <w:rFonts w:hint="eastAsia"/>
          <w:sz w:val="32"/>
          <w:szCs w:val="32"/>
        </w:rPr>
        <w:t>95%</w:t>
      </w:r>
      <w:r>
        <w:rPr>
          <w:rFonts w:hint="eastAsia"/>
          <w:sz w:val="32"/>
          <w:szCs w:val="32"/>
        </w:rPr>
        <w:t>，达到年度目标值。该指标分值</w:t>
      </w:r>
      <w:r>
        <w:rPr>
          <w:rFonts w:hint="eastAsia"/>
          <w:sz w:val="32"/>
          <w:szCs w:val="32"/>
        </w:rPr>
        <w:t>2.38</w:t>
      </w:r>
      <w:r>
        <w:rPr>
          <w:rFonts w:hint="eastAsia"/>
          <w:sz w:val="32"/>
          <w:szCs w:val="32"/>
        </w:rPr>
        <w:t>分，自评得分</w:t>
      </w:r>
      <w:r>
        <w:rPr>
          <w:rFonts w:hint="eastAsia"/>
          <w:sz w:val="32"/>
          <w:szCs w:val="32"/>
        </w:rPr>
        <w:t>2.38</w:t>
      </w:r>
      <w:r>
        <w:rPr>
          <w:rFonts w:hint="eastAsia"/>
          <w:sz w:val="32"/>
          <w:szCs w:val="32"/>
        </w:rPr>
        <w:t>分，得分率为</w:t>
      </w:r>
      <w:r>
        <w:rPr>
          <w:rFonts w:hint="eastAsia"/>
          <w:sz w:val="32"/>
          <w:szCs w:val="32"/>
        </w:rPr>
        <w:t>100%</w:t>
      </w:r>
      <w:r>
        <w:rPr>
          <w:rFonts w:hint="eastAsia"/>
          <w:sz w:val="32"/>
          <w:szCs w:val="32"/>
        </w:rPr>
        <w:t>。</w:t>
      </w:r>
    </w:p>
    <w:p w:rsidR="009032AA" w:rsidRDefault="009C3F73" w:rsidP="009032AA">
      <w:pPr>
        <w:ind w:firstLine="643"/>
        <w:rPr>
          <w:sz w:val="32"/>
          <w:szCs w:val="32"/>
        </w:rPr>
      </w:pPr>
      <w:r>
        <w:rPr>
          <w:rFonts w:hAnsi="宋体" w:hint="eastAsia"/>
          <w:b/>
          <w:sz w:val="32"/>
          <w:szCs w:val="32"/>
        </w:rPr>
        <w:t>一审服判息诉率：</w:t>
      </w:r>
      <w:r>
        <w:rPr>
          <w:rFonts w:hint="eastAsia"/>
          <w:sz w:val="32"/>
          <w:szCs w:val="32"/>
        </w:rPr>
        <w:t>年度目标≥</w:t>
      </w:r>
      <w:r>
        <w:rPr>
          <w:rFonts w:hint="eastAsia"/>
          <w:sz w:val="32"/>
          <w:szCs w:val="32"/>
        </w:rPr>
        <w:t>90%</w:t>
      </w:r>
      <w:r>
        <w:rPr>
          <w:rFonts w:hint="eastAsia"/>
          <w:sz w:val="32"/>
          <w:szCs w:val="32"/>
        </w:rPr>
        <w:t>，实际完成</w:t>
      </w:r>
      <w:r>
        <w:rPr>
          <w:rFonts w:hint="eastAsia"/>
          <w:sz w:val="32"/>
          <w:szCs w:val="32"/>
        </w:rPr>
        <w:t>90%</w:t>
      </w:r>
      <w:r>
        <w:rPr>
          <w:rFonts w:hint="eastAsia"/>
          <w:sz w:val="32"/>
          <w:szCs w:val="32"/>
        </w:rPr>
        <w:t>，该指</w:t>
      </w:r>
      <w:r>
        <w:rPr>
          <w:rFonts w:hint="eastAsia"/>
          <w:sz w:val="32"/>
          <w:szCs w:val="32"/>
        </w:rPr>
        <w:lastRenderedPageBreak/>
        <w:t>标分值</w:t>
      </w:r>
      <w:r>
        <w:rPr>
          <w:rFonts w:hint="eastAsia"/>
          <w:sz w:val="32"/>
          <w:szCs w:val="32"/>
        </w:rPr>
        <w:t>2.38</w:t>
      </w:r>
      <w:r>
        <w:rPr>
          <w:rFonts w:hint="eastAsia"/>
          <w:sz w:val="32"/>
          <w:szCs w:val="32"/>
        </w:rPr>
        <w:t>分，自评得分</w:t>
      </w:r>
      <w:r>
        <w:rPr>
          <w:rFonts w:hint="eastAsia"/>
          <w:sz w:val="32"/>
          <w:szCs w:val="32"/>
        </w:rPr>
        <w:t>2.38</w:t>
      </w:r>
      <w:r>
        <w:rPr>
          <w:rFonts w:hint="eastAsia"/>
          <w:sz w:val="32"/>
          <w:szCs w:val="32"/>
        </w:rPr>
        <w:t>分，得分率为</w:t>
      </w:r>
      <w:r>
        <w:rPr>
          <w:rFonts w:hint="eastAsia"/>
          <w:sz w:val="32"/>
          <w:szCs w:val="32"/>
        </w:rPr>
        <w:t>100%</w:t>
      </w:r>
      <w:r>
        <w:rPr>
          <w:rFonts w:hint="eastAsia"/>
          <w:sz w:val="32"/>
          <w:szCs w:val="32"/>
        </w:rPr>
        <w:t>。</w:t>
      </w:r>
    </w:p>
    <w:p w:rsidR="009032AA" w:rsidRDefault="009C3F73" w:rsidP="009032AA">
      <w:pPr>
        <w:ind w:firstLine="643"/>
        <w:rPr>
          <w:sz w:val="32"/>
          <w:szCs w:val="32"/>
        </w:rPr>
      </w:pPr>
      <w:r>
        <w:rPr>
          <w:rFonts w:hAnsi="宋体" w:hint="eastAsia"/>
          <w:b/>
          <w:sz w:val="32"/>
          <w:szCs w:val="32"/>
        </w:rPr>
        <w:t>当场登记立案率：</w:t>
      </w:r>
      <w:r>
        <w:rPr>
          <w:rFonts w:hint="eastAsia"/>
          <w:sz w:val="32"/>
          <w:szCs w:val="32"/>
        </w:rPr>
        <w:t>年度目标≥</w:t>
      </w:r>
      <w:r>
        <w:rPr>
          <w:rFonts w:hint="eastAsia"/>
          <w:sz w:val="32"/>
          <w:szCs w:val="32"/>
        </w:rPr>
        <w:t>80%</w:t>
      </w:r>
      <w:r>
        <w:rPr>
          <w:rFonts w:hint="eastAsia"/>
          <w:sz w:val="32"/>
          <w:szCs w:val="32"/>
        </w:rPr>
        <w:t>，实际完成</w:t>
      </w:r>
      <w:r>
        <w:rPr>
          <w:rFonts w:hint="eastAsia"/>
          <w:sz w:val="32"/>
          <w:szCs w:val="32"/>
        </w:rPr>
        <w:t>80%</w:t>
      </w:r>
      <w:r>
        <w:rPr>
          <w:rFonts w:hint="eastAsia"/>
          <w:sz w:val="32"/>
          <w:szCs w:val="32"/>
        </w:rPr>
        <w:t>，该指标分值</w:t>
      </w:r>
      <w:r>
        <w:rPr>
          <w:rFonts w:hint="eastAsia"/>
          <w:sz w:val="32"/>
          <w:szCs w:val="32"/>
        </w:rPr>
        <w:t>2.38</w:t>
      </w:r>
      <w:r>
        <w:rPr>
          <w:rFonts w:hint="eastAsia"/>
          <w:sz w:val="32"/>
          <w:szCs w:val="32"/>
        </w:rPr>
        <w:t>分，自评得分</w:t>
      </w:r>
      <w:r>
        <w:rPr>
          <w:rFonts w:hint="eastAsia"/>
          <w:sz w:val="32"/>
          <w:szCs w:val="32"/>
        </w:rPr>
        <w:t>2.38</w:t>
      </w:r>
      <w:r>
        <w:rPr>
          <w:rFonts w:hint="eastAsia"/>
          <w:sz w:val="32"/>
          <w:szCs w:val="32"/>
        </w:rPr>
        <w:t>分，得分率为</w:t>
      </w:r>
      <w:r>
        <w:rPr>
          <w:rFonts w:hint="eastAsia"/>
          <w:sz w:val="32"/>
          <w:szCs w:val="32"/>
        </w:rPr>
        <w:t>100%</w:t>
      </w:r>
      <w:r>
        <w:rPr>
          <w:rFonts w:hint="eastAsia"/>
          <w:sz w:val="32"/>
          <w:szCs w:val="32"/>
        </w:rPr>
        <w:t>。</w:t>
      </w:r>
    </w:p>
    <w:p w:rsidR="009032AA" w:rsidRDefault="009C3F73" w:rsidP="009032AA">
      <w:pPr>
        <w:ind w:firstLine="643"/>
        <w:rPr>
          <w:sz w:val="32"/>
          <w:szCs w:val="32"/>
        </w:rPr>
      </w:pPr>
      <w:r>
        <w:rPr>
          <w:rFonts w:hAnsi="宋体" w:hint="eastAsia"/>
          <w:b/>
          <w:sz w:val="32"/>
          <w:szCs w:val="32"/>
        </w:rPr>
        <w:t>改判率：</w:t>
      </w:r>
      <w:r>
        <w:rPr>
          <w:rFonts w:hint="eastAsia"/>
          <w:sz w:val="32"/>
          <w:szCs w:val="32"/>
        </w:rPr>
        <w:t>年度目标</w:t>
      </w:r>
      <w:r>
        <w:rPr>
          <w:sz w:val="32"/>
          <w:szCs w:val="32"/>
        </w:rPr>
        <w:t>≤</w:t>
      </w:r>
      <w:r>
        <w:rPr>
          <w:rFonts w:hint="eastAsia"/>
          <w:sz w:val="32"/>
          <w:szCs w:val="32"/>
        </w:rPr>
        <w:t>3%</w:t>
      </w:r>
      <w:r>
        <w:rPr>
          <w:rFonts w:hint="eastAsia"/>
          <w:sz w:val="32"/>
          <w:szCs w:val="32"/>
        </w:rPr>
        <w:t>，实际完成</w:t>
      </w:r>
      <w:r>
        <w:rPr>
          <w:rFonts w:hint="eastAsia"/>
          <w:sz w:val="32"/>
          <w:szCs w:val="32"/>
        </w:rPr>
        <w:t>3%</w:t>
      </w:r>
      <w:r>
        <w:rPr>
          <w:rFonts w:hint="eastAsia"/>
          <w:sz w:val="32"/>
          <w:szCs w:val="32"/>
        </w:rPr>
        <w:t>，该指标分</w:t>
      </w:r>
      <w:r>
        <w:rPr>
          <w:rFonts w:hint="eastAsia"/>
          <w:sz w:val="32"/>
          <w:szCs w:val="32"/>
        </w:rPr>
        <w:t>值</w:t>
      </w:r>
      <w:r>
        <w:rPr>
          <w:rFonts w:hint="eastAsia"/>
          <w:sz w:val="32"/>
          <w:szCs w:val="32"/>
        </w:rPr>
        <w:t>2.38</w:t>
      </w:r>
      <w:r>
        <w:rPr>
          <w:rFonts w:hint="eastAsia"/>
          <w:sz w:val="32"/>
          <w:szCs w:val="32"/>
        </w:rPr>
        <w:t>分，自评得分</w:t>
      </w:r>
      <w:r>
        <w:rPr>
          <w:rFonts w:hint="eastAsia"/>
          <w:sz w:val="32"/>
          <w:szCs w:val="32"/>
        </w:rPr>
        <w:t>2.38</w:t>
      </w:r>
      <w:r>
        <w:rPr>
          <w:rFonts w:hint="eastAsia"/>
          <w:sz w:val="32"/>
          <w:szCs w:val="32"/>
        </w:rPr>
        <w:t>分，得分率为</w:t>
      </w:r>
      <w:r>
        <w:rPr>
          <w:rFonts w:hint="eastAsia"/>
          <w:sz w:val="32"/>
          <w:szCs w:val="32"/>
        </w:rPr>
        <w:t>100%</w:t>
      </w:r>
      <w:r>
        <w:rPr>
          <w:rFonts w:hint="eastAsia"/>
          <w:sz w:val="32"/>
          <w:szCs w:val="32"/>
        </w:rPr>
        <w:t>。</w:t>
      </w:r>
    </w:p>
    <w:p w:rsidR="009032AA" w:rsidRDefault="009C3F73" w:rsidP="009032AA">
      <w:pPr>
        <w:ind w:firstLine="643"/>
        <w:rPr>
          <w:sz w:val="32"/>
          <w:szCs w:val="32"/>
        </w:rPr>
      </w:pPr>
      <w:r>
        <w:rPr>
          <w:rFonts w:hAnsi="宋体" w:hint="eastAsia"/>
          <w:b/>
          <w:sz w:val="32"/>
          <w:szCs w:val="32"/>
        </w:rPr>
        <w:t>立案变更率：</w:t>
      </w:r>
      <w:r>
        <w:rPr>
          <w:rFonts w:hint="eastAsia"/>
          <w:sz w:val="32"/>
          <w:szCs w:val="32"/>
        </w:rPr>
        <w:t>年度目标</w:t>
      </w:r>
      <w:r>
        <w:rPr>
          <w:sz w:val="32"/>
          <w:szCs w:val="32"/>
        </w:rPr>
        <w:t>≤</w:t>
      </w:r>
      <w:r>
        <w:rPr>
          <w:rFonts w:hint="eastAsia"/>
          <w:sz w:val="32"/>
          <w:szCs w:val="32"/>
        </w:rPr>
        <w:t>3%</w:t>
      </w:r>
      <w:r>
        <w:rPr>
          <w:rFonts w:hint="eastAsia"/>
          <w:sz w:val="32"/>
          <w:szCs w:val="32"/>
        </w:rPr>
        <w:t>，实际完成</w:t>
      </w:r>
      <w:r>
        <w:rPr>
          <w:rFonts w:hint="eastAsia"/>
          <w:sz w:val="32"/>
          <w:szCs w:val="32"/>
        </w:rPr>
        <w:t>3%</w:t>
      </w:r>
      <w:r>
        <w:rPr>
          <w:rFonts w:hint="eastAsia"/>
          <w:sz w:val="32"/>
          <w:szCs w:val="32"/>
        </w:rPr>
        <w:t>，该指标分值</w:t>
      </w:r>
      <w:r>
        <w:rPr>
          <w:rFonts w:hint="eastAsia"/>
          <w:sz w:val="32"/>
          <w:szCs w:val="32"/>
        </w:rPr>
        <w:t>2.38</w:t>
      </w:r>
      <w:r>
        <w:rPr>
          <w:rFonts w:hint="eastAsia"/>
          <w:sz w:val="32"/>
          <w:szCs w:val="32"/>
        </w:rPr>
        <w:t>分，自评得分</w:t>
      </w:r>
      <w:r>
        <w:rPr>
          <w:rFonts w:hint="eastAsia"/>
          <w:sz w:val="32"/>
          <w:szCs w:val="32"/>
        </w:rPr>
        <w:t>2.38</w:t>
      </w:r>
      <w:r>
        <w:rPr>
          <w:rFonts w:hint="eastAsia"/>
          <w:sz w:val="32"/>
          <w:szCs w:val="32"/>
        </w:rPr>
        <w:t>分，得分率为</w:t>
      </w:r>
      <w:r>
        <w:rPr>
          <w:rFonts w:hint="eastAsia"/>
          <w:sz w:val="32"/>
          <w:szCs w:val="32"/>
        </w:rPr>
        <w:t>100%</w:t>
      </w:r>
      <w:r>
        <w:rPr>
          <w:rFonts w:hint="eastAsia"/>
          <w:sz w:val="32"/>
          <w:szCs w:val="32"/>
        </w:rPr>
        <w:t>。</w:t>
      </w:r>
    </w:p>
    <w:p w:rsidR="009032AA" w:rsidRDefault="009C3F73" w:rsidP="009032AA">
      <w:pPr>
        <w:ind w:firstLine="643"/>
        <w:rPr>
          <w:sz w:val="32"/>
          <w:szCs w:val="32"/>
        </w:rPr>
      </w:pPr>
      <w:r>
        <w:rPr>
          <w:rFonts w:hAnsi="宋体" w:hint="eastAsia"/>
          <w:b/>
          <w:sz w:val="32"/>
          <w:szCs w:val="32"/>
        </w:rPr>
        <w:t>案件受理准确率：</w:t>
      </w:r>
      <w:r>
        <w:rPr>
          <w:rFonts w:hint="eastAsia"/>
          <w:sz w:val="32"/>
          <w:szCs w:val="32"/>
        </w:rPr>
        <w:t>2023</w:t>
      </w:r>
      <w:r>
        <w:rPr>
          <w:rFonts w:hint="eastAsia"/>
          <w:sz w:val="32"/>
          <w:szCs w:val="32"/>
        </w:rPr>
        <w:t>年我院受理案件及时，该指标分值</w:t>
      </w:r>
      <w:r>
        <w:rPr>
          <w:rFonts w:hint="eastAsia"/>
          <w:sz w:val="32"/>
          <w:szCs w:val="32"/>
        </w:rPr>
        <w:t>2.38</w:t>
      </w:r>
      <w:r>
        <w:rPr>
          <w:rFonts w:hint="eastAsia"/>
          <w:sz w:val="32"/>
          <w:szCs w:val="32"/>
        </w:rPr>
        <w:t>分，自评得分</w:t>
      </w:r>
      <w:r>
        <w:rPr>
          <w:rFonts w:hint="eastAsia"/>
          <w:sz w:val="32"/>
          <w:szCs w:val="32"/>
        </w:rPr>
        <w:t>2.38</w:t>
      </w:r>
      <w:r>
        <w:rPr>
          <w:rFonts w:hint="eastAsia"/>
          <w:sz w:val="32"/>
          <w:szCs w:val="32"/>
        </w:rPr>
        <w:t>分，得分率为</w:t>
      </w:r>
      <w:r>
        <w:rPr>
          <w:rFonts w:hint="eastAsia"/>
          <w:sz w:val="32"/>
          <w:szCs w:val="32"/>
        </w:rPr>
        <w:t>100%</w:t>
      </w:r>
      <w:r>
        <w:rPr>
          <w:rFonts w:hint="eastAsia"/>
          <w:sz w:val="32"/>
          <w:szCs w:val="32"/>
        </w:rPr>
        <w:t>。</w:t>
      </w:r>
    </w:p>
    <w:p w:rsidR="009032AA" w:rsidRDefault="009C3F73" w:rsidP="009032AA">
      <w:pPr>
        <w:keepNext/>
        <w:keepLines/>
        <w:ind w:firstLine="643"/>
        <w:rPr>
          <w:sz w:val="32"/>
          <w:szCs w:val="32"/>
        </w:rPr>
      </w:pPr>
      <w:r>
        <w:rPr>
          <w:rFonts w:hAnsi="宋体"/>
          <w:b/>
          <w:sz w:val="32"/>
          <w:szCs w:val="32"/>
        </w:rPr>
        <w:t>办结案件及时性</w:t>
      </w:r>
      <w:r>
        <w:rPr>
          <w:rFonts w:hAnsi="宋体" w:hint="eastAsia"/>
          <w:b/>
          <w:sz w:val="32"/>
          <w:szCs w:val="32"/>
        </w:rPr>
        <w:t>：</w:t>
      </w:r>
      <w:r>
        <w:rPr>
          <w:rFonts w:hint="eastAsia"/>
          <w:sz w:val="32"/>
          <w:szCs w:val="32"/>
        </w:rPr>
        <w:t>2023</w:t>
      </w:r>
      <w:r>
        <w:rPr>
          <w:rFonts w:hint="eastAsia"/>
          <w:sz w:val="32"/>
          <w:szCs w:val="32"/>
        </w:rPr>
        <w:t>年我院办理案件及时，该指标分值</w:t>
      </w:r>
      <w:r>
        <w:rPr>
          <w:rFonts w:hint="eastAsia"/>
          <w:sz w:val="32"/>
          <w:szCs w:val="32"/>
        </w:rPr>
        <w:t>2.38</w:t>
      </w:r>
      <w:r>
        <w:rPr>
          <w:rFonts w:hint="eastAsia"/>
          <w:sz w:val="32"/>
          <w:szCs w:val="32"/>
        </w:rPr>
        <w:t>分，自评得分</w:t>
      </w:r>
      <w:r>
        <w:rPr>
          <w:rFonts w:hint="eastAsia"/>
          <w:sz w:val="32"/>
          <w:szCs w:val="32"/>
        </w:rPr>
        <w:t>2.38</w:t>
      </w:r>
      <w:r>
        <w:rPr>
          <w:rFonts w:hint="eastAsia"/>
          <w:sz w:val="32"/>
          <w:szCs w:val="32"/>
        </w:rPr>
        <w:t>分，得分率为</w:t>
      </w:r>
      <w:r>
        <w:rPr>
          <w:rFonts w:hint="eastAsia"/>
          <w:sz w:val="32"/>
          <w:szCs w:val="32"/>
        </w:rPr>
        <w:t>100%</w:t>
      </w:r>
      <w:r>
        <w:rPr>
          <w:rFonts w:hint="eastAsia"/>
          <w:sz w:val="32"/>
          <w:szCs w:val="32"/>
        </w:rPr>
        <w:t>。</w:t>
      </w:r>
    </w:p>
    <w:p w:rsidR="009032AA" w:rsidRDefault="009C3F73" w:rsidP="009032AA">
      <w:pPr>
        <w:ind w:firstLine="643"/>
        <w:rPr>
          <w:sz w:val="32"/>
          <w:szCs w:val="32"/>
        </w:rPr>
      </w:pPr>
      <w:r>
        <w:rPr>
          <w:rFonts w:hAnsi="宋体" w:hint="eastAsia"/>
          <w:b/>
          <w:sz w:val="32"/>
          <w:szCs w:val="32"/>
        </w:rPr>
        <w:t>法定审限内结案率：</w:t>
      </w:r>
      <w:r>
        <w:rPr>
          <w:rFonts w:hint="eastAsia"/>
          <w:sz w:val="32"/>
          <w:szCs w:val="32"/>
        </w:rPr>
        <w:t>2023</w:t>
      </w:r>
      <w:r>
        <w:rPr>
          <w:rFonts w:hint="eastAsia"/>
          <w:sz w:val="32"/>
          <w:szCs w:val="32"/>
        </w:rPr>
        <w:t>年我院法定审限内结案率为</w:t>
      </w:r>
      <w:r>
        <w:rPr>
          <w:rFonts w:hint="eastAsia"/>
          <w:sz w:val="32"/>
          <w:szCs w:val="32"/>
        </w:rPr>
        <w:t>100%</w:t>
      </w:r>
      <w:r>
        <w:rPr>
          <w:rFonts w:hint="eastAsia"/>
          <w:sz w:val="32"/>
          <w:szCs w:val="32"/>
        </w:rPr>
        <w:t>，审判效率较高。该指标分值</w:t>
      </w:r>
      <w:r>
        <w:rPr>
          <w:rFonts w:hint="eastAsia"/>
          <w:sz w:val="32"/>
          <w:szCs w:val="32"/>
        </w:rPr>
        <w:t>2.38</w:t>
      </w:r>
      <w:r>
        <w:rPr>
          <w:rFonts w:hint="eastAsia"/>
          <w:sz w:val="32"/>
          <w:szCs w:val="32"/>
        </w:rPr>
        <w:t>分，自评得分</w:t>
      </w:r>
      <w:r>
        <w:rPr>
          <w:rFonts w:hint="eastAsia"/>
          <w:sz w:val="32"/>
          <w:szCs w:val="32"/>
        </w:rPr>
        <w:t>2.38</w:t>
      </w:r>
      <w:r>
        <w:rPr>
          <w:rFonts w:hint="eastAsia"/>
          <w:sz w:val="32"/>
          <w:szCs w:val="32"/>
        </w:rPr>
        <w:t>分，得分率为</w:t>
      </w:r>
      <w:r>
        <w:rPr>
          <w:rFonts w:hint="eastAsia"/>
          <w:sz w:val="32"/>
          <w:szCs w:val="32"/>
        </w:rPr>
        <w:t>100%</w:t>
      </w:r>
      <w:r>
        <w:rPr>
          <w:rFonts w:hint="eastAsia"/>
          <w:sz w:val="32"/>
          <w:szCs w:val="32"/>
        </w:rPr>
        <w:t>。</w:t>
      </w:r>
    </w:p>
    <w:p w:rsidR="009032AA" w:rsidRDefault="009C3F73" w:rsidP="009032AA">
      <w:pPr>
        <w:pStyle w:val="22"/>
        <w:spacing w:after="0"/>
        <w:ind w:leftChars="0" w:left="0" w:firstLine="643"/>
        <w:rPr>
          <w:sz w:val="32"/>
          <w:szCs w:val="32"/>
        </w:rPr>
      </w:pPr>
      <w:r>
        <w:rPr>
          <w:rFonts w:hAnsi="宋体" w:hint="eastAsia"/>
          <w:b/>
          <w:sz w:val="32"/>
          <w:szCs w:val="32"/>
        </w:rPr>
        <w:t>成本控制情况：</w:t>
      </w:r>
      <w:r>
        <w:rPr>
          <w:rFonts w:hint="eastAsia"/>
          <w:sz w:val="32"/>
          <w:szCs w:val="32"/>
        </w:rPr>
        <w:t>我院严格贯彻过紧日子方针，通过优化保障管理方式，培养节俭文化，在提高服务质量水平的同时，降低成本开支，节约行政成本，各项活动开支均未超出预算，成本有效控制在预算范围内。该指标分值</w:t>
      </w:r>
      <w:r>
        <w:rPr>
          <w:rFonts w:hint="eastAsia"/>
          <w:sz w:val="32"/>
          <w:szCs w:val="32"/>
        </w:rPr>
        <w:t>2.38</w:t>
      </w:r>
      <w:r>
        <w:rPr>
          <w:rFonts w:hint="eastAsia"/>
          <w:sz w:val="32"/>
          <w:szCs w:val="32"/>
        </w:rPr>
        <w:t>分，自评得分</w:t>
      </w:r>
      <w:r>
        <w:rPr>
          <w:rFonts w:hint="eastAsia"/>
          <w:sz w:val="32"/>
          <w:szCs w:val="32"/>
        </w:rPr>
        <w:t>2.38</w:t>
      </w:r>
      <w:r>
        <w:rPr>
          <w:rFonts w:hint="eastAsia"/>
          <w:sz w:val="32"/>
          <w:szCs w:val="32"/>
        </w:rPr>
        <w:t>分，得分率为</w:t>
      </w:r>
      <w:r>
        <w:rPr>
          <w:rFonts w:hint="eastAsia"/>
          <w:sz w:val="32"/>
          <w:szCs w:val="32"/>
        </w:rPr>
        <w:t>100%</w:t>
      </w:r>
      <w:r>
        <w:rPr>
          <w:rFonts w:hint="eastAsia"/>
          <w:sz w:val="32"/>
          <w:szCs w:val="32"/>
        </w:rPr>
        <w:t>。</w:t>
      </w:r>
    </w:p>
    <w:p w:rsidR="009032AA" w:rsidRDefault="009C3F73" w:rsidP="009032AA">
      <w:pPr>
        <w:ind w:firstLine="643"/>
        <w:outlineLvl w:val="3"/>
        <w:rPr>
          <w:rFonts w:hAnsi="宋体"/>
          <w:b/>
          <w:sz w:val="32"/>
          <w:szCs w:val="32"/>
        </w:rPr>
      </w:pPr>
      <w:r>
        <w:rPr>
          <w:rFonts w:hAnsi="宋体" w:hint="eastAsia"/>
          <w:b/>
          <w:bCs/>
          <w:sz w:val="32"/>
          <w:szCs w:val="32"/>
        </w:rPr>
        <w:t>（</w:t>
      </w:r>
      <w:r>
        <w:rPr>
          <w:rFonts w:hAnsi="宋体" w:hint="eastAsia"/>
          <w:b/>
          <w:bCs/>
          <w:sz w:val="32"/>
          <w:szCs w:val="32"/>
        </w:rPr>
        <w:t>2</w:t>
      </w:r>
      <w:r>
        <w:rPr>
          <w:rFonts w:hAnsi="宋体" w:hint="eastAsia"/>
          <w:b/>
          <w:bCs/>
          <w:sz w:val="32"/>
          <w:szCs w:val="32"/>
        </w:rPr>
        <w:t>）部门效果目标</w:t>
      </w:r>
    </w:p>
    <w:p w:rsidR="009032AA" w:rsidRDefault="009C3F73" w:rsidP="009032AA">
      <w:pPr>
        <w:ind w:firstLine="640"/>
        <w:rPr>
          <w:sz w:val="32"/>
          <w:szCs w:val="32"/>
        </w:rPr>
      </w:pPr>
      <w:r>
        <w:rPr>
          <w:rFonts w:hint="eastAsia"/>
          <w:sz w:val="32"/>
          <w:szCs w:val="32"/>
        </w:rPr>
        <w:t>部门效果指标分值</w:t>
      </w:r>
      <w:r>
        <w:rPr>
          <w:rFonts w:hint="eastAsia"/>
          <w:sz w:val="32"/>
          <w:szCs w:val="32"/>
        </w:rPr>
        <w:t>9.52</w:t>
      </w:r>
      <w:r>
        <w:rPr>
          <w:rFonts w:hint="eastAsia"/>
          <w:sz w:val="32"/>
          <w:szCs w:val="32"/>
        </w:rPr>
        <w:t>分，自评得分</w:t>
      </w:r>
      <w:r>
        <w:rPr>
          <w:rFonts w:hint="eastAsia"/>
          <w:sz w:val="32"/>
          <w:szCs w:val="32"/>
        </w:rPr>
        <w:t>9.52</w:t>
      </w:r>
      <w:r>
        <w:rPr>
          <w:rFonts w:hint="eastAsia"/>
          <w:sz w:val="32"/>
          <w:szCs w:val="32"/>
        </w:rPr>
        <w:t>分，得分率为</w:t>
      </w:r>
      <w:r>
        <w:rPr>
          <w:rFonts w:hint="eastAsia"/>
          <w:sz w:val="32"/>
          <w:szCs w:val="32"/>
        </w:rPr>
        <w:t>100%</w:t>
      </w:r>
      <w:r>
        <w:rPr>
          <w:rFonts w:hint="eastAsia"/>
          <w:sz w:val="32"/>
          <w:szCs w:val="32"/>
        </w:rPr>
        <w:t>。</w:t>
      </w:r>
    </w:p>
    <w:p w:rsidR="009032AA" w:rsidRDefault="009C3F73">
      <w:pPr>
        <w:spacing w:line="540" w:lineRule="exact"/>
        <w:ind w:firstLine="643"/>
        <w:rPr>
          <w:sz w:val="32"/>
          <w:szCs w:val="32"/>
        </w:rPr>
      </w:pPr>
      <w:r>
        <w:rPr>
          <w:rFonts w:hAnsi="宋体" w:hint="eastAsia"/>
          <w:b/>
          <w:sz w:val="32"/>
          <w:szCs w:val="32"/>
        </w:rPr>
        <w:lastRenderedPageBreak/>
        <w:t>执行标的到位率：</w:t>
      </w:r>
      <w:r>
        <w:rPr>
          <w:rFonts w:hint="eastAsia"/>
          <w:sz w:val="32"/>
          <w:szCs w:val="32"/>
        </w:rPr>
        <w:t>我院积极防范和化解金融风险。树牢防范化解金融风险的大局意识，充分</w:t>
      </w:r>
      <w:proofErr w:type="gramStart"/>
      <w:r>
        <w:rPr>
          <w:rFonts w:hint="eastAsia"/>
          <w:sz w:val="32"/>
          <w:szCs w:val="32"/>
        </w:rPr>
        <w:t>研</w:t>
      </w:r>
      <w:proofErr w:type="gramEnd"/>
      <w:r>
        <w:rPr>
          <w:rFonts w:hint="eastAsia"/>
          <w:sz w:val="32"/>
          <w:szCs w:val="32"/>
        </w:rPr>
        <w:t>判形势，全力推进涉金融案件审判执行工作。充分发挥非诉机制优势，指导成立金融行业调委会并实体化运行，</w:t>
      </w:r>
      <w:r>
        <w:rPr>
          <w:rFonts w:hint="eastAsia"/>
          <w:sz w:val="32"/>
          <w:szCs w:val="32"/>
        </w:rPr>
        <w:t>年内，全年执行涉金融借款纠纷</w:t>
      </w:r>
      <w:r>
        <w:rPr>
          <w:rFonts w:hint="eastAsia"/>
          <w:sz w:val="32"/>
          <w:szCs w:val="32"/>
        </w:rPr>
        <w:t>100</w:t>
      </w:r>
      <w:r>
        <w:rPr>
          <w:rFonts w:hint="eastAsia"/>
          <w:sz w:val="32"/>
          <w:szCs w:val="32"/>
        </w:rPr>
        <w:t>件，执结率</w:t>
      </w:r>
      <w:r>
        <w:rPr>
          <w:rFonts w:hint="eastAsia"/>
          <w:sz w:val="32"/>
          <w:szCs w:val="32"/>
        </w:rPr>
        <w:t>100%</w:t>
      </w:r>
      <w:r>
        <w:rPr>
          <w:rFonts w:hint="eastAsia"/>
          <w:sz w:val="32"/>
          <w:szCs w:val="32"/>
        </w:rPr>
        <w:t>，拘传被执行人</w:t>
      </w:r>
      <w:r>
        <w:rPr>
          <w:rFonts w:hint="eastAsia"/>
          <w:sz w:val="32"/>
          <w:szCs w:val="32"/>
        </w:rPr>
        <w:t>108</w:t>
      </w:r>
      <w:r>
        <w:rPr>
          <w:rFonts w:hint="eastAsia"/>
          <w:sz w:val="32"/>
          <w:szCs w:val="32"/>
        </w:rPr>
        <w:t>人，拍卖厂房和房屋</w:t>
      </w:r>
      <w:r>
        <w:rPr>
          <w:rFonts w:hint="eastAsia"/>
          <w:sz w:val="32"/>
          <w:szCs w:val="32"/>
        </w:rPr>
        <w:t>98</w:t>
      </w:r>
      <w:r>
        <w:rPr>
          <w:rFonts w:hint="eastAsia"/>
          <w:sz w:val="32"/>
          <w:szCs w:val="32"/>
        </w:rPr>
        <w:t>套、车辆</w:t>
      </w:r>
      <w:r>
        <w:rPr>
          <w:rFonts w:hint="eastAsia"/>
          <w:sz w:val="32"/>
          <w:szCs w:val="32"/>
        </w:rPr>
        <w:t>4</w:t>
      </w:r>
      <w:r>
        <w:rPr>
          <w:rFonts w:hint="eastAsia"/>
          <w:sz w:val="32"/>
          <w:szCs w:val="32"/>
        </w:rPr>
        <w:t>辆，实际执行</w:t>
      </w:r>
      <w:proofErr w:type="gramStart"/>
      <w:r>
        <w:rPr>
          <w:rFonts w:hint="eastAsia"/>
          <w:sz w:val="32"/>
          <w:szCs w:val="32"/>
        </w:rPr>
        <w:t>到位案</w:t>
      </w:r>
      <w:proofErr w:type="gramEnd"/>
      <w:r>
        <w:rPr>
          <w:rFonts w:hint="eastAsia"/>
          <w:sz w:val="32"/>
          <w:szCs w:val="32"/>
        </w:rPr>
        <w:t>款</w:t>
      </w:r>
      <w:r>
        <w:rPr>
          <w:rFonts w:hint="eastAsia"/>
          <w:sz w:val="32"/>
          <w:szCs w:val="32"/>
        </w:rPr>
        <w:t>2.8</w:t>
      </w:r>
      <w:r>
        <w:rPr>
          <w:rFonts w:hint="eastAsia"/>
          <w:sz w:val="32"/>
          <w:szCs w:val="32"/>
        </w:rPr>
        <w:t>亿元，保障金融业持续健康发展。该指标分值</w:t>
      </w:r>
      <w:r>
        <w:rPr>
          <w:rFonts w:hint="eastAsia"/>
          <w:sz w:val="32"/>
          <w:szCs w:val="32"/>
        </w:rPr>
        <w:t>2.38</w:t>
      </w:r>
      <w:r>
        <w:rPr>
          <w:rFonts w:hint="eastAsia"/>
          <w:sz w:val="32"/>
          <w:szCs w:val="32"/>
        </w:rPr>
        <w:t>分，自评得分</w:t>
      </w:r>
      <w:r>
        <w:rPr>
          <w:rFonts w:hint="eastAsia"/>
          <w:sz w:val="32"/>
          <w:szCs w:val="32"/>
        </w:rPr>
        <w:t>2.38</w:t>
      </w:r>
      <w:r>
        <w:rPr>
          <w:rFonts w:hint="eastAsia"/>
          <w:sz w:val="32"/>
          <w:szCs w:val="32"/>
        </w:rPr>
        <w:t>分，得分率为</w:t>
      </w:r>
      <w:r>
        <w:rPr>
          <w:rFonts w:hint="eastAsia"/>
          <w:sz w:val="32"/>
          <w:szCs w:val="32"/>
        </w:rPr>
        <w:t>100%</w:t>
      </w:r>
      <w:r>
        <w:rPr>
          <w:rFonts w:hint="eastAsia"/>
          <w:sz w:val="32"/>
          <w:szCs w:val="32"/>
        </w:rPr>
        <w:t>。</w:t>
      </w:r>
    </w:p>
    <w:p w:rsidR="009032AA" w:rsidRDefault="009C3F73" w:rsidP="009032AA">
      <w:pPr>
        <w:ind w:firstLine="643"/>
        <w:rPr>
          <w:sz w:val="32"/>
          <w:szCs w:val="32"/>
        </w:rPr>
      </w:pPr>
      <w:r>
        <w:rPr>
          <w:rFonts w:hAnsi="宋体" w:hint="eastAsia"/>
          <w:b/>
          <w:sz w:val="32"/>
          <w:szCs w:val="32"/>
        </w:rPr>
        <w:t>当庭宣判率：</w:t>
      </w:r>
      <w:r>
        <w:rPr>
          <w:rFonts w:hint="eastAsia"/>
          <w:sz w:val="32"/>
          <w:szCs w:val="32"/>
        </w:rPr>
        <w:t>年度目标≥</w:t>
      </w:r>
      <w:r>
        <w:rPr>
          <w:rFonts w:hint="eastAsia"/>
          <w:sz w:val="32"/>
          <w:szCs w:val="32"/>
        </w:rPr>
        <w:t>80%</w:t>
      </w:r>
      <w:r>
        <w:rPr>
          <w:rFonts w:hint="eastAsia"/>
          <w:sz w:val="32"/>
          <w:szCs w:val="32"/>
        </w:rPr>
        <w:t>，实际完成</w:t>
      </w:r>
      <w:r>
        <w:rPr>
          <w:rFonts w:hint="eastAsia"/>
          <w:sz w:val="32"/>
          <w:szCs w:val="32"/>
        </w:rPr>
        <w:t>80%</w:t>
      </w:r>
      <w:r>
        <w:rPr>
          <w:rFonts w:hint="eastAsia"/>
          <w:sz w:val="32"/>
          <w:szCs w:val="32"/>
        </w:rPr>
        <w:t>，该指标分值</w:t>
      </w:r>
      <w:r>
        <w:rPr>
          <w:rFonts w:hint="eastAsia"/>
          <w:sz w:val="32"/>
          <w:szCs w:val="32"/>
        </w:rPr>
        <w:t>2.38</w:t>
      </w:r>
      <w:r>
        <w:rPr>
          <w:rFonts w:hint="eastAsia"/>
          <w:sz w:val="32"/>
          <w:szCs w:val="32"/>
        </w:rPr>
        <w:t>分，自评得分</w:t>
      </w:r>
      <w:r>
        <w:rPr>
          <w:rFonts w:hint="eastAsia"/>
          <w:sz w:val="32"/>
          <w:szCs w:val="32"/>
        </w:rPr>
        <w:t>2.38</w:t>
      </w:r>
      <w:r>
        <w:rPr>
          <w:rFonts w:hint="eastAsia"/>
          <w:sz w:val="32"/>
          <w:szCs w:val="32"/>
        </w:rPr>
        <w:t>分，得分率为</w:t>
      </w:r>
      <w:r>
        <w:rPr>
          <w:rFonts w:hint="eastAsia"/>
          <w:sz w:val="32"/>
          <w:szCs w:val="32"/>
        </w:rPr>
        <w:t>100%</w:t>
      </w:r>
      <w:r>
        <w:rPr>
          <w:rFonts w:hint="eastAsia"/>
          <w:sz w:val="32"/>
          <w:szCs w:val="32"/>
        </w:rPr>
        <w:t>。</w:t>
      </w:r>
    </w:p>
    <w:p w:rsidR="009032AA" w:rsidRDefault="009C3F73" w:rsidP="009032AA">
      <w:pPr>
        <w:ind w:firstLine="643"/>
        <w:rPr>
          <w:sz w:val="32"/>
          <w:szCs w:val="32"/>
        </w:rPr>
      </w:pPr>
      <w:r>
        <w:rPr>
          <w:rFonts w:hAnsi="宋体" w:hint="eastAsia"/>
          <w:b/>
          <w:sz w:val="32"/>
          <w:szCs w:val="32"/>
        </w:rPr>
        <w:t>案件</w:t>
      </w:r>
      <w:proofErr w:type="gramStart"/>
      <w:r>
        <w:rPr>
          <w:rFonts w:hAnsi="宋体" w:hint="eastAsia"/>
          <w:b/>
          <w:sz w:val="32"/>
          <w:szCs w:val="32"/>
        </w:rPr>
        <w:t>调撤率</w:t>
      </w:r>
      <w:proofErr w:type="gramEnd"/>
      <w:r>
        <w:rPr>
          <w:rFonts w:hAnsi="宋体" w:hint="eastAsia"/>
          <w:b/>
          <w:sz w:val="32"/>
          <w:szCs w:val="32"/>
        </w:rPr>
        <w:t>：</w:t>
      </w:r>
      <w:r>
        <w:rPr>
          <w:rFonts w:hint="eastAsia"/>
          <w:sz w:val="32"/>
          <w:szCs w:val="32"/>
        </w:rPr>
        <w:t>年度目标≥</w:t>
      </w:r>
      <w:r>
        <w:rPr>
          <w:rFonts w:hint="eastAsia"/>
          <w:sz w:val="32"/>
          <w:szCs w:val="32"/>
        </w:rPr>
        <w:t>50%</w:t>
      </w:r>
      <w:r>
        <w:rPr>
          <w:rFonts w:hint="eastAsia"/>
          <w:sz w:val="32"/>
          <w:szCs w:val="32"/>
        </w:rPr>
        <w:t>，实际完成</w:t>
      </w:r>
      <w:r>
        <w:rPr>
          <w:rFonts w:hint="eastAsia"/>
          <w:sz w:val="32"/>
          <w:szCs w:val="32"/>
        </w:rPr>
        <w:t>50%</w:t>
      </w:r>
      <w:r>
        <w:rPr>
          <w:rFonts w:hint="eastAsia"/>
          <w:sz w:val="32"/>
          <w:szCs w:val="32"/>
        </w:rPr>
        <w:t>，该指标分值</w:t>
      </w:r>
      <w:r>
        <w:rPr>
          <w:rFonts w:hint="eastAsia"/>
          <w:sz w:val="32"/>
          <w:szCs w:val="32"/>
        </w:rPr>
        <w:t>2.38</w:t>
      </w:r>
      <w:r>
        <w:rPr>
          <w:rFonts w:hint="eastAsia"/>
          <w:sz w:val="32"/>
          <w:szCs w:val="32"/>
        </w:rPr>
        <w:t>分，自评得分</w:t>
      </w:r>
      <w:r>
        <w:rPr>
          <w:rFonts w:hint="eastAsia"/>
          <w:sz w:val="32"/>
          <w:szCs w:val="32"/>
        </w:rPr>
        <w:t>2.38</w:t>
      </w:r>
      <w:r>
        <w:rPr>
          <w:rFonts w:hint="eastAsia"/>
          <w:sz w:val="32"/>
          <w:szCs w:val="32"/>
        </w:rPr>
        <w:t>分，得分率为</w:t>
      </w:r>
      <w:r>
        <w:rPr>
          <w:rFonts w:hint="eastAsia"/>
          <w:sz w:val="32"/>
          <w:szCs w:val="32"/>
        </w:rPr>
        <w:t>100%</w:t>
      </w:r>
      <w:r>
        <w:rPr>
          <w:rFonts w:hint="eastAsia"/>
          <w:sz w:val="32"/>
          <w:szCs w:val="32"/>
        </w:rPr>
        <w:t>。</w:t>
      </w:r>
    </w:p>
    <w:p w:rsidR="009032AA" w:rsidRDefault="009C3F73" w:rsidP="009032AA">
      <w:pPr>
        <w:ind w:firstLine="643"/>
        <w:rPr>
          <w:sz w:val="32"/>
          <w:szCs w:val="32"/>
        </w:rPr>
      </w:pPr>
      <w:r>
        <w:rPr>
          <w:rFonts w:hAnsi="宋体" w:hint="eastAsia"/>
          <w:b/>
          <w:sz w:val="32"/>
          <w:szCs w:val="32"/>
        </w:rPr>
        <w:t>人民法制意识增强：</w:t>
      </w:r>
      <w:r>
        <w:rPr>
          <w:rFonts w:hint="eastAsia"/>
          <w:sz w:val="32"/>
          <w:szCs w:val="32"/>
        </w:rPr>
        <w:t>加大普法力度，拓宽宣传渠道，全面提升人民群众法治素养，树</w:t>
      </w:r>
      <w:r>
        <w:rPr>
          <w:rFonts w:hint="eastAsia"/>
          <w:sz w:val="32"/>
          <w:szCs w:val="32"/>
        </w:rPr>
        <w:t>立凡事讲法、遇事找法、解纷靠法的思想认识。充分利用“开学第一课”，</w:t>
      </w:r>
      <w:r>
        <w:rPr>
          <w:rFonts w:hint="eastAsia"/>
          <w:sz w:val="32"/>
          <w:szCs w:val="32"/>
        </w:rPr>
        <w:t>18</w:t>
      </w:r>
      <w:r>
        <w:rPr>
          <w:rFonts w:hint="eastAsia"/>
          <w:sz w:val="32"/>
          <w:szCs w:val="32"/>
        </w:rPr>
        <w:t>名法制副校长为学生扣好第一粒“法制纽扣”，邀请师生亲临法院，感受法治文化，携手守护未成年人成长。制作的</w:t>
      </w:r>
      <w:proofErr w:type="gramStart"/>
      <w:r>
        <w:rPr>
          <w:rFonts w:hint="eastAsia"/>
          <w:sz w:val="32"/>
          <w:szCs w:val="32"/>
        </w:rPr>
        <w:t>诉源治理</w:t>
      </w:r>
      <w:proofErr w:type="gramEnd"/>
      <w:r>
        <w:rPr>
          <w:rFonts w:hint="eastAsia"/>
          <w:sz w:val="32"/>
          <w:szCs w:val="32"/>
        </w:rPr>
        <w:t>专题片被省市媒体转载，涉民生、家事和执行的典型案例视频，点击量超过</w:t>
      </w:r>
      <w:r>
        <w:rPr>
          <w:rFonts w:hint="eastAsia"/>
          <w:sz w:val="32"/>
          <w:szCs w:val="32"/>
        </w:rPr>
        <w:t>10</w:t>
      </w:r>
      <w:r>
        <w:rPr>
          <w:rFonts w:hint="eastAsia"/>
          <w:sz w:val="32"/>
          <w:szCs w:val="32"/>
        </w:rPr>
        <w:t>万次。甘肃卫视、甘肃法治报、</w:t>
      </w:r>
      <w:proofErr w:type="gramStart"/>
      <w:r>
        <w:rPr>
          <w:rFonts w:hint="eastAsia"/>
          <w:sz w:val="32"/>
          <w:szCs w:val="32"/>
        </w:rPr>
        <w:t>庆阳融媒等</w:t>
      </w:r>
      <w:proofErr w:type="gramEnd"/>
      <w:r>
        <w:rPr>
          <w:rFonts w:hint="eastAsia"/>
          <w:sz w:val="32"/>
          <w:szCs w:val="32"/>
        </w:rPr>
        <w:t>多次赴县法院拍摄诉前调解、特色法庭等专题片。该指标分值</w:t>
      </w:r>
      <w:r>
        <w:rPr>
          <w:rFonts w:hint="eastAsia"/>
          <w:sz w:val="32"/>
          <w:szCs w:val="32"/>
        </w:rPr>
        <w:t>2.38</w:t>
      </w:r>
      <w:r>
        <w:rPr>
          <w:rFonts w:hint="eastAsia"/>
          <w:sz w:val="32"/>
          <w:szCs w:val="32"/>
        </w:rPr>
        <w:t>分，自评得分</w:t>
      </w:r>
      <w:r>
        <w:rPr>
          <w:rFonts w:hint="eastAsia"/>
          <w:sz w:val="32"/>
          <w:szCs w:val="32"/>
        </w:rPr>
        <w:t>2.38</w:t>
      </w:r>
      <w:r>
        <w:rPr>
          <w:rFonts w:hint="eastAsia"/>
          <w:sz w:val="32"/>
          <w:szCs w:val="32"/>
        </w:rPr>
        <w:t>分，得分率为</w:t>
      </w:r>
      <w:r>
        <w:rPr>
          <w:rFonts w:hint="eastAsia"/>
          <w:sz w:val="32"/>
          <w:szCs w:val="32"/>
        </w:rPr>
        <w:t>100%</w:t>
      </w:r>
      <w:r>
        <w:rPr>
          <w:rFonts w:hint="eastAsia"/>
          <w:sz w:val="32"/>
          <w:szCs w:val="32"/>
        </w:rPr>
        <w:t>。</w:t>
      </w:r>
    </w:p>
    <w:p w:rsidR="009032AA" w:rsidRDefault="009C3F73" w:rsidP="009032AA">
      <w:pPr>
        <w:ind w:firstLine="643"/>
        <w:rPr>
          <w:b/>
          <w:bCs/>
          <w:sz w:val="32"/>
          <w:szCs w:val="32"/>
        </w:rPr>
      </w:pPr>
      <w:r>
        <w:rPr>
          <w:rFonts w:hint="eastAsia"/>
          <w:b/>
          <w:bCs/>
          <w:sz w:val="32"/>
          <w:szCs w:val="32"/>
        </w:rPr>
        <w:t>（</w:t>
      </w:r>
      <w:r>
        <w:rPr>
          <w:rFonts w:hint="eastAsia"/>
          <w:b/>
          <w:bCs/>
          <w:sz w:val="32"/>
          <w:szCs w:val="32"/>
        </w:rPr>
        <w:t>3</w:t>
      </w:r>
      <w:r>
        <w:rPr>
          <w:rFonts w:hint="eastAsia"/>
          <w:b/>
          <w:bCs/>
          <w:sz w:val="32"/>
          <w:szCs w:val="32"/>
        </w:rPr>
        <w:t>）服务对象满意度</w:t>
      </w:r>
    </w:p>
    <w:p w:rsidR="009032AA" w:rsidRDefault="009C3F73" w:rsidP="009032AA">
      <w:pPr>
        <w:ind w:firstLine="640"/>
        <w:rPr>
          <w:sz w:val="32"/>
          <w:szCs w:val="32"/>
        </w:rPr>
      </w:pPr>
      <w:r>
        <w:rPr>
          <w:rFonts w:hAnsi="宋体" w:hint="eastAsia"/>
          <w:sz w:val="32"/>
          <w:szCs w:val="32"/>
        </w:rPr>
        <w:t>服务对象满意度主要考察司法工作人员满意度</w:t>
      </w:r>
      <w:r>
        <w:rPr>
          <w:rFonts w:hAnsi="宋体" w:hint="eastAsia"/>
          <w:sz w:val="32"/>
          <w:szCs w:val="32"/>
        </w:rPr>
        <w:t>和诉讼</w:t>
      </w:r>
      <w:r>
        <w:rPr>
          <w:rFonts w:hAnsi="宋体" w:hint="eastAsia"/>
          <w:sz w:val="32"/>
          <w:szCs w:val="32"/>
        </w:rPr>
        <w:lastRenderedPageBreak/>
        <w:t>双方满意度</w:t>
      </w:r>
      <w:r>
        <w:rPr>
          <w:rFonts w:hAnsi="宋体" w:hint="eastAsia"/>
          <w:sz w:val="32"/>
          <w:szCs w:val="32"/>
        </w:rPr>
        <w:t>。</w:t>
      </w:r>
      <w:r>
        <w:rPr>
          <w:rFonts w:hAnsi="宋体"/>
          <w:sz w:val="32"/>
          <w:szCs w:val="32"/>
        </w:rPr>
        <w:t>该指标分值</w:t>
      </w:r>
      <w:r>
        <w:rPr>
          <w:rFonts w:hAnsi="宋体" w:hint="eastAsia"/>
          <w:sz w:val="32"/>
          <w:szCs w:val="32"/>
        </w:rPr>
        <w:t>10</w:t>
      </w:r>
      <w:r>
        <w:rPr>
          <w:rFonts w:hAnsi="宋体" w:hint="eastAsia"/>
          <w:sz w:val="32"/>
          <w:szCs w:val="32"/>
        </w:rPr>
        <w:t>分，自评得分</w:t>
      </w:r>
      <w:r>
        <w:rPr>
          <w:rFonts w:hAnsi="宋体" w:hint="eastAsia"/>
          <w:sz w:val="32"/>
          <w:szCs w:val="32"/>
        </w:rPr>
        <w:t>10</w:t>
      </w:r>
      <w:r>
        <w:rPr>
          <w:rFonts w:hAnsi="宋体" w:hint="eastAsia"/>
          <w:sz w:val="32"/>
          <w:szCs w:val="32"/>
        </w:rPr>
        <w:t>分，得分率为</w:t>
      </w:r>
      <w:r>
        <w:rPr>
          <w:rFonts w:hAnsi="宋体" w:hint="eastAsia"/>
          <w:sz w:val="32"/>
          <w:szCs w:val="32"/>
        </w:rPr>
        <w:t>100%</w:t>
      </w:r>
      <w:r>
        <w:rPr>
          <w:rFonts w:hAnsi="宋体" w:hint="eastAsia"/>
          <w:sz w:val="32"/>
          <w:szCs w:val="32"/>
        </w:rPr>
        <w:t>。</w:t>
      </w:r>
    </w:p>
    <w:p w:rsidR="009032AA" w:rsidRDefault="009C3F73" w:rsidP="009032AA">
      <w:pPr>
        <w:ind w:firstLine="643"/>
        <w:rPr>
          <w:sz w:val="32"/>
          <w:szCs w:val="32"/>
        </w:rPr>
      </w:pPr>
      <w:r>
        <w:rPr>
          <w:rFonts w:hint="eastAsia"/>
          <w:b/>
          <w:bCs/>
          <w:sz w:val="32"/>
          <w:szCs w:val="32"/>
        </w:rPr>
        <w:t>司法工作人员满意度：</w:t>
      </w:r>
      <w:r>
        <w:rPr>
          <w:rFonts w:hint="eastAsia"/>
          <w:sz w:val="32"/>
          <w:szCs w:val="32"/>
        </w:rPr>
        <w:t>2023</w:t>
      </w:r>
      <w:r>
        <w:rPr>
          <w:rFonts w:hint="eastAsia"/>
          <w:sz w:val="32"/>
          <w:szCs w:val="32"/>
        </w:rPr>
        <w:t>年我院在案件的审判上，找准短板弱项，加强分析</w:t>
      </w:r>
      <w:proofErr w:type="gramStart"/>
      <w:r>
        <w:rPr>
          <w:rFonts w:hint="eastAsia"/>
          <w:sz w:val="32"/>
          <w:szCs w:val="32"/>
        </w:rPr>
        <w:t>研</w:t>
      </w:r>
      <w:proofErr w:type="gramEnd"/>
      <w:r>
        <w:rPr>
          <w:rFonts w:hint="eastAsia"/>
          <w:sz w:val="32"/>
          <w:szCs w:val="32"/>
        </w:rPr>
        <w:t>判，查找原因症结，围绕审判存在的问题和短板，细化工作举措，层层压实责任，确保查漏补缺工作落实到位，保障工作人员办案质量要求和业务能力水平的提升，司法工作人员满意度为</w:t>
      </w:r>
      <w:r>
        <w:rPr>
          <w:rFonts w:hint="eastAsia"/>
          <w:sz w:val="32"/>
          <w:szCs w:val="32"/>
        </w:rPr>
        <w:t>9</w:t>
      </w:r>
      <w:r>
        <w:rPr>
          <w:rFonts w:hint="eastAsia"/>
          <w:sz w:val="32"/>
          <w:szCs w:val="32"/>
        </w:rPr>
        <w:t>5</w:t>
      </w:r>
      <w:r>
        <w:rPr>
          <w:rFonts w:hint="eastAsia"/>
          <w:sz w:val="32"/>
          <w:szCs w:val="32"/>
        </w:rPr>
        <w:t>%</w:t>
      </w:r>
      <w:r>
        <w:rPr>
          <w:rFonts w:hint="eastAsia"/>
          <w:sz w:val="32"/>
          <w:szCs w:val="32"/>
        </w:rPr>
        <w:t>。该指标分值</w:t>
      </w:r>
      <w:r>
        <w:rPr>
          <w:rFonts w:hint="eastAsia"/>
          <w:sz w:val="32"/>
          <w:szCs w:val="32"/>
        </w:rPr>
        <w:t>5</w:t>
      </w:r>
      <w:r>
        <w:rPr>
          <w:rFonts w:hint="eastAsia"/>
          <w:sz w:val="32"/>
          <w:szCs w:val="32"/>
        </w:rPr>
        <w:t>分，自评得分</w:t>
      </w:r>
      <w:r>
        <w:rPr>
          <w:rFonts w:hint="eastAsia"/>
          <w:sz w:val="32"/>
          <w:szCs w:val="32"/>
        </w:rPr>
        <w:t>5</w:t>
      </w:r>
      <w:r>
        <w:rPr>
          <w:rFonts w:hint="eastAsia"/>
          <w:sz w:val="32"/>
          <w:szCs w:val="32"/>
        </w:rPr>
        <w:t>分，得分率为</w:t>
      </w:r>
      <w:r>
        <w:rPr>
          <w:rFonts w:hint="eastAsia"/>
          <w:sz w:val="32"/>
          <w:szCs w:val="32"/>
        </w:rPr>
        <w:t>100%</w:t>
      </w:r>
      <w:r>
        <w:rPr>
          <w:rFonts w:hint="eastAsia"/>
          <w:sz w:val="32"/>
          <w:szCs w:val="32"/>
        </w:rPr>
        <w:t>。</w:t>
      </w:r>
    </w:p>
    <w:p w:rsidR="009032AA" w:rsidRDefault="009C3F73" w:rsidP="009032AA">
      <w:pPr>
        <w:ind w:firstLine="643"/>
        <w:rPr>
          <w:rFonts w:hAnsi="宋体"/>
          <w:b/>
          <w:bCs/>
          <w:sz w:val="32"/>
          <w:szCs w:val="32"/>
        </w:rPr>
      </w:pPr>
      <w:r>
        <w:rPr>
          <w:rFonts w:hint="eastAsia"/>
          <w:b/>
          <w:bCs/>
          <w:sz w:val="32"/>
          <w:szCs w:val="32"/>
        </w:rPr>
        <w:t>诉讼双方满意度：</w:t>
      </w:r>
      <w:r>
        <w:rPr>
          <w:rFonts w:hint="eastAsia"/>
          <w:sz w:val="32"/>
          <w:szCs w:val="32"/>
        </w:rPr>
        <w:t>我院依法审理各类案件，妥善化解矛盾纠纷和行政争议，</w:t>
      </w:r>
      <w:r>
        <w:rPr>
          <w:rFonts w:hint="eastAsia"/>
          <w:sz w:val="32"/>
          <w:szCs w:val="32"/>
        </w:rPr>
        <w:t>维护了法院审判工作的有序开展，</w:t>
      </w:r>
      <w:r>
        <w:rPr>
          <w:rFonts w:hint="eastAsia"/>
          <w:sz w:val="32"/>
          <w:szCs w:val="32"/>
        </w:rPr>
        <w:t>积极保障人民群众生命财产安全，不断增强人民群众获得感、幸福感和安全感，减轻人</w:t>
      </w:r>
      <w:r>
        <w:rPr>
          <w:rFonts w:hint="eastAsia"/>
          <w:sz w:val="32"/>
          <w:szCs w:val="32"/>
        </w:rPr>
        <w:t>民群众诉讼诉累，</w:t>
      </w:r>
      <w:r>
        <w:rPr>
          <w:rFonts w:hint="eastAsia"/>
          <w:sz w:val="32"/>
          <w:szCs w:val="32"/>
        </w:rPr>
        <w:t>因此得到社会公众的好评，</w:t>
      </w:r>
      <w:r>
        <w:rPr>
          <w:rFonts w:hint="eastAsia"/>
          <w:sz w:val="32"/>
          <w:szCs w:val="32"/>
        </w:rPr>
        <w:t>满意度</w:t>
      </w:r>
      <w:r>
        <w:rPr>
          <w:rFonts w:hint="eastAsia"/>
          <w:sz w:val="32"/>
          <w:szCs w:val="32"/>
        </w:rPr>
        <w:t>达到</w:t>
      </w:r>
      <w:r>
        <w:rPr>
          <w:rFonts w:hint="eastAsia"/>
          <w:sz w:val="32"/>
          <w:szCs w:val="32"/>
        </w:rPr>
        <w:t>92</w:t>
      </w:r>
      <w:r>
        <w:rPr>
          <w:rFonts w:hint="eastAsia"/>
          <w:sz w:val="32"/>
          <w:szCs w:val="32"/>
        </w:rPr>
        <w:t>%</w:t>
      </w:r>
      <w:r>
        <w:rPr>
          <w:rFonts w:hint="eastAsia"/>
          <w:sz w:val="32"/>
          <w:szCs w:val="32"/>
        </w:rPr>
        <w:t>。</w:t>
      </w:r>
      <w:r>
        <w:rPr>
          <w:rFonts w:hAnsi="宋体"/>
          <w:sz w:val="32"/>
          <w:szCs w:val="32"/>
        </w:rPr>
        <w:t>该指标分值</w:t>
      </w:r>
      <w:r>
        <w:rPr>
          <w:rFonts w:hAnsi="宋体" w:hint="eastAsia"/>
          <w:sz w:val="32"/>
          <w:szCs w:val="32"/>
        </w:rPr>
        <w:t>5</w:t>
      </w:r>
      <w:r>
        <w:rPr>
          <w:rFonts w:hAnsi="宋体" w:hint="eastAsia"/>
          <w:sz w:val="32"/>
          <w:szCs w:val="32"/>
        </w:rPr>
        <w:t>分，</w:t>
      </w:r>
      <w:r>
        <w:rPr>
          <w:rFonts w:hAnsi="宋体" w:hint="eastAsia"/>
          <w:sz w:val="32"/>
          <w:szCs w:val="32"/>
        </w:rPr>
        <w:t>自评得分</w:t>
      </w:r>
      <w:r>
        <w:rPr>
          <w:rFonts w:hAnsi="宋体" w:hint="eastAsia"/>
          <w:sz w:val="32"/>
          <w:szCs w:val="32"/>
        </w:rPr>
        <w:t>5</w:t>
      </w:r>
      <w:r>
        <w:rPr>
          <w:rFonts w:hAnsi="宋体" w:hint="eastAsia"/>
          <w:sz w:val="32"/>
          <w:szCs w:val="32"/>
        </w:rPr>
        <w:t>分，得分率</w:t>
      </w:r>
      <w:r>
        <w:rPr>
          <w:rFonts w:hAnsi="宋体" w:hint="eastAsia"/>
          <w:sz w:val="32"/>
          <w:szCs w:val="32"/>
        </w:rPr>
        <w:t>100</w:t>
      </w:r>
      <w:r>
        <w:rPr>
          <w:rFonts w:hAnsi="宋体" w:hint="eastAsia"/>
          <w:sz w:val="32"/>
          <w:szCs w:val="32"/>
        </w:rPr>
        <w:t>%</w:t>
      </w:r>
      <w:r>
        <w:rPr>
          <w:rFonts w:hAnsi="宋体" w:hint="eastAsia"/>
          <w:sz w:val="32"/>
          <w:szCs w:val="32"/>
        </w:rPr>
        <w:t>。</w:t>
      </w:r>
    </w:p>
    <w:p w:rsidR="009032AA" w:rsidRDefault="009C3F73" w:rsidP="009032AA">
      <w:pPr>
        <w:ind w:firstLine="643"/>
        <w:rPr>
          <w:rFonts w:hAnsi="宋体"/>
          <w:b/>
          <w:bCs/>
          <w:sz w:val="32"/>
          <w:szCs w:val="32"/>
        </w:rPr>
      </w:pPr>
      <w:r>
        <w:rPr>
          <w:rFonts w:hAnsi="宋体" w:hint="eastAsia"/>
          <w:b/>
          <w:bCs/>
          <w:sz w:val="32"/>
          <w:szCs w:val="32"/>
        </w:rPr>
        <w:t>（</w:t>
      </w:r>
      <w:r>
        <w:rPr>
          <w:rFonts w:hAnsi="宋体" w:hint="eastAsia"/>
          <w:b/>
          <w:bCs/>
          <w:sz w:val="32"/>
          <w:szCs w:val="32"/>
        </w:rPr>
        <w:t>4</w:t>
      </w:r>
      <w:r>
        <w:rPr>
          <w:rFonts w:hAnsi="宋体" w:hint="eastAsia"/>
          <w:b/>
          <w:bCs/>
          <w:sz w:val="32"/>
          <w:szCs w:val="32"/>
        </w:rPr>
        <w:t>）</w:t>
      </w:r>
      <w:r>
        <w:rPr>
          <w:rFonts w:hAnsi="宋体" w:hint="eastAsia"/>
          <w:b/>
          <w:bCs/>
          <w:sz w:val="32"/>
          <w:szCs w:val="32"/>
        </w:rPr>
        <w:t>社会影响</w:t>
      </w:r>
    </w:p>
    <w:p w:rsidR="009032AA" w:rsidRDefault="009C3F73" w:rsidP="009032AA">
      <w:pPr>
        <w:ind w:firstLine="640"/>
        <w:rPr>
          <w:sz w:val="32"/>
          <w:szCs w:val="32"/>
        </w:rPr>
      </w:pPr>
      <w:r>
        <w:rPr>
          <w:rFonts w:hint="eastAsia"/>
          <w:sz w:val="32"/>
          <w:szCs w:val="32"/>
        </w:rPr>
        <w:t>社会影响指标分值</w:t>
      </w:r>
      <w:r>
        <w:rPr>
          <w:rFonts w:hint="eastAsia"/>
          <w:sz w:val="32"/>
          <w:szCs w:val="32"/>
        </w:rPr>
        <w:t>4</w:t>
      </w:r>
      <w:r>
        <w:rPr>
          <w:rFonts w:hint="eastAsia"/>
          <w:sz w:val="32"/>
          <w:szCs w:val="32"/>
        </w:rPr>
        <w:t>.76</w:t>
      </w:r>
      <w:r>
        <w:rPr>
          <w:rFonts w:hint="eastAsia"/>
          <w:sz w:val="32"/>
          <w:szCs w:val="32"/>
        </w:rPr>
        <w:t>分，自评得分</w:t>
      </w:r>
      <w:r>
        <w:rPr>
          <w:rFonts w:hint="eastAsia"/>
          <w:sz w:val="32"/>
          <w:szCs w:val="32"/>
        </w:rPr>
        <w:t>4</w:t>
      </w:r>
      <w:r>
        <w:rPr>
          <w:rFonts w:hint="eastAsia"/>
          <w:sz w:val="32"/>
          <w:szCs w:val="32"/>
        </w:rPr>
        <w:t>.76</w:t>
      </w:r>
      <w:r>
        <w:rPr>
          <w:rFonts w:hint="eastAsia"/>
          <w:sz w:val="32"/>
          <w:szCs w:val="32"/>
        </w:rPr>
        <w:t>分，得分率为</w:t>
      </w:r>
      <w:r>
        <w:rPr>
          <w:rFonts w:hint="eastAsia"/>
          <w:sz w:val="32"/>
          <w:szCs w:val="32"/>
        </w:rPr>
        <w:t>100%</w:t>
      </w:r>
      <w:r>
        <w:rPr>
          <w:rFonts w:hint="eastAsia"/>
          <w:sz w:val="32"/>
          <w:szCs w:val="32"/>
        </w:rPr>
        <w:t>。</w:t>
      </w:r>
    </w:p>
    <w:p w:rsidR="009032AA" w:rsidRDefault="009C3F73">
      <w:pPr>
        <w:tabs>
          <w:tab w:val="left" w:pos="571"/>
          <w:tab w:val="left" w:pos="1680"/>
        </w:tabs>
        <w:spacing w:line="576" w:lineRule="exact"/>
        <w:ind w:firstLine="643"/>
        <w:rPr>
          <w:sz w:val="32"/>
          <w:szCs w:val="32"/>
        </w:rPr>
      </w:pPr>
      <w:r>
        <w:rPr>
          <w:rFonts w:cs="仿宋_GB2312" w:hint="eastAsia"/>
          <w:b/>
          <w:bCs/>
          <w:sz w:val="32"/>
          <w:szCs w:val="32"/>
        </w:rPr>
        <w:t>单位获奖情况：</w:t>
      </w:r>
      <w:r>
        <w:rPr>
          <w:rFonts w:hint="eastAsia"/>
          <w:sz w:val="32"/>
          <w:szCs w:val="32"/>
        </w:rPr>
        <w:t>2023</w:t>
      </w:r>
      <w:r>
        <w:rPr>
          <w:rFonts w:hint="eastAsia"/>
          <w:sz w:val="32"/>
          <w:szCs w:val="32"/>
        </w:rPr>
        <w:t>年我院</w:t>
      </w:r>
      <w:r>
        <w:rPr>
          <w:rFonts w:hint="eastAsia"/>
          <w:sz w:val="32"/>
          <w:szCs w:val="32"/>
        </w:rPr>
        <w:t>3</w:t>
      </w:r>
      <w:r>
        <w:rPr>
          <w:rFonts w:hint="eastAsia"/>
          <w:sz w:val="32"/>
          <w:szCs w:val="32"/>
        </w:rPr>
        <w:t>个集体</w:t>
      </w:r>
      <w:r>
        <w:rPr>
          <w:rFonts w:hint="eastAsia"/>
          <w:sz w:val="32"/>
          <w:szCs w:val="32"/>
        </w:rPr>
        <w:t>12</w:t>
      </w:r>
      <w:r>
        <w:rPr>
          <w:rFonts w:hint="eastAsia"/>
          <w:sz w:val="32"/>
          <w:szCs w:val="32"/>
        </w:rPr>
        <w:t>名个人分别荣获“全省法院先进集体”“优秀基层人民法庭”“庆阳市道德模范”“全市法院先进个人”“马锡五式好法官”等称号</w:t>
      </w:r>
      <w:r>
        <w:rPr>
          <w:rFonts w:hint="eastAsia"/>
          <w:sz w:val="32"/>
          <w:szCs w:val="32"/>
        </w:rPr>
        <w:t>。该指标分值</w:t>
      </w:r>
      <w:r>
        <w:rPr>
          <w:rFonts w:hint="eastAsia"/>
          <w:sz w:val="32"/>
          <w:szCs w:val="32"/>
        </w:rPr>
        <w:t>2</w:t>
      </w:r>
      <w:r>
        <w:rPr>
          <w:rFonts w:hint="eastAsia"/>
          <w:sz w:val="32"/>
          <w:szCs w:val="32"/>
        </w:rPr>
        <w:t>.38</w:t>
      </w:r>
      <w:r>
        <w:rPr>
          <w:rFonts w:hint="eastAsia"/>
          <w:sz w:val="32"/>
          <w:szCs w:val="32"/>
        </w:rPr>
        <w:t>分，自评得分</w:t>
      </w:r>
      <w:r>
        <w:rPr>
          <w:rFonts w:hint="eastAsia"/>
          <w:sz w:val="32"/>
          <w:szCs w:val="32"/>
        </w:rPr>
        <w:t>2.38</w:t>
      </w:r>
      <w:r>
        <w:rPr>
          <w:rFonts w:hint="eastAsia"/>
          <w:sz w:val="32"/>
          <w:szCs w:val="32"/>
        </w:rPr>
        <w:t>分，得分率为</w:t>
      </w:r>
      <w:r>
        <w:rPr>
          <w:rFonts w:hint="eastAsia"/>
          <w:sz w:val="32"/>
          <w:szCs w:val="32"/>
        </w:rPr>
        <w:t>100%</w:t>
      </w:r>
      <w:r>
        <w:rPr>
          <w:rFonts w:hint="eastAsia"/>
          <w:sz w:val="32"/>
          <w:szCs w:val="32"/>
        </w:rPr>
        <w:t>。</w:t>
      </w:r>
    </w:p>
    <w:p w:rsidR="009032AA" w:rsidRDefault="009C3F73" w:rsidP="009032AA">
      <w:pPr>
        <w:ind w:firstLine="643"/>
        <w:rPr>
          <w:rFonts w:hAnsi="宋体"/>
          <w:sz w:val="32"/>
          <w:szCs w:val="32"/>
        </w:rPr>
      </w:pPr>
      <w:r>
        <w:rPr>
          <w:rFonts w:hint="eastAsia"/>
          <w:b/>
          <w:bCs/>
          <w:sz w:val="32"/>
          <w:szCs w:val="32"/>
        </w:rPr>
        <w:t>违法违纪情况：</w:t>
      </w:r>
      <w:r>
        <w:rPr>
          <w:rFonts w:hAnsi="宋体" w:hint="eastAsia"/>
          <w:sz w:val="32"/>
          <w:szCs w:val="32"/>
        </w:rPr>
        <w:t>2023</w:t>
      </w:r>
      <w:r>
        <w:rPr>
          <w:rFonts w:hAnsi="宋体"/>
          <w:sz w:val="32"/>
          <w:szCs w:val="32"/>
        </w:rPr>
        <w:t>年</w:t>
      </w:r>
      <w:r>
        <w:rPr>
          <w:rFonts w:hAnsi="宋体" w:hint="eastAsia"/>
          <w:sz w:val="32"/>
          <w:szCs w:val="32"/>
        </w:rPr>
        <w:t>我院</w:t>
      </w:r>
      <w:r>
        <w:rPr>
          <w:rFonts w:hAnsi="宋体"/>
          <w:sz w:val="32"/>
          <w:szCs w:val="32"/>
        </w:rPr>
        <w:t>未出现在国家层面督查或人</w:t>
      </w:r>
      <w:r>
        <w:rPr>
          <w:rFonts w:hAnsi="宋体"/>
          <w:sz w:val="32"/>
          <w:szCs w:val="32"/>
        </w:rPr>
        <w:lastRenderedPageBreak/>
        <w:t>大审计、监察等监督监察时发现问题被问责的情况</w:t>
      </w:r>
      <w:r>
        <w:rPr>
          <w:rFonts w:hAnsi="宋体" w:hint="eastAsia"/>
          <w:sz w:val="32"/>
          <w:szCs w:val="32"/>
        </w:rPr>
        <w:t>。</w:t>
      </w:r>
      <w:r>
        <w:rPr>
          <w:rFonts w:cs="仿宋_GB2312" w:hint="eastAsia"/>
          <w:sz w:val="32"/>
          <w:szCs w:val="32"/>
        </w:rPr>
        <w:t>该指标分值</w:t>
      </w:r>
      <w:r>
        <w:rPr>
          <w:rFonts w:cs="仿宋_GB2312" w:hint="eastAsia"/>
          <w:sz w:val="32"/>
          <w:szCs w:val="32"/>
        </w:rPr>
        <w:t>2.38</w:t>
      </w:r>
      <w:r>
        <w:rPr>
          <w:rFonts w:cs="仿宋_GB2312" w:hint="eastAsia"/>
          <w:sz w:val="32"/>
          <w:szCs w:val="32"/>
        </w:rPr>
        <w:t>分，自评得分</w:t>
      </w:r>
      <w:r>
        <w:rPr>
          <w:rFonts w:cs="仿宋_GB2312" w:hint="eastAsia"/>
          <w:sz w:val="32"/>
          <w:szCs w:val="32"/>
        </w:rPr>
        <w:t>2.38</w:t>
      </w:r>
      <w:r>
        <w:rPr>
          <w:rFonts w:cs="仿宋_GB2312" w:hint="eastAsia"/>
          <w:sz w:val="32"/>
          <w:szCs w:val="32"/>
        </w:rPr>
        <w:t>分，得分率为</w:t>
      </w:r>
      <w:r>
        <w:rPr>
          <w:rFonts w:cs="仿宋_GB2312" w:hint="eastAsia"/>
          <w:sz w:val="32"/>
          <w:szCs w:val="32"/>
        </w:rPr>
        <w:t>100%</w:t>
      </w:r>
      <w:r>
        <w:rPr>
          <w:rFonts w:cs="仿宋_GB2312" w:hint="eastAsia"/>
          <w:sz w:val="32"/>
          <w:szCs w:val="32"/>
        </w:rPr>
        <w:t>。</w:t>
      </w:r>
    </w:p>
    <w:p w:rsidR="009032AA" w:rsidRDefault="009C3F73" w:rsidP="009032AA">
      <w:pPr>
        <w:pStyle w:val="3"/>
        <w:ind w:firstLine="643"/>
        <w:rPr>
          <w:sz w:val="32"/>
        </w:rPr>
      </w:pPr>
      <w:bookmarkStart w:id="50" w:name="_Toc40046033"/>
      <w:r>
        <w:rPr>
          <w:rFonts w:hint="eastAsia"/>
          <w:sz w:val="32"/>
        </w:rPr>
        <w:t>4.</w:t>
      </w:r>
      <w:r>
        <w:rPr>
          <w:rFonts w:hint="eastAsia"/>
          <w:sz w:val="32"/>
        </w:rPr>
        <w:t>能力建设</w:t>
      </w:r>
      <w:bookmarkEnd w:id="50"/>
    </w:p>
    <w:p w:rsidR="009032AA" w:rsidRDefault="009C3F73" w:rsidP="009032AA">
      <w:pPr>
        <w:ind w:firstLine="640"/>
        <w:rPr>
          <w:rFonts w:hAnsi="宋体"/>
          <w:sz w:val="32"/>
          <w:szCs w:val="32"/>
        </w:rPr>
      </w:pPr>
      <w:r>
        <w:rPr>
          <w:rFonts w:hAnsi="宋体" w:hint="eastAsia"/>
          <w:sz w:val="32"/>
          <w:szCs w:val="32"/>
        </w:rPr>
        <w:t>能力建设指标</w:t>
      </w:r>
      <w:r>
        <w:rPr>
          <w:rFonts w:hint="eastAsia"/>
          <w:sz w:val="32"/>
          <w:szCs w:val="32"/>
        </w:rPr>
        <w:t>分值</w:t>
      </w:r>
      <w:r>
        <w:rPr>
          <w:rFonts w:hint="eastAsia"/>
          <w:sz w:val="32"/>
          <w:szCs w:val="32"/>
        </w:rPr>
        <w:t>10</w:t>
      </w:r>
      <w:r>
        <w:rPr>
          <w:rFonts w:hint="eastAsia"/>
          <w:sz w:val="32"/>
          <w:szCs w:val="32"/>
        </w:rPr>
        <w:t>分，自评得分</w:t>
      </w:r>
      <w:r>
        <w:rPr>
          <w:rFonts w:hint="eastAsia"/>
          <w:sz w:val="32"/>
          <w:szCs w:val="32"/>
        </w:rPr>
        <w:t>10</w:t>
      </w:r>
      <w:r>
        <w:rPr>
          <w:rFonts w:hint="eastAsia"/>
          <w:sz w:val="32"/>
          <w:szCs w:val="32"/>
        </w:rPr>
        <w:t>分，得分率为</w:t>
      </w:r>
      <w:r>
        <w:rPr>
          <w:rFonts w:hint="eastAsia"/>
          <w:sz w:val="32"/>
          <w:szCs w:val="32"/>
        </w:rPr>
        <w:t>100%</w:t>
      </w:r>
      <w:r>
        <w:rPr>
          <w:rFonts w:hint="eastAsia"/>
          <w:sz w:val="32"/>
          <w:szCs w:val="32"/>
        </w:rPr>
        <w:t>。</w:t>
      </w:r>
    </w:p>
    <w:p w:rsidR="009032AA" w:rsidRDefault="009C3F73" w:rsidP="009032AA">
      <w:pPr>
        <w:ind w:firstLine="643"/>
        <w:rPr>
          <w:sz w:val="32"/>
          <w:szCs w:val="32"/>
        </w:rPr>
      </w:pPr>
      <w:r>
        <w:rPr>
          <w:rFonts w:hAnsi="宋体" w:hint="eastAsia"/>
          <w:b/>
          <w:bCs/>
          <w:sz w:val="32"/>
          <w:szCs w:val="32"/>
        </w:rPr>
        <w:t>中期规划建设完备程度：</w:t>
      </w:r>
      <w:r>
        <w:rPr>
          <w:rFonts w:hAnsi="宋体" w:hint="eastAsia"/>
          <w:sz w:val="32"/>
          <w:szCs w:val="32"/>
        </w:rPr>
        <w:t>我院中期规划完整清晰、内容全面可行，能够为未来的工作明确目标、方向和内容</w:t>
      </w:r>
      <w:r>
        <w:rPr>
          <w:rFonts w:hint="eastAsia"/>
          <w:sz w:val="32"/>
          <w:szCs w:val="32"/>
        </w:rPr>
        <w:t>。</w:t>
      </w:r>
      <w:r>
        <w:rPr>
          <w:rFonts w:hAnsi="宋体" w:hint="eastAsia"/>
          <w:sz w:val="32"/>
          <w:szCs w:val="32"/>
        </w:rPr>
        <w:t>该指标分值</w:t>
      </w:r>
      <w:r>
        <w:rPr>
          <w:rFonts w:hAnsi="宋体" w:hint="eastAsia"/>
          <w:sz w:val="32"/>
          <w:szCs w:val="32"/>
        </w:rPr>
        <w:t>2</w:t>
      </w:r>
      <w:r>
        <w:rPr>
          <w:rFonts w:hAnsi="宋体" w:hint="eastAsia"/>
          <w:sz w:val="32"/>
          <w:szCs w:val="32"/>
        </w:rPr>
        <w:t>分，自评得分</w:t>
      </w:r>
      <w:r>
        <w:rPr>
          <w:rFonts w:hAnsi="宋体" w:hint="eastAsia"/>
          <w:sz w:val="32"/>
          <w:szCs w:val="32"/>
        </w:rPr>
        <w:t>2</w:t>
      </w:r>
      <w:r>
        <w:rPr>
          <w:rFonts w:hAnsi="宋体" w:hint="eastAsia"/>
          <w:sz w:val="32"/>
          <w:szCs w:val="32"/>
        </w:rPr>
        <w:t>分，得分率为</w:t>
      </w:r>
      <w:r>
        <w:rPr>
          <w:rFonts w:hAnsi="宋体" w:hint="eastAsia"/>
          <w:sz w:val="32"/>
          <w:szCs w:val="32"/>
        </w:rPr>
        <w:t>100%</w:t>
      </w:r>
      <w:r>
        <w:rPr>
          <w:rFonts w:hAnsi="宋体" w:hint="eastAsia"/>
          <w:sz w:val="32"/>
          <w:szCs w:val="32"/>
        </w:rPr>
        <w:t>。</w:t>
      </w:r>
    </w:p>
    <w:p w:rsidR="009032AA" w:rsidRDefault="009C3F73">
      <w:pPr>
        <w:spacing w:line="600" w:lineRule="exact"/>
        <w:ind w:firstLine="643"/>
        <w:textAlignment w:val="baseline"/>
        <w:rPr>
          <w:rFonts w:hAnsi="宋体"/>
          <w:sz w:val="32"/>
          <w:szCs w:val="32"/>
        </w:rPr>
      </w:pPr>
      <w:r>
        <w:rPr>
          <w:rFonts w:hAnsi="宋体" w:hint="eastAsia"/>
          <w:b/>
          <w:bCs/>
          <w:sz w:val="32"/>
          <w:szCs w:val="32"/>
        </w:rPr>
        <w:t>党建工作开展规律性</w:t>
      </w:r>
      <w:r>
        <w:rPr>
          <w:rFonts w:hAnsi="宋体" w:hint="eastAsia"/>
          <w:b/>
          <w:bCs/>
          <w:sz w:val="32"/>
          <w:szCs w:val="32"/>
        </w:rPr>
        <w:t>：</w:t>
      </w:r>
      <w:r>
        <w:rPr>
          <w:rFonts w:hAnsi="宋体" w:hint="eastAsia"/>
          <w:sz w:val="32"/>
          <w:szCs w:val="32"/>
        </w:rPr>
        <w:t>我院</w:t>
      </w:r>
      <w:r>
        <w:rPr>
          <w:rFonts w:hAnsi="宋体" w:hint="eastAsia"/>
          <w:sz w:val="32"/>
          <w:szCs w:val="32"/>
        </w:rPr>
        <w:t>坚持以习近平新时代中国特色社会主义思想和习近平法治思想为指导，全面贯彻落实党的二十大及二十届二中全会精神，紧紧围绕“公正与效率”工作主题，坚持系统观念、</w:t>
      </w:r>
      <w:proofErr w:type="gramStart"/>
      <w:r>
        <w:rPr>
          <w:rFonts w:hAnsi="宋体" w:hint="eastAsia"/>
          <w:sz w:val="32"/>
          <w:szCs w:val="32"/>
        </w:rPr>
        <w:t>一体抓</w:t>
      </w:r>
      <w:proofErr w:type="gramEnd"/>
      <w:r>
        <w:rPr>
          <w:rFonts w:hAnsi="宋体" w:hint="eastAsia"/>
          <w:sz w:val="32"/>
          <w:szCs w:val="32"/>
        </w:rPr>
        <w:t>实，推动党建引领与审判工作深度融合，服务大局与执</w:t>
      </w:r>
      <w:r>
        <w:rPr>
          <w:rFonts w:hAnsi="宋体" w:hint="eastAsia"/>
          <w:sz w:val="32"/>
          <w:szCs w:val="32"/>
        </w:rPr>
        <w:t>法办案高效推进，审判管理与审判质效协同发展，司法作风与公正司法相互促进，为全县各项社会事业高质量发展提供坚强有力司法保障</w:t>
      </w:r>
      <w:r>
        <w:rPr>
          <w:rFonts w:hAnsi="宋体" w:hint="eastAsia"/>
          <w:sz w:val="32"/>
          <w:szCs w:val="32"/>
        </w:rPr>
        <w:t>。</w:t>
      </w:r>
      <w:r>
        <w:rPr>
          <w:rFonts w:hAnsi="宋体" w:hint="eastAsia"/>
          <w:sz w:val="32"/>
          <w:szCs w:val="32"/>
        </w:rPr>
        <w:t>该指标分值</w:t>
      </w:r>
      <w:r>
        <w:rPr>
          <w:rFonts w:hAnsi="宋体" w:hint="eastAsia"/>
          <w:sz w:val="32"/>
          <w:szCs w:val="32"/>
        </w:rPr>
        <w:t>2</w:t>
      </w:r>
      <w:r>
        <w:rPr>
          <w:rFonts w:hAnsi="宋体" w:hint="eastAsia"/>
          <w:sz w:val="32"/>
          <w:szCs w:val="32"/>
        </w:rPr>
        <w:t>分，自评得分</w:t>
      </w:r>
      <w:r>
        <w:rPr>
          <w:rFonts w:hAnsi="宋体" w:hint="eastAsia"/>
          <w:sz w:val="32"/>
          <w:szCs w:val="32"/>
        </w:rPr>
        <w:t>2</w:t>
      </w:r>
      <w:r>
        <w:rPr>
          <w:rFonts w:hAnsi="宋体" w:hint="eastAsia"/>
          <w:sz w:val="32"/>
          <w:szCs w:val="32"/>
        </w:rPr>
        <w:t>分，得分率</w:t>
      </w:r>
      <w:r>
        <w:rPr>
          <w:rFonts w:hAnsi="宋体" w:hint="eastAsia"/>
          <w:sz w:val="32"/>
          <w:szCs w:val="32"/>
        </w:rPr>
        <w:t>100%</w:t>
      </w:r>
      <w:r>
        <w:rPr>
          <w:rFonts w:hAnsi="宋体" w:hint="eastAsia"/>
          <w:sz w:val="32"/>
          <w:szCs w:val="32"/>
        </w:rPr>
        <w:t>。</w:t>
      </w:r>
    </w:p>
    <w:p w:rsidR="009032AA" w:rsidRDefault="009C3F73" w:rsidP="009032AA">
      <w:pPr>
        <w:ind w:firstLine="643"/>
        <w:rPr>
          <w:rFonts w:hAnsi="宋体"/>
          <w:sz w:val="32"/>
          <w:szCs w:val="32"/>
        </w:rPr>
      </w:pPr>
      <w:r>
        <w:rPr>
          <w:rFonts w:hAnsi="宋体" w:hint="eastAsia"/>
          <w:b/>
          <w:bCs/>
          <w:sz w:val="32"/>
          <w:szCs w:val="32"/>
        </w:rPr>
        <w:t>信息化管理覆盖率</w:t>
      </w:r>
      <w:r>
        <w:rPr>
          <w:rFonts w:hAnsi="宋体" w:hint="eastAsia"/>
          <w:b/>
          <w:bCs/>
          <w:sz w:val="32"/>
          <w:szCs w:val="32"/>
        </w:rPr>
        <w:t>：</w:t>
      </w:r>
      <w:r>
        <w:rPr>
          <w:rFonts w:hAnsi="宋体" w:hint="eastAsia"/>
          <w:sz w:val="32"/>
          <w:szCs w:val="32"/>
        </w:rPr>
        <w:t>我院</w:t>
      </w:r>
      <w:r>
        <w:rPr>
          <w:rFonts w:hAnsi="宋体" w:hint="eastAsia"/>
          <w:sz w:val="32"/>
          <w:szCs w:val="32"/>
        </w:rPr>
        <w:t>加大智慧法院建设力度，进一步落实指尖化、电子化、自助化的诉讼服务模式，深度应用智慧法院建设成果，抓实数据分析与应用，为各</w:t>
      </w:r>
      <w:proofErr w:type="gramStart"/>
      <w:r>
        <w:rPr>
          <w:rFonts w:hAnsi="宋体" w:hint="eastAsia"/>
          <w:sz w:val="32"/>
          <w:szCs w:val="32"/>
        </w:rPr>
        <w:t>审执条线</w:t>
      </w:r>
      <w:proofErr w:type="gramEnd"/>
      <w:r>
        <w:rPr>
          <w:rFonts w:hAnsi="宋体" w:hint="eastAsia"/>
          <w:sz w:val="32"/>
          <w:szCs w:val="32"/>
        </w:rPr>
        <w:t>工作提供精准高效的审判态势分析报告，以信息化推动审判智能化。该指标分值</w:t>
      </w:r>
      <w:r>
        <w:rPr>
          <w:rFonts w:hAnsi="宋体" w:hint="eastAsia"/>
          <w:sz w:val="32"/>
          <w:szCs w:val="32"/>
        </w:rPr>
        <w:t>2</w:t>
      </w:r>
      <w:r>
        <w:rPr>
          <w:rFonts w:hAnsi="宋体" w:hint="eastAsia"/>
          <w:sz w:val="32"/>
          <w:szCs w:val="32"/>
        </w:rPr>
        <w:t>分，自评得分</w:t>
      </w:r>
      <w:r>
        <w:rPr>
          <w:rFonts w:hAnsi="宋体" w:hint="eastAsia"/>
          <w:sz w:val="32"/>
          <w:szCs w:val="32"/>
        </w:rPr>
        <w:t>2</w:t>
      </w:r>
      <w:r>
        <w:rPr>
          <w:rFonts w:hAnsi="宋体" w:hint="eastAsia"/>
          <w:sz w:val="32"/>
          <w:szCs w:val="32"/>
        </w:rPr>
        <w:t>分，得分率</w:t>
      </w:r>
      <w:r>
        <w:rPr>
          <w:rFonts w:hAnsi="宋体" w:hint="eastAsia"/>
          <w:sz w:val="32"/>
          <w:szCs w:val="32"/>
        </w:rPr>
        <w:t>100%</w:t>
      </w:r>
      <w:r>
        <w:rPr>
          <w:rFonts w:hAnsi="宋体" w:hint="eastAsia"/>
          <w:sz w:val="32"/>
          <w:szCs w:val="32"/>
        </w:rPr>
        <w:t>。</w:t>
      </w:r>
    </w:p>
    <w:p w:rsidR="009032AA" w:rsidRDefault="009C3F73" w:rsidP="009032AA">
      <w:pPr>
        <w:ind w:firstLine="643"/>
        <w:rPr>
          <w:rFonts w:hAnsi="宋体"/>
          <w:sz w:val="32"/>
          <w:szCs w:val="32"/>
        </w:rPr>
      </w:pPr>
      <w:r>
        <w:rPr>
          <w:rFonts w:hAnsi="宋体" w:cs="宋体" w:hint="eastAsia"/>
          <w:b/>
          <w:bCs/>
          <w:kern w:val="0"/>
          <w:sz w:val="32"/>
          <w:szCs w:val="32"/>
        </w:rPr>
        <w:t>人员培训机制完备性：</w:t>
      </w:r>
      <w:r>
        <w:rPr>
          <w:rFonts w:hAnsi="宋体" w:hint="eastAsia"/>
          <w:sz w:val="32"/>
          <w:szCs w:val="32"/>
        </w:rPr>
        <w:t>我院高度重视人员能力的培养，在人员培训方面，严格展开培训活动，为法院的长期发展储</w:t>
      </w:r>
      <w:r>
        <w:rPr>
          <w:rFonts w:hAnsi="宋体" w:hint="eastAsia"/>
          <w:sz w:val="32"/>
          <w:szCs w:val="32"/>
        </w:rPr>
        <w:lastRenderedPageBreak/>
        <w:t>备优秀人才，不断完善人员培训机制，积极加强干警业务能力水平的提升。该指标分值</w:t>
      </w:r>
      <w:r>
        <w:rPr>
          <w:rFonts w:hAnsi="宋体" w:hint="eastAsia"/>
          <w:sz w:val="32"/>
          <w:szCs w:val="32"/>
        </w:rPr>
        <w:t>2</w:t>
      </w:r>
      <w:r>
        <w:rPr>
          <w:rFonts w:hAnsi="宋体" w:hint="eastAsia"/>
          <w:sz w:val="32"/>
          <w:szCs w:val="32"/>
        </w:rPr>
        <w:t>分，自评得分</w:t>
      </w:r>
      <w:r>
        <w:rPr>
          <w:rFonts w:hAnsi="宋体" w:hint="eastAsia"/>
          <w:sz w:val="32"/>
          <w:szCs w:val="32"/>
        </w:rPr>
        <w:t>2</w:t>
      </w:r>
      <w:r>
        <w:rPr>
          <w:rFonts w:hAnsi="宋体" w:hint="eastAsia"/>
          <w:sz w:val="32"/>
          <w:szCs w:val="32"/>
        </w:rPr>
        <w:t>分，得分率为</w:t>
      </w:r>
      <w:r>
        <w:rPr>
          <w:rFonts w:hAnsi="宋体" w:hint="eastAsia"/>
          <w:sz w:val="32"/>
          <w:szCs w:val="32"/>
        </w:rPr>
        <w:t>100%</w:t>
      </w:r>
      <w:r>
        <w:rPr>
          <w:rFonts w:hAnsi="宋体" w:hint="eastAsia"/>
          <w:sz w:val="32"/>
          <w:szCs w:val="32"/>
        </w:rPr>
        <w:t>。</w:t>
      </w:r>
    </w:p>
    <w:p w:rsidR="009032AA" w:rsidRDefault="009C3F73" w:rsidP="009032AA">
      <w:pPr>
        <w:ind w:firstLine="643"/>
        <w:rPr>
          <w:sz w:val="32"/>
          <w:szCs w:val="32"/>
        </w:rPr>
      </w:pPr>
      <w:r>
        <w:rPr>
          <w:rFonts w:hAnsi="宋体" w:hint="eastAsia"/>
          <w:b/>
          <w:bCs/>
          <w:sz w:val="32"/>
          <w:szCs w:val="32"/>
        </w:rPr>
        <w:t>档案管理完备性：</w:t>
      </w:r>
      <w:r>
        <w:rPr>
          <w:rFonts w:hAnsi="宋体" w:hint="eastAsia"/>
          <w:sz w:val="32"/>
          <w:szCs w:val="32"/>
        </w:rPr>
        <w:t>我院严格规范和完善各项档案管理工作，在档案收集、保管方面管理到位，有效执行，并设有档案管理的专职人员，取得了良好的成效</w:t>
      </w:r>
      <w:r>
        <w:rPr>
          <w:rFonts w:hint="eastAsia"/>
          <w:sz w:val="32"/>
          <w:szCs w:val="32"/>
        </w:rPr>
        <w:t>。</w:t>
      </w:r>
      <w:r>
        <w:rPr>
          <w:rFonts w:hAnsi="宋体" w:hint="eastAsia"/>
          <w:sz w:val="32"/>
          <w:szCs w:val="32"/>
        </w:rPr>
        <w:t>该指标分值</w:t>
      </w:r>
      <w:r>
        <w:rPr>
          <w:rFonts w:hAnsi="宋体" w:hint="eastAsia"/>
          <w:sz w:val="32"/>
          <w:szCs w:val="32"/>
        </w:rPr>
        <w:t>2</w:t>
      </w:r>
      <w:r>
        <w:rPr>
          <w:rFonts w:hAnsi="宋体" w:hint="eastAsia"/>
          <w:sz w:val="32"/>
          <w:szCs w:val="32"/>
        </w:rPr>
        <w:t>分，自评得分</w:t>
      </w:r>
      <w:r>
        <w:rPr>
          <w:rFonts w:hAnsi="宋体" w:hint="eastAsia"/>
          <w:sz w:val="32"/>
          <w:szCs w:val="32"/>
        </w:rPr>
        <w:t>2</w:t>
      </w:r>
      <w:r>
        <w:rPr>
          <w:rFonts w:hAnsi="宋体" w:hint="eastAsia"/>
          <w:sz w:val="32"/>
          <w:szCs w:val="32"/>
        </w:rPr>
        <w:t>分，得分率为</w:t>
      </w:r>
      <w:r>
        <w:rPr>
          <w:rFonts w:hAnsi="宋体" w:hint="eastAsia"/>
          <w:sz w:val="32"/>
          <w:szCs w:val="32"/>
        </w:rPr>
        <w:t>100%</w:t>
      </w:r>
      <w:r>
        <w:rPr>
          <w:rFonts w:hAnsi="宋体" w:hint="eastAsia"/>
          <w:sz w:val="32"/>
          <w:szCs w:val="32"/>
        </w:rPr>
        <w:t>。</w:t>
      </w:r>
    </w:p>
    <w:p w:rsidR="009032AA" w:rsidRDefault="009C3F73">
      <w:pPr>
        <w:keepNext/>
        <w:keepLines/>
        <w:autoSpaceDE w:val="0"/>
        <w:autoSpaceDN w:val="0"/>
        <w:spacing w:line="560" w:lineRule="exact"/>
        <w:ind w:firstLine="643"/>
        <w:rPr>
          <w:rFonts w:cs="仿宋_GB2312"/>
          <w:b/>
          <w:sz w:val="32"/>
          <w:szCs w:val="32"/>
        </w:rPr>
      </w:pPr>
      <w:bookmarkStart w:id="51" w:name="_Toc12558"/>
      <w:bookmarkStart w:id="52" w:name="_Toc3174"/>
      <w:bookmarkStart w:id="53" w:name="_Toc16731"/>
      <w:bookmarkStart w:id="54" w:name="_Toc40046035"/>
      <w:bookmarkStart w:id="55" w:name="_Toc16525"/>
      <w:r>
        <w:rPr>
          <w:rFonts w:cs="仿宋_GB2312" w:hint="eastAsia"/>
          <w:b/>
          <w:sz w:val="32"/>
          <w:szCs w:val="32"/>
        </w:rPr>
        <w:t>（四）偏离绩效目标的原因及下一步改进措施</w:t>
      </w:r>
      <w:bookmarkEnd w:id="51"/>
      <w:bookmarkEnd w:id="52"/>
      <w:bookmarkEnd w:id="53"/>
      <w:bookmarkEnd w:id="54"/>
      <w:bookmarkEnd w:id="55"/>
    </w:p>
    <w:p w:rsidR="009032AA" w:rsidRDefault="009C3F73">
      <w:pPr>
        <w:keepNext/>
        <w:keepLines/>
        <w:autoSpaceDE w:val="0"/>
        <w:autoSpaceDN w:val="0"/>
        <w:spacing w:line="560" w:lineRule="exact"/>
        <w:ind w:firstLineChars="300" w:firstLine="960"/>
        <w:rPr>
          <w:rFonts w:cs="仿宋_GB2312"/>
          <w:bCs/>
          <w:sz w:val="32"/>
          <w:szCs w:val="32"/>
        </w:rPr>
      </w:pPr>
      <w:bookmarkStart w:id="56" w:name="_Toc8740"/>
      <w:bookmarkStart w:id="57" w:name="_Toc2045"/>
      <w:bookmarkStart w:id="58" w:name="_Toc16890"/>
      <w:r>
        <w:rPr>
          <w:rFonts w:cs="仿宋_GB2312" w:hint="eastAsia"/>
          <w:bCs/>
          <w:sz w:val="32"/>
          <w:szCs w:val="32"/>
        </w:rPr>
        <w:t>无。</w:t>
      </w:r>
    </w:p>
    <w:p w:rsidR="009032AA" w:rsidRDefault="009C3F73">
      <w:pPr>
        <w:pStyle w:val="1"/>
        <w:spacing w:before="0" w:after="0"/>
      </w:pPr>
      <w:bookmarkStart w:id="59" w:name="_Toc17250"/>
      <w:r>
        <w:rPr>
          <w:rFonts w:hint="eastAsia"/>
        </w:rPr>
        <w:t>四、部门预算项目支出绩效自评情况分析</w:t>
      </w:r>
      <w:bookmarkEnd w:id="56"/>
      <w:bookmarkEnd w:id="57"/>
      <w:bookmarkEnd w:id="58"/>
      <w:bookmarkEnd w:id="59"/>
    </w:p>
    <w:p w:rsidR="009032AA" w:rsidRDefault="009C3F73" w:rsidP="009032AA">
      <w:pPr>
        <w:ind w:firstLine="640"/>
        <w:rPr>
          <w:rFonts w:hAnsi="宋体"/>
          <w:sz w:val="32"/>
          <w:szCs w:val="32"/>
        </w:rPr>
      </w:pPr>
      <w:r>
        <w:rPr>
          <w:rFonts w:hAnsi="宋体" w:hint="eastAsia"/>
          <w:sz w:val="32"/>
          <w:szCs w:val="32"/>
        </w:rPr>
        <w:t>2023</w:t>
      </w:r>
      <w:r>
        <w:rPr>
          <w:rFonts w:hAnsi="宋体" w:hint="eastAsia"/>
          <w:sz w:val="32"/>
          <w:szCs w:val="32"/>
        </w:rPr>
        <w:t>年，我院预算支出项目为</w:t>
      </w:r>
      <w:r>
        <w:rPr>
          <w:rFonts w:hAnsi="宋体" w:hint="eastAsia"/>
          <w:sz w:val="32"/>
          <w:szCs w:val="32"/>
        </w:rPr>
        <w:t>2</w:t>
      </w:r>
      <w:r>
        <w:rPr>
          <w:rFonts w:hAnsi="宋体" w:hint="eastAsia"/>
          <w:sz w:val="32"/>
          <w:szCs w:val="32"/>
        </w:rPr>
        <w:t>个，通过自评，</w:t>
      </w:r>
      <w:r>
        <w:rPr>
          <w:rFonts w:hAnsi="宋体" w:hint="eastAsia"/>
          <w:sz w:val="32"/>
          <w:szCs w:val="32"/>
        </w:rPr>
        <w:t>2</w:t>
      </w:r>
      <w:r>
        <w:rPr>
          <w:rFonts w:hAnsi="宋体" w:hint="eastAsia"/>
          <w:sz w:val="32"/>
          <w:szCs w:val="32"/>
        </w:rPr>
        <w:t>个项目结果为“优”。分项目自评情况分析如下：</w:t>
      </w:r>
    </w:p>
    <w:p w:rsidR="009032AA" w:rsidRDefault="009C3F73" w:rsidP="009032AA">
      <w:pPr>
        <w:pStyle w:val="2"/>
        <w:autoSpaceDE w:val="0"/>
        <w:autoSpaceDN w:val="0"/>
        <w:spacing w:line="560" w:lineRule="exact"/>
        <w:ind w:firstLine="643"/>
      </w:pPr>
      <w:bookmarkStart w:id="60" w:name="_Toc6107"/>
      <w:bookmarkStart w:id="61" w:name="_Toc28961"/>
      <w:bookmarkStart w:id="62" w:name="_Toc6252"/>
      <w:bookmarkStart w:id="63" w:name="_Toc7144"/>
      <w:bookmarkStart w:id="64" w:name="_Toc26665"/>
      <w:bookmarkStart w:id="65" w:name="_Toc32543"/>
      <w:bookmarkStart w:id="66" w:name="_Toc40046065"/>
      <w:r>
        <w:rPr>
          <w:rFonts w:hint="eastAsia"/>
        </w:rPr>
        <w:t>（</w:t>
      </w:r>
      <w:r>
        <w:rPr>
          <w:rFonts w:hint="eastAsia"/>
        </w:rPr>
        <w:t>一</w:t>
      </w:r>
      <w:r>
        <w:rPr>
          <w:rFonts w:hint="eastAsia"/>
        </w:rPr>
        <w:t>）</w:t>
      </w:r>
      <w:r>
        <w:rPr>
          <w:rFonts w:hint="eastAsia"/>
        </w:rPr>
        <w:t>业务费</w:t>
      </w:r>
      <w:bookmarkEnd w:id="60"/>
      <w:bookmarkEnd w:id="61"/>
    </w:p>
    <w:p w:rsidR="009032AA" w:rsidRDefault="009C3F73" w:rsidP="009032AA">
      <w:pPr>
        <w:autoSpaceDE w:val="0"/>
        <w:autoSpaceDN w:val="0"/>
        <w:ind w:firstLine="640"/>
        <w:rPr>
          <w:rFonts w:cs="仿宋_GB2312"/>
          <w:sz w:val="32"/>
          <w:szCs w:val="32"/>
        </w:rPr>
      </w:pPr>
      <w:r>
        <w:rPr>
          <w:rFonts w:cs="仿宋_GB2312" w:hint="eastAsia"/>
          <w:sz w:val="32"/>
          <w:szCs w:val="32"/>
        </w:rPr>
        <w:t>本次绩效自评综合评定</w:t>
      </w:r>
      <w:r>
        <w:rPr>
          <w:rFonts w:cs="仿宋_GB2312" w:hint="eastAsia"/>
          <w:sz w:val="32"/>
          <w:szCs w:val="32"/>
        </w:rPr>
        <w:t>业务费项目</w:t>
      </w:r>
      <w:r>
        <w:rPr>
          <w:rFonts w:cs="仿宋_GB2312" w:hint="eastAsia"/>
          <w:sz w:val="32"/>
          <w:szCs w:val="32"/>
        </w:rPr>
        <w:t>绩效得分为</w:t>
      </w:r>
      <w:r>
        <w:rPr>
          <w:rFonts w:cs="仿宋_GB2312" w:hint="eastAsia"/>
          <w:sz w:val="32"/>
          <w:szCs w:val="32"/>
        </w:rPr>
        <w:t>100</w:t>
      </w:r>
      <w:r>
        <w:rPr>
          <w:rFonts w:cs="仿宋_GB2312" w:hint="eastAsia"/>
          <w:sz w:val="32"/>
          <w:szCs w:val="32"/>
        </w:rPr>
        <w:t>分，绩效等级为“优”。项目支出绩效评价包括项目资金预算执行率、</w:t>
      </w:r>
      <w:r>
        <w:rPr>
          <w:rFonts w:cs="仿宋_GB2312" w:hint="eastAsia"/>
          <w:sz w:val="32"/>
          <w:szCs w:val="32"/>
        </w:rPr>
        <w:t>成本、</w:t>
      </w:r>
      <w:r>
        <w:rPr>
          <w:rFonts w:cs="仿宋_GB2312" w:hint="eastAsia"/>
          <w:sz w:val="32"/>
          <w:szCs w:val="32"/>
        </w:rPr>
        <w:t>产出、效益、满意度</w:t>
      </w:r>
      <w:r>
        <w:rPr>
          <w:rFonts w:cs="仿宋_GB2312" w:hint="eastAsia"/>
          <w:sz w:val="32"/>
          <w:szCs w:val="32"/>
        </w:rPr>
        <w:t>5</w:t>
      </w:r>
      <w:r>
        <w:rPr>
          <w:rFonts w:cs="仿宋_GB2312" w:hint="eastAsia"/>
          <w:sz w:val="32"/>
          <w:szCs w:val="32"/>
        </w:rPr>
        <w:t>个一级指标，下设</w:t>
      </w:r>
      <w:r>
        <w:rPr>
          <w:rFonts w:cs="仿宋_GB2312" w:hint="eastAsia"/>
          <w:sz w:val="32"/>
          <w:szCs w:val="32"/>
        </w:rPr>
        <w:t>8</w:t>
      </w:r>
      <w:r>
        <w:rPr>
          <w:rFonts w:cs="仿宋_GB2312" w:hint="eastAsia"/>
          <w:sz w:val="32"/>
          <w:szCs w:val="32"/>
        </w:rPr>
        <w:t>个二级指标和</w:t>
      </w:r>
      <w:r>
        <w:rPr>
          <w:rFonts w:cs="仿宋_GB2312" w:hint="eastAsia"/>
          <w:sz w:val="32"/>
          <w:szCs w:val="32"/>
        </w:rPr>
        <w:t>19</w:t>
      </w:r>
      <w:r>
        <w:rPr>
          <w:rFonts w:cs="仿宋_GB2312" w:hint="eastAsia"/>
          <w:sz w:val="32"/>
          <w:szCs w:val="32"/>
        </w:rPr>
        <w:t>个三级指标。项目资金预算执行率</w:t>
      </w:r>
      <w:r>
        <w:rPr>
          <w:rFonts w:cs="仿宋_GB2312" w:hint="eastAsia"/>
          <w:sz w:val="32"/>
          <w:szCs w:val="32"/>
        </w:rPr>
        <w:t>100</w:t>
      </w:r>
      <w:r>
        <w:rPr>
          <w:rFonts w:cs="仿宋_GB2312" w:hint="eastAsia"/>
          <w:sz w:val="32"/>
          <w:szCs w:val="32"/>
        </w:rPr>
        <w:t>%</w:t>
      </w:r>
      <w:r>
        <w:rPr>
          <w:rFonts w:cs="仿宋_GB2312" w:hint="eastAsia"/>
          <w:sz w:val="32"/>
          <w:szCs w:val="32"/>
        </w:rPr>
        <w:t>，一级指标得分情况详见下表</w:t>
      </w:r>
      <w:r>
        <w:rPr>
          <w:rFonts w:cs="仿宋_GB2312" w:hint="eastAsia"/>
          <w:sz w:val="32"/>
          <w:szCs w:val="32"/>
        </w:rPr>
        <w:t xml:space="preserve"> </w:t>
      </w:r>
      <w:r>
        <w:rPr>
          <w:rFonts w:cs="仿宋_GB2312" w:hint="eastAsia"/>
          <w:sz w:val="32"/>
          <w:szCs w:val="32"/>
        </w:rPr>
        <w:t>：</w:t>
      </w:r>
    </w:p>
    <w:tbl>
      <w:tblPr>
        <w:tblW w:w="9039" w:type="dxa"/>
        <w:tblBorders>
          <w:top w:val="single" w:sz="12" w:space="0" w:color="auto"/>
          <w:bottom w:val="single" w:sz="12" w:space="0" w:color="auto"/>
          <w:insideH w:val="dotted" w:sz="4" w:space="0" w:color="auto"/>
          <w:insideV w:val="dotted" w:sz="4" w:space="0" w:color="auto"/>
        </w:tblBorders>
        <w:tblLayout w:type="fixed"/>
        <w:tblLook w:val="04A0"/>
      </w:tblPr>
      <w:tblGrid>
        <w:gridCol w:w="3533"/>
        <w:gridCol w:w="1678"/>
        <w:gridCol w:w="1560"/>
        <w:gridCol w:w="2268"/>
      </w:tblGrid>
      <w:tr w:rsidR="009032AA">
        <w:trPr>
          <w:trHeight w:val="397"/>
        </w:trPr>
        <w:tc>
          <w:tcPr>
            <w:tcW w:w="3533" w:type="dxa"/>
            <w:shd w:val="clear" w:color="auto" w:fill="BDD6EE"/>
            <w:vAlign w:val="center"/>
          </w:tcPr>
          <w:p w:rsidR="009032AA" w:rsidRDefault="009C3F73" w:rsidP="009032AA">
            <w:pPr>
              <w:widowControl/>
              <w:autoSpaceDE w:val="0"/>
              <w:autoSpaceDN w:val="0"/>
              <w:spacing w:line="240" w:lineRule="auto"/>
              <w:ind w:firstLine="442"/>
              <w:jc w:val="center"/>
              <w:rPr>
                <w:rFonts w:ascii="宋体" w:eastAsia="宋体" w:hAnsi="宋体" w:cs="宋体"/>
                <w:b/>
                <w:color w:val="000000"/>
                <w:kern w:val="0"/>
                <w:sz w:val="22"/>
                <w:shd w:val="clear" w:color="auto" w:fill="BDD6EE"/>
              </w:rPr>
            </w:pPr>
            <w:r>
              <w:rPr>
                <w:rFonts w:ascii="宋体" w:eastAsia="宋体" w:hAnsi="宋体" w:cs="宋体" w:hint="eastAsia"/>
                <w:b/>
                <w:color w:val="000000"/>
                <w:kern w:val="0"/>
                <w:sz w:val="22"/>
                <w:shd w:val="clear" w:color="auto" w:fill="BDD6EE"/>
              </w:rPr>
              <w:t>一级指标</w:t>
            </w:r>
          </w:p>
        </w:tc>
        <w:tc>
          <w:tcPr>
            <w:tcW w:w="1678" w:type="dxa"/>
            <w:shd w:val="clear" w:color="auto" w:fill="BDD6EE"/>
            <w:vAlign w:val="center"/>
          </w:tcPr>
          <w:p w:rsidR="009032AA" w:rsidRDefault="009C3F73" w:rsidP="009032AA">
            <w:pPr>
              <w:widowControl/>
              <w:autoSpaceDE w:val="0"/>
              <w:autoSpaceDN w:val="0"/>
              <w:spacing w:line="240" w:lineRule="auto"/>
              <w:ind w:firstLine="442"/>
              <w:rPr>
                <w:rFonts w:ascii="宋体" w:eastAsia="宋体" w:hAnsi="宋体" w:cs="宋体"/>
                <w:b/>
                <w:color w:val="000000"/>
                <w:kern w:val="0"/>
                <w:sz w:val="22"/>
                <w:shd w:val="clear" w:color="auto" w:fill="BDD6EE"/>
              </w:rPr>
            </w:pPr>
            <w:r>
              <w:rPr>
                <w:rFonts w:ascii="宋体" w:eastAsia="宋体" w:hAnsi="宋体" w:cs="宋体" w:hint="eastAsia"/>
                <w:b/>
                <w:color w:val="000000"/>
                <w:kern w:val="0"/>
                <w:sz w:val="22"/>
                <w:shd w:val="clear" w:color="auto" w:fill="BDD6EE"/>
              </w:rPr>
              <w:t>分值</w:t>
            </w:r>
          </w:p>
        </w:tc>
        <w:tc>
          <w:tcPr>
            <w:tcW w:w="1560" w:type="dxa"/>
            <w:shd w:val="clear" w:color="auto" w:fill="BDD6EE"/>
            <w:vAlign w:val="center"/>
          </w:tcPr>
          <w:p w:rsidR="009032AA" w:rsidRDefault="009C3F73">
            <w:pPr>
              <w:widowControl/>
              <w:autoSpaceDE w:val="0"/>
              <w:autoSpaceDN w:val="0"/>
              <w:spacing w:line="240" w:lineRule="auto"/>
              <w:ind w:firstLineChars="0" w:firstLine="0"/>
              <w:jc w:val="center"/>
              <w:rPr>
                <w:rFonts w:ascii="宋体" w:eastAsia="宋体" w:hAnsi="宋体" w:cs="宋体"/>
                <w:b/>
                <w:color w:val="000000"/>
                <w:kern w:val="0"/>
                <w:sz w:val="22"/>
                <w:shd w:val="clear" w:color="auto" w:fill="BDD6EE"/>
              </w:rPr>
            </w:pPr>
            <w:r>
              <w:rPr>
                <w:rFonts w:ascii="宋体" w:eastAsia="宋体" w:hAnsi="宋体" w:cs="宋体" w:hint="eastAsia"/>
                <w:b/>
                <w:color w:val="000000"/>
                <w:kern w:val="0"/>
                <w:sz w:val="22"/>
                <w:shd w:val="clear" w:color="auto" w:fill="BDD6EE"/>
              </w:rPr>
              <w:t>自评得分</w:t>
            </w:r>
          </w:p>
        </w:tc>
        <w:tc>
          <w:tcPr>
            <w:tcW w:w="2268" w:type="dxa"/>
            <w:shd w:val="clear" w:color="auto" w:fill="BDD6EE"/>
            <w:vAlign w:val="center"/>
          </w:tcPr>
          <w:p w:rsidR="009032AA" w:rsidRDefault="009C3F73" w:rsidP="009032AA">
            <w:pPr>
              <w:widowControl/>
              <w:autoSpaceDE w:val="0"/>
              <w:autoSpaceDN w:val="0"/>
              <w:spacing w:line="240" w:lineRule="auto"/>
              <w:ind w:firstLine="442"/>
              <w:jc w:val="center"/>
              <w:rPr>
                <w:rFonts w:ascii="宋体" w:eastAsia="宋体" w:hAnsi="宋体" w:cs="宋体"/>
                <w:b/>
                <w:color w:val="000000"/>
                <w:kern w:val="0"/>
                <w:sz w:val="22"/>
                <w:shd w:val="clear" w:color="auto" w:fill="BDD6EE"/>
              </w:rPr>
            </w:pPr>
            <w:r>
              <w:rPr>
                <w:rFonts w:ascii="宋体" w:eastAsia="宋体" w:hAnsi="宋体" w:cs="宋体" w:hint="eastAsia"/>
                <w:b/>
                <w:color w:val="000000"/>
                <w:kern w:val="0"/>
                <w:sz w:val="22"/>
                <w:shd w:val="clear" w:color="auto" w:fill="BDD6EE"/>
              </w:rPr>
              <w:t>得分率</w:t>
            </w:r>
          </w:p>
        </w:tc>
      </w:tr>
      <w:tr w:rsidR="009032AA">
        <w:trPr>
          <w:trHeight w:val="399"/>
        </w:trPr>
        <w:tc>
          <w:tcPr>
            <w:tcW w:w="3533" w:type="dxa"/>
            <w:vAlign w:val="center"/>
          </w:tcPr>
          <w:p w:rsidR="009032AA" w:rsidRDefault="009C3F73" w:rsidP="009032AA">
            <w:pPr>
              <w:widowControl/>
              <w:autoSpaceDE w:val="0"/>
              <w:autoSpaceDN w:val="0"/>
              <w:spacing w:line="240" w:lineRule="auto"/>
              <w:ind w:firstLine="440"/>
              <w:jc w:val="left"/>
              <w:rPr>
                <w:rFonts w:ascii="宋体" w:eastAsia="宋体" w:hAnsi="宋体" w:cs="宋体"/>
                <w:color w:val="000000"/>
                <w:kern w:val="0"/>
                <w:sz w:val="22"/>
              </w:rPr>
            </w:pPr>
            <w:r>
              <w:rPr>
                <w:rFonts w:ascii="宋体" w:eastAsia="宋体" w:hAnsi="宋体" w:cs="宋体" w:hint="eastAsia"/>
                <w:color w:val="000000"/>
                <w:kern w:val="0"/>
                <w:sz w:val="22"/>
              </w:rPr>
              <w:t>预算执行率</w:t>
            </w:r>
          </w:p>
        </w:tc>
        <w:tc>
          <w:tcPr>
            <w:tcW w:w="1678" w:type="dxa"/>
            <w:vAlign w:val="center"/>
          </w:tcPr>
          <w:p w:rsidR="009032AA" w:rsidRDefault="009C3F73">
            <w:pPr>
              <w:widowControl/>
              <w:autoSpaceDE w:val="0"/>
              <w:autoSpaceDN w:val="0"/>
              <w:spacing w:line="240" w:lineRule="auto"/>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1560" w:type="dxa"/>
            <w:vAlign w:val="center"/>
          </w:tcPr>
          <w:p w:rsidR="009032AA" w:rsidRDefault="009C3F73">
            <w:pPr>
              <w:autoSpaceDE w:val="0"/>
              <w:autoSpaceDN w:val="0"/>
              <w:spacing w:line="240" w:lineRule="auto"/>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2268" w:type="dxa"/>
            <w:vAlign w:val="center"/>
          </w:tcPr>
          <w:p w:rsidR="009032AA" w:rsidRDefault="009C3F73" w:rsidP="009032AA">
            <w:pPr>
              <w:widowControl/>
              <w:autoSpaceDE w:val="0"/>
              <w:autoSpaceDN w:val="0"/>
              <w:spacing w:line="240" w:lineRule="auto"/>
              <w:ind w:firstLine="44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100</w:t>
            </w:r>
            <w:r>
              <w:rPr>
                <w:rFonts w:ascii="宋体" w:eastAsia="宋体" w:hAnsi="宋体" w:cs="宋体" w:hint="eastAsia"/>
                <w:color w:val="000000"/>
                <w:kern w:val="0"/>
                <w:sz w:val="22"/>
              </w:rPr>
              <w:t>%</w:t>
            </w:r>
          </w:p>
        </w:tc>
      </w:tr>
      <w:tr w:rsidR="009032AA">
        <w:trPr>
          <w:trHeight w:val="399"/>
        </w:trPr>
        <w:tc>
          <w:tcPr>
            <w:tcW w:w="3533" w:type="dxa"/>
            <w:vAlign w:val="center"/>
          </w:tcPr>
          <w:p w:rsidR="009032AA" w:rsidRDefault="009C3F73" w:rsidP="009032AA">
            <w:pPr>
              <w:widowControl/>
              <w:autoSpaceDE w:val="0"/>
              <w:autoSpaceDN w:val="0"/>
              <w:spacing w:line="240" w:lineRule="auto"/>
              <w:ind w:firstLine="440"/>
              <w:jc w:val="left"/>
              <w:rPr>
                <w:rFonts w:ascii="宋体" w:eastAsia="宋体" w:hAnsi="宋体" w:cs="宋体"/>
                <w:color w:val="000000"/>
                <w:kern w:val="0"/>
                <w:sz w:val="22"/>
              </w:rPr>
            </w:pPr>
            <w:r>
              <w:rPr>
                <w:rFonts w:ascii="宋体" w:eastAsia="宋体" w:hAnsi="宋体" w:cs="宋体" w:hint="eastAsia"/>
                <w:color w:val="000000"/>
                <w:kern w:val="0"/>
                <w:sz w:val="22"/>
              </w:rPr>
              <w:t>成本指标</w:t>
            </w:r>
          </w:p>
        </w:tc>
        <w:tc>
          <w:tcPr>
            <w:tcW w:w="1678" w:type="dxa"/>
            <w:vAlign w:val="center"/>
          </w:tcPr>
          <w:p w:rsidR="009032AA" w:rsidRDefault="009C3F73">
            <w:pPr>
              <w:widowControl/>
              <w:autoSpaceDE w:val="0"/>
              <w:autoSpaceDN w:val="0"/>
              <w:spacing w:line="240" w:lineRule="auto"/>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20</w:t>
            </w:r>
          </w:p>
        </w:tc>
        <w:tc>
          <w:tcPr>
            <w:tcW w:w="1560" w:type="dxa"/>
            <w:vAlign w:val="center"/>
          </w:tcPr>
          <w:p w:rsidR="009032AA" w:rsidRDefault="009C3F73">
            <w:pPr>
              <w:autoSpaceDE w:val="0"/>
              <w:autoSpaceDN w:val="0"/>
              <w:spacing w:line="240" w:lineRule="auto"/>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20</w:t>
            </w:r>
          </w:p>
        </w:tc>
        <w:tc>
          <w:tcPr>
            <w:tcW w:w="2268" w:type="dxa"/>
            <w:vAlign w:val="center"/>
          </w:tcPr>
          <w:p w:rsidR="009032AA" w:rsidRDefault="009C3F73" w:rsidP="009032AA">
            <w:pPr>
              <w:widowControl/>
              <w:autoSpaceDE w:val="0"/>
              <w:autoSpaceDN w:val="0"/>
              <w:spacing w:line="240" w:lineRule="auto"/>
              <w:ind w:firstLine="440"/>
              <w:jc w:val="center"/>
              <w:textAlignment w:val="center"/>
              <w:rPr>
                <w:rFonts w:ascii="宋体" w:eastAsia="宋体" w:hAnsi="宋体" w:cs="宋体"/>
                <w:color w:val="000000"/>
                <w:kern w:val="0"/>
                <w:sz w:val="22"/>
              </w:rPr>
            </w:pPr>
            <w:r>
              <w:rPr>
                <w:rFonts w:ascii="宋体" w:eastAsia="宋体" w:hAnsi="宋体" w:cs="宋体"/>
                <w:color w:val="000000"/>
                <w:kern w:val="0"/>
                <w:sz w:val="22"/>
              </w:rPr>
              <w:t>100%</w:t>
            </w:r>
          </w:p>
        </w:tc>
      </w:tr>
      <w:tr w:rsidR="009032AA">
        <w:trPr>
          <w:trHeight w:val="397"/>
        </w:trPr>
        <w:tc>
          <w:tcPr>
            <w:tcW w:w="3533" w:type="dxa"/>
            <w:vAlign w:val="center"/>
          </w:tcPr>
          <w:p w:rsidR="009032AA" w:rsidRDefault="009C3F73" w:rsidP="009032AA">
            <w:pPr>
              <w:widowControl/>
              <w:autoSpaceDE w:val="0"/>
              <w:autoSpaceDN w:val="0"/>
              <w:spacing w:line="240" w:lineRule="auto"/>
              <w:ind w:firstLine="440"/>
              <w:jc w:val="left"/>
              <w:rPr>
                <w:rFonts w:ascii="宋体" w:eastAsia="宋体" w:hAnsi="宋体" w:cs="宋体"/>
                <w:color w:val="000000"/>
                <w:kern w:val="0"/>
                <w:sz w:val="22"/>
              </w:rPr>
            </w:pPr>
            <w:r>
              <w:rPr>
                <w:rFonts w:ascii="宋体" w:eastAsia="宋体" w:hAnsi="宋体" w:cs="宋体" w:hint="eastAsia"/>
                <w:color w:val="000000"/>
                <w:kern w:val="0"/>
                <w:sz w:val="22"/>
              </w:rPr>
              <w:t>产出</w:t>
            </w:r>
            <w:r>
              <w:rPr>
                <w:rFonts w:ascii="宋体" w:eastAsia="宋体" w:hAnsi="宋体" w:cs="宋体" w:hint="eastAsia"/>
                <w:color w:val="000000"/>
                <w:kern w:val="0"/>
                <w:sz w:val="22"/>
              </w:rPr>
              <w:t>指标</w:t>
            </w:r>
          </w:p>
        </w:tc>
        <w:tc>
          <w:tcPr>
            <w:tcW w:w="1678" w:type="dxa"/>
            <w:vAlign w:val="center"/>
          </w:tcPr>
          <w:p w:rsidR="009032AA" w:rsidRDefault="009C3F73">
            <w:pPr>
              <w:widowControl/>
              <w:autoSpaceDE w:val="0"/>
              <w:autoSpaceDN w:val="0"/>
              <w:spacing w:line="240" w:lineRule="auto"/>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40</w:t>
            </w:r>
          </w:p>
        </w:tc>
        <w:tc>
          <w:tcPr>
            <w:tcW w:w="1560" w:type="dxa"/>
            <w:vAlign w:val="center"/>
          </w:tcPr>
          <w:p w:rsidR="009032AA" w:rsidRDefault="009C3F73">
            <w:pPr>
              <w:autoSpaceDE w:val="0"/>
              <w:autoSpaceDN w:val="0"/>
              <w:spacing w:line="240" w:lineRule="auto"/>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40</w:t>
            </w:r>
          </w:p>
        </w:tc>
        <w:tc>
          <w:tcPr>
            <w:tcW w:w="2268" w:type="dxa"/>
            <w:vAlign w:val="center"/>
          </w:tcPr>
          <w:p w:rsidR="009032AA" w:rsidRDefault="009C3F73" w:rsidP="009032AA">
            <w:pPr>
              <w:widowControl/>
              <w:autoSpaceDE w:val="0"/>
              <w:autoSpaceDN w:val="0"/>
              <w:spacing w:line="240" w:lineRule="auto"/>
              <w:ind w:firstLine="44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100%</w:t>
            </w:r>
          </w:p>
        </w:tc>
      </w:tr>
      <w:tr w:rsidR="009032AA">
        <w:trPr>
          <w:trHeight w:val="397"/>
        </w:trPr>
        <w:tc>
          <w:tcPr>
            <w:tcW w:w="3533" w:type="dxa"/>
            <w:vAlign w:val="center"/>
          </w:tcPr>
          <w:p w:rsidR="009032AA" w:rsidRDefault="009C3F73" w:rsidP="009032AA">
            <w:pPr>
              <w:widowControl/>
              <w:autoSpaceDE w:val="0"/>
              <w:autoSpaceDN w:val="0"/>
              <w:spacing w:line="240" w:lineRule="auto"/>
              <w:ind w:firstLine="440"/>
              <w:jc w:val="left"/>
              <w:rPr>
                <w:rFonts w:ascii="宋体" w:eastAsia="宋体" w:hAnsi="宋体" w:cs="宋体"/>
                <w:color w:val="000000"/>
                <w:kern w:val="0"/>
                <w:sz w:val="22"/>
              </w:rPr>
            </w:pPr>
            <w:r>
              <w:rPr>
                <w:rFonts w:ascii="宋体" w:eastAsia="宋体" w:hAnsi="宋体" w:cs="宋体" w:hint="eastAsia"/>
                <w:color w:val="000000"/>
                <w:kern w:val="0"/>
                <w:sz w:val="22"/>
              </w:rPr>
              <w:t>效益指标</w:t>
            </w:r>
          </w:p>
        </w:tc>
        <w:tc>
          <w:tcPr>
            <w:tcW w:w="1678" w:type="dxa"/>
            <w:vAlign w:val="center"/>
          </w:tcPr>
          <w:p w:rsidR="009032AA" w:rsidRDefault="009C3F73">
            <w:pPr>
              <w:widowControl/>
              <w:autoSpaceDE w:val="0"/>
              <w:autoSpaceDN w:val="0"/>
              <w:spacing w:line="240" w:lineRule="auto"/>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20</w:t>
            </w:r>
          </w:p>
        </w:tc>
        <w:tc>
          <w:tcPr>
            <w:tcW w:w="1560" w:type="dxa"/>
            <w:vAlign w:val="center"/>
          </w:tcPr>
          <w:p w:rsidR="009032AA" w:rsidRDefault="009C3F73">
            <w:pPr>
              <w:autoSpaceDE w:val="0"/>
              <w:autoSpaceDN w:val="0"/>
              <w:spacing w:line="240" w:lineRule="auto"/>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20</w:t>
            </w:r>
          </w:p>
        </w:tc>
        <w:tc>
          <w:tcPr>
            <w:tcW w:w="2268" w:type="dxa"/>
            <w:vAlign w:val="center"/>
          </w:tcPr>
          <w:p w:rsidR="009032AA" w:rsidRDefault="009C3F73">
            <w:pPr>
              <w:widowControl/>
              <w:autoSpaceDE w:val="0"/>
              <w:autoSpaceDN w:val="0"/>
              <w:spacing w:line="240" w:lineRule="auto"/>
              <w:ind w:firstLine="44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100</w:t>
            </w:r>
            <w:r>
              <w:rPr>
                <w:rFonts w:ascii="宋体" w:eastAsia="宋体" w:hAnsi="宋体" w:cs="宋体" w:hint="eastAsia"/>
                <w:color w:val="000000"/>
                <w:kern w:val="0"/>
                <w:sz w:val="22"/>
              </w:rPr>
              <w:t>%</w:t>
            </w:r>
          </w:p>
        </w:tc>
      </w:tr>
      <w:tr w:rsidR="009032AA">
        <w:trPr>
          <w:trHeight w:val="397"/>
        </w:trPr>
        <w:tc>
          <w:tcPr>
            <w:tcW w:w="3533" w:type="dxa"/>
            <w:vAlign w:val="center"/>
          </w:tcPr>
          <w:p w:rsidR="009032AA" w:rsidRDefault="009C3F73" w:rsidP="009032AA">
            <w:pPr>
              <w:widowControl/>
              <w:autoSpaceDE w:val="0"/>
              <w:autoSpaceDN w:val="0"/>
              <w:spacing w:line="240" w:lineRule="auto"/>
              <w:ind w:firstLine="440"/>
              <w:jc w:val="left"/>
              <w:rPr>
                <w:rFonts w:ascii="宋体" w:eastAsia="宋体" w:hAnsi="宋体" w:cs="宋体"/>
                <w:color w:val="000000"/>
                <w:kern w:val="0"/>
                <w:sz w:val="22"/>
              </w:rPr>
            </w:pPr>
            <w:r>
              <w:rPr>
                <w:rFonts w:ascii="宋体" w:eastAsia="宋体" w:hAnsi="宋体" w:cs="宋体" w:hint="eastAsia"/>
                <w:color w:val="000000"/>
                <w:kern w:val="0"/>
                <w:sz w:val="22"/>
              </w:rPr>
              <w:lastRenderedPageBreak/>
              <w:t>满意度</w:t>
            </w:r>
            <w:r>
              <w:rPr>
                <w:rFonts w:ascii="宋体" w:eastAsia="宋体" w:hAnsi="宋体" w:cs="宋体" w:hint="eastAsia"/>
                <w:color w:val="000000"/>
                <w:kern w:val="0"/>
                <w:sz w:val="22"/>
              </w:rPr>
              <w:t>指标</w:t>
            </w:r>
          </w:p>
        </w:tc>
        <w:tc>
          <w:tcPr>
            <w:tcW w:w="1678" w:type="dxa"/>
            <w:vAlign w:val="center"/>
          </w:tcPr>
          <w:p w:rsidR="009032AA" w:rsidRDefault="009C3F73">
            <w:pPr>
              <w:widowControl/>
              <w:autoSpaceDE w:val="0"/>
              <w:autoSpaceDN w:val="0"/>
              <w:spacing w:line="240" w:lineRule="auto"/>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1560" w:type="dxa"/>
            <w:vAlign w:val="center"/>
          </w:tcPr>
          <w:p w:rsidR="009032AA" w:rsidRDefault="009C3F73">
            <w:pPr>
              <w:autoSpaceDE w:val="0"/>
              <w:autoSpaceDN w:val="0"/>
              <w:spacing w:line="240" w:lineRule="auto"/>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2268" w:type="dxa"/>
            <w:vAlign w:val="center"/>
          </w:tcPr>
          <w:p w:rsidR="009032AA" w:rsidRDefault="009C3F73">
            <w:pPr>
              <w:widowControl/>
              <w:autoSpaceDE w:val="0"/>
              <w:autoSpaceDN w:val="0"/>
              <w:spacing w:line="240" w:lineRule="auto"/>
              <w:ind w:firstLine="44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100</w:t>
            </w:r>
            <w:r>
              <w:rPr>
                <w:rFonts w:ascii="宋体" w:eastAsia="宋体" w:hAnsi="宋体" w:cs="宋体" w:hint="eastAsia"/>
                <w:color w:val="000000"/>
                <w:kern w:val="0"/>
                <w:sz w:val="22"/>
              </w:rPr>
              <w:t>%</w:t>
            </w:r>
          </w:p>
        </w:tc>
      </w:tr>
      <w:tr w:rsidR="009032AA">
        <w:trPr>
          <w:trHeight w:val="397"/>
        </w:trPr>
        <w:tc>
          <w:tcPr>
            <w:tcW w:w="3533" w:type="dxa"/>
            <w:shd w:val="clear" w:color="auto" w:fill="BDD6EE"/>
            <w:vAlign w:val="center"/>
          </w:tcPr>
          <w:p w:rsidR="009032AA" w:rsidRDefault="009C3F73" w:rsidP="009032AA">
            <w:pPr>
              <w:widowControl/>
              <w:autoSpaceDE w:val="0"/>
              <w:autoSpaceDN w:val="0"/>
              <w:spacing w:line="240" w:lineRule="auto"/>
              <w:ind w:firstLine="442"/>
              <w:jc w:val="center"/>
              <w:rPr>
                <w:rFonts w:ascii="宋体" w:eastAsia="宋体" w:hAnsi="宋体" w:cs="宋体"/>
                <w:b/>
                <w:color w:val="000000"/>
                <w:kern w:val="0"/>
                <w:sz w:val="22"/>
                <w:shd w:val="clear" w:color="auto" w:fill="BDD6EE"/>
              </w:rPr>
            </w:pPr>
            <w:r>
              <w:rPr>
                <w:rFonts w:ascii="宋体" w:eastAsia="宋体" w:hAnsi="宋体" w:cs="宋体" w:hint="eastAsia"/>
                <w:b/>
                <w:color w:val="000000"/>
                <w:kern w:val="0"/>
                <w:sz w:val="22"/>
                <w:shd w:val="clear" w:color="auto" w:fill="BDD6EE"/>
              </w:rPr>
              <w:t>合计</w:t>
            </w:r>
          </w:p>
        </w:tc>
        <w:tc>
          <w:tcPr>
            <w:tcW w:w="1678" w:type="dxa"/>
            <w:shd w:val="clear" w:color="auto" w:fill="BDD6EE"/>
            <w:vAlign w:val="center"/>
          </w:tcPr>
          <w:p w:rsidR="009032AA" w:rsidRDefault="009C3F73">
            <w:pPr>
              <w:widowControl/>
              <w:autoSpaceDE w:val="0"/>
              <w:autoSpaceDN w:val="0"/>
              <w:spacing w:line="240" w:lineRule="auto"/>
              <w:ind w:firstLineChars="0" w:firstLine="0"/>
              <w:jc w:val="center"/>
              <w:textAlignment w:val="center"/>
              <w:rPr>
                <w:rFonts w:ascii="宋体" w:eastAsia="宋体" w:hAnsi="宋体" w:cs="宋体"/>
                <w:b/>
                <w:color w:val="000000"/>
                <w:kern w:val="0"/>
                <w:sz w:val="22"/>
              </w:rPr>
            </w:pPr>
            <w:r>
              <w:rPr>
                <w:rFonts w:ascii="宋体" w:eastAsia="宋体" w:hAnsi="宋体" w:cs="宋体" w:hint="eastAsia"/>
                <w:b/>
                <w:color w:val="000000"/>
                <w:kern w:val="0"/>
                <w:sz w:val="22"/>
              </w:rPr>
              <w:t>100</w:t>
            </w:r>
          </w:p>
        </w:tc>
        <w:tc>
          <w:tcPr>
            <w:tcW w:w="1560" w:type="dxa"/>
            <w:shd w:val="clear" w:color="auto" w:fill="BDD6EE"/>
            <w:vAlign w:val="center"/>
          </w:tcPr>
          <w:p w:rsidR="009032AA" w:rsidRDefault="009C3F73">
            <w:pPr>
              <w:widowControl/>
              <w:autoSpaceDE w:val="0"/>
              <w:autoSpaceDN w:val="0"/>
              <w:spacing w:line="240" w:lineRule="auto"/>
              <w:ind w:firstLineChars="0" w:firstLine="0"/>
              <w:jc w:val="center"/>
              <w:textAlignment w:val="center"/>
              <w:rPr>
                <w:rFonts w:ascii="宋体" w:eastAsia="宋体" w:hAnsi="宋体" w:cs="宋体"/>
                <w:b/>
                <w:color w:val="000000"/>
                <w:kern w:val="0"/>
                <w:sz w:val="22"/>
              </w:rPr>
            </w:pPr>
            <w:r>
              <w:rPr>
                <w:rFonts w:ascii="宋体" w:eastAsia="宋体" w:hAnsi="宋体" w:cs="宋体" w:hint="eastAsia"/>
                <w:b/>
                <w:color w:val="000000"/>
                <w:kern w:val="0"/>
                <w:sz w:val="22"/>
              </w:rPr>
              <w:t>100</w:t>
            </w:r>
          </w:p>
        </w:tc>
        <w:tc>
          <w:tcPr>
            <w:tcW w:w="2268" w:type="dxa"/>
            <w:shd w:val="clear" w:color="auto" w:fill="BDD6EE"/>
            <w:vAlign w:val="center"/>
          </w:tcPr>
          <w:p w:rsidR="009032AA" w:rsidRDefault="009C3F73" w:rsidP="009032AA">
            <w:pPr>
              <w:widowControl/>
              <w:autoSpaceDE w:val="0"/>
              <w:autoSpaceDN w:val="0"/>
              <w:spacing w:line="240" w:lineRule="auto"/>
              <w:ind w:firstLine="442"/>
              <w:jc w:val="center"/>
              <w:textAlignment w:val="center"/>
              <w:rPr>
                <w:rFonts w:ascii="宋体" w:eastAsia="宋体" w:hAnsi="宋体" w:cs="宋体"/>
                <w:b/>
                <w:color w:val="000000"/>
                <w:kern w:val="0"/>
                <w:sz w:val="22"/>
              </w:rPr>
            </w:pPr>
            <w:r>
              <w:rPr>
                <w:rFonts w:ascii="宋体" w:eastAsia="宋体" w:hAnsi="宋体" w:cs="宋体" w:hint="eastAsia"/>
                <w:b/>
                <w:color w:val="000000"/>
                <w:kern w:val="0"/>
                <w:sz w:val="22"/>
              </w:rPr>
              <w:t>100%</w:t>
            </w:r>
          </w:p>
        </w:tc>
      </w:tr>
    </w:tbl>
    <w:p w:rsidR="009032AA" w:rsidRDefault="009C3F73" w:rsidP="009032AA">
      <w:pPr>
        <w:pStyle w:val="3"/>
        <w:autoSpaceDE w:val="0"/>
        <w:autoSpaceDN w:val="0"/>
        <w:spacing w:line="560" w:lineRule="exact"/>
        <w:ind w:firstLine="562"/>
        <w:rPr>
          <w:rFonts w:cs="仿宋_GB2312"/>
        </w:rPr>
      </w:pPr>
      <w:r>
        <w:rPr>
          <w:rFonts w:cs="仿宋_GB2312" w:hint="eastAsia"/>
        </w:rPr>
        <w:t>1.</w:t>
      </w:r>
      <w:r>
        <w:rPr>
          <w:rFonts w:cs="仿宋_GB2312" w:hint="eastAsia"/>
        </w:rPr>
        <w:t>项目支出预算执行情况</w:t>
      </w:r>
    </w:p>
    <w:p w:rsidR="009032AA" w:rsidRDefault="009C3F73" w:rsidP="009032AA">
      <w:pPr>
        <w:ind w:firstLine="640"/>
        <w:rPr>
          <w:rFonts w:cs="仿宋_GB2312"/>
          <w:sz w:val="32"/>
          <w:szCs w:val="32"/>
        </w:rPr>
      </w:pPr>
      <w:r>
        <w:rPr>
          <w:rFonts w:cs="仿宋_GB2312" w:hint="eastAsia"/>
          <w:sz w:val="32"/>
          <w:szCs w:val="32"/>
        </w:rPr>
        <w:t>业务费</w:t>
      </w:r>
      <w:r>
        <w:rPr>
          <w:rFonts w:cs="仿宋_GB2312" w:hint="eastAsia"/>
          <w:sz w:val="32"/>
          <w:szCs w:val="32"/>
        </w:rPr>
        <w:t>项目</w:t>
      </w:r>
      <w:r>
        <w:rPr>
          <w:rFonts w:cs="仿宋_GB2312" w:hint="eastAsia"/>
          <w:sz w:val="32"/>
          <w:szCs w:val="32"/>
        </w:rPr>
        <w:t>全年</w:t>
      </w:r>
      <w:r>
        <w:rPr>
          <w:rFonts w:cs="仿宋_GB2312" w:hint="eastAsia"/>
          <w:sz w:val="32"/>
          <w:szCs w:val="32"/>
        </w:rPr>
        <w:t>预算</w:t>
      </w:r>
      <w:r>
        <w:rPr>
          <w:rFonts w:cs="仿宋_GB2312" w:hint="eastAsia"/>
          <w:sz w:val="32"/>
          <w:szCs w:val="32"/>
        </w:rPr>
        <w:t>数</w:t>
      </w:r>
      <w:r>
        <w:rPr>
          <w:rFonts w:cs="仿宋_GB2312" w:hint="eastAsia"/>
          <w:sz w:val="32"/>
          <w:szCs w:val="32"/>
        </w:rPr>
        <w:t>140</w:t>
      </w:r>
      <w:r>
        <w:rPr>
          <w:rFonts w:cs="仿宋_GB2312" w:hint="eastAsia"/>
          <w:sz w:val="32"/>
          <w:szCs w:val="32"/>
        </w:rPr>
        <w:t>.00</w:t>
      </w:r>
      <w:r>
        <w:rPr>
          <w:rFonts w:cs="仿宋_GB2312" w:hint="eastAsia"/>
          <w:sz w:val="32"/>
          <w:szCs w:val="32"/>
        </w:rPr>
        <w:t>万元，</w:t>
      </w:r>
      <w:r>
        <w:rPr>
          <w:rFonts w:cs="仿宋_GB2312" w:hint="eastAsia"/>
          <w:sz w:val="32"/>
          <w:szCs w:val="32"/>
        </w:rPr>
        <w:t>当年财政拨款</w:t>
      </w:r>
      <w:r>
        <w:rPr>
          <w:rFonts w:cs="仿宋_GB2312" w:hint="eastAsia"/>
          <w:sz w:val="32"/>
          <w:szCs w:val="32"/>
        </w:rPr>
        <w:t>140</w:t>
      </w:r>
      <w:r>
        <w:rPr>
          <w:rFonts w:cs="仿宋_GB2312" w:hint="eastAsia"/>
          <w:sz w:val="32"/>
          <w:szCs w:val="32"/>
        </w:rPr>
        <w:t>万元，</w:t>
      </w:r>
      <w:r>
        <w:rPr>
          <w:rFonts w:cs="仿宋_GB2312" w:hint="eastAsia"/>
          <w:sz w:val="32"/>
          <w:szCs w:val="32"/>
        </w:rPr>
        <w:t>全年支出</w:t>
      </w:r>
      <w:r>
        <w:rPr>
          <w:rFonts w:cs="仿宋_GB2312" w:hint="eastAsia"/>
          <w:sz w:val="32"/>
          <w:szCs w:val="32"/>
        </w:rPr>
        <w:t>140</w:t>
      </w:r>
      <w:r>
        <w:rPr>
          <w:rFonts w:cs="仿宋_GB2312" w:hint="eastAsia"/>
          <w:sz w:val="32"/>
          <w:szCs w:val="32"/>
        </w:rPr>
        <w:t>.00</w:t>
      </w:r>
      <w:r>
        <w:rPr>
          <w:rFonts w:cs="仿宋_GB2312" w:hint="eastAsia"/>
          <w:sz w:val="32"/>
          <w:szCs w:val="32"/>
        </w:rPr>
        <w:t>万元，预算执行率</w:t>
      </w:r>
      <w:r>
        <w:rPr>
          <w:rFonts w:cs="仿宋_GB2312" w:hint="eastAsia"/>
          <w:sz w:val="32"/>
          <w:szCs w:val="32"/>
        </w:rPr>
        <w:t>100</w:t>
      </w:r>
      <w:r>
        <w:rPr>
          <w:rFonts w:cs="仿宋_GB2312" w:hint="eastAsia"/>
          <w:sz w:val="32"/>
          <w:szCs w:val="32"/>
        </w:rPr>
        <w:t>%</w:t>
      </w:r>
      <w:r>
        <w:rPr>
          <w:rFonts w:cs="仿宋_GB2312" w:hint="eastAsia"/>
          <w:sz w:val="32"/>
          <w:szCs w:val="32"/>
        </w:rPr>
        <w:t>，</w:t>
      </w:r>
      <w:r>
        <w:rPr>
          <w:rFonts w:cs="仿宋_GB2312" w:hint="eastAsia"/>
          <w:sz w:val="32"/>
          <w:szCs w:val="32"/>
        </w:rPr>
        <w:t>指标分值</w:t>
      </w:r>
      <w:r>
        <w:rPr>
          <w:rFonts w:cs="仿宋_GB2312" w:hint="eastAsia"/>
          <w:sz w:val="32"/>
          <w:szCs w:val="32"/>
        </w:rPr>
        <w:t>10</w:t>
      </w:r>
      <w:r>
        <w:rPr>
          <w:rFonts w:cs="仿宋_GB2312" w:hint="eastAsia"/>
          <w:sz w:val="32"/>
          <w:szCs w:val="32"/>
        </w:rPr>
        <w:t>分，自评得分</w:t>
      </w:r>
      <w:r>
        <w:rPr>
          <w:rFonts w:cs="仿宋_GB2312" w:hint="eastAsia"/>
          <w:sz w:val="32"/>
          <w:szCs w:val="32"/>
        </w:rPr>
        <w:t>10</w:t>
      </w:r>
      <w:r>
        <w:rPr>
          <w:rFonts w:cs="仿宋_GB2312" w:hint="eastAsia"/>
          <w:sz w:val="32"/>
          <w:szCs w:val="32"/>
        </w:rPr>
        <w:t>分，得分率</w:t>
      </w:r>
      <w:r>
        <w:rPr>
          <w:rFonts w:cs="仿宋_GB2312" w:hint="eastAsia"/>
          <w:sz w:val="32"/>
          <w:szCs w:val="32"/>
        </w:rPr>
        <w:t>100%</w:t>
      </w:r>
      <w:r>
        <w:rPr>
          <w:rFonts w:cs="仿宋_GB2312" w:hint="eastAsia"/>
          <w:sz w:val="32"/>
          <w:szCs w:val="32"/>
        </w:rPr>
        <w:t>。</w:t>
      </w:r>
    </w:p>
    <w:p w:rsidR="009032AA" w:rsidRDefault="009C3F73" w:rsidP="009032AA">
      <w:pPr>
        <w:pStyle w:val="3"/>
        <w:keepNext w:val="0"/>
        <w:keepLines w:val="0"/>
        <w:autoSpaceDE w:val="0"/>
        <w:autoSpaceDN w:val="0"/>
        <w:spacing w:line="560" w:lineRule="exact"/>
        <w:ind w:firstLine="643"/>
        <w:rPr>
          <w:rFonts w:cs="仿宋_GB2312"/>
          <w:sz w:val="32"/>
        </w:rPr>
      </w:pPr>
      <w:r>
        <w:rPr>
          <w:rFonts w:cs="仿宋_GB2312" w:hint="eastAsia"/>
          <w:sz w:val="32"/>
        </w:rPr>
        <w:t>2.</w:t>
      </w:r>
      <w:r>
        <w:rPr>
          <w:rFonts w:cs="仿宋_GB2312" w:hint="eastAsia"/>
          <w:sz w:val="32"/>
        </w:rPr>
        <w:t>总体绩效目标完成情况分析</w:t>
      </w:r>
    </w:p>
    <w:p w:rsidR="009032AA" w:rsidRDefault="009C3F73">
      <w:pPr>
        <w:autoSpaceDE w:val="0"/>
        <w:autoSpaceDN w:val="0"/>
        <w:ind w:firstLine="643"/>
        <w:jc w:val="left"/>
        <w:rPr>
          <w:rFonts w:cs="仿宋_GB2312"/>
          <w:b/>
          <w:bCs/>
          <w:sz w:val="32"/>
          <w:szCs w:val="32"/>
        </w:rPr>
      </w:pPr>
      <w:r>
        <w:rPr>
          <w:rFonts w:cs="仿宋_GB2312" w:hint="eastAsia"/>
          <w:b/>
          <w:bCs/>
          <w:sz w:val="32"/>
          <w:szCs w:val="32"/>
        </w:rPr>
        <w:t>项目总体绩效目标为：</w:t>
      </w:r>
    </w:p>
    <w:p w:rsidR="009032AA" w:rsidRDefault="009C3F73">
      <w:pPr>
        <w:autoSpaceDE w:val="0"/>
        <w:autoSpaceDN w:val="0"/>
        <w:ind w:firstLine="640"/>
        <w:jc w:val="left"/>
        <w:rPr>
          <w:rFonts w:cs="仿宋_GB2312"/>
          <w:sz w:val="32"/>
          <w:szCs w:val="32"/>
        </w:rPr>
      </w:pPr>
      <w:r>
        <w:rPr>
          <w:rFonts w:cs="仿宋_GB2312" w:hint="eastAsia"/>
          <w:sz w:val="32"/>
          <w:szCs w:val="32"/>
        </w:rPr>
        <w:t>（</w:t>
      </w:r>
      <w:r>
        <w:rPr>
          <w:rFonts w:cs="仿宋_GB2312" w:hint="eastAsia"/>
          <w:sz w:val="32"/>
          <w:szCs w:val="32"/>
        </w:rPr>
        <w:t>1</w:t>
      </w:r>
      <w:r>
        <w:rPr>
          <w:rFonts w:cs="仿宋_GB2312" w:hint="eastAsia"/>
          <w:sz w:val="32"/>
          <w:szCs w:val="32"/>
        </w:rPr>
        <w:t>）</w:t>
      </w:r>
      <w:r>
        <w:rPr>
          <w:rFonts w:cs="仿宋_GB2312" w:hint="eastAsia"/>
          <w:sz w:val="32"/>
          <w:szCs w:val="32"/>
        </w:rPr>
        <w:t>通过</w:t>
      </w:r>
      <w:r>
        <w:rPr>
          <w:rFonts w:cs="仿宋_GB2312" w:hint="eastAsia"/>
          <w:sz w:val="32"/>
          <w:szCs w:val="32"/>
        </w:rPr>
        <w:t>2023</w:t>
      </w:r>
      <w:r>
        <w:rPr>
          <w:rFonts w:cs="仿宋_GB2312" w:hint="eastAsia"/>
          <w:sz w:val="32"/>
          <w:szCs w:val="32"/>
        </w:rPr>
        <w:t>年度业务费的投入，保障单位正常工作顺利开展，提高工作效率。</w:t>
      </w:r>
      <w:r>
        <w:rPr>
          <w:rFonts w:cs="仿宋_GB2312" w:hint="eastAsia"/>
          <w:sz w:val="32"/>
          <w:szCs w:val="32"/>
        </w:rPr>
        <w:t xml:space="preserve">                                    </w:t>
      </w:r>
    </w:p>
    <w:p w:rsidR="009032AA" w:rsidRDefault="009C3F73">
      <w:pPr>
        <w:autoSpaceDE w:val="0"/>
        <w:autoSpaceDN w:val="0"/>
        <w:ind w:firstLine="640"/>
        <w:jc w:val="left"/>
        <w:rPr>
          <w:rFonts w:cs="仿宋_GB2312"/>
          <w:sz w:val="32"/>
          <w:szCs w:val="32"/>
        </w:rPr>
      </w:pPr>
      <w:r>
        <w:rPr>
          <w:rFonts w:cs="仿宋_GB2312" w:hint="eastAsia"/>
          <w:sz w:val="32"/>
          <w:szCs w:val="32"/>
        </w:rPr>
        <w:t>（</w:t>
      </w:r>
      <w:r>
        <w:rPr>
          <w:rFonts w:cs="仿宋_GB2312" w:hint="eastAsia"/>
          <w:sz w:val="32"/>
          <w:szCs w:val="32"/>
        </w:rPr>
        <w:t>2</w:t>
      </w:r>
      <w:r>
        <w:rPr>
          <w:rFonts w:cs="仿宋_GB2312" w:hint="eastAsia"/>
          <w:sz w:val="32"/>
          <w:szCs w:val="32"/>
        </w:rPr>
        <w:t>）</w:t>
      </w:r>
      <w:r>
        <w:rPr>
          <w:rFonts w:cs="仿宋_GB2312" w:hint="eastAsia"/>
          <w:sz w:val="32"/>
          <w:szCs w:val="32"/>
        </w:rPr>
        <w:t>给工作人员提供安全、良好的司法工作环境，完成对网络的日常维护工作，打造全省法院教育培训信息管理平台，助力推动法治社会建设。</w:t>
      </w:r>
    </w:p>
    <w:p w:rsidR="009032AA" w:rsidRDefault="009C3F73" w:rsidP="009032AA">
      <w:pPr>
        <w:autoSpaceDE w:val="0"/>
        <w:autoSpaceDN w:val="0"/>
        <w:ind w:firstLine="643"/>
        <w:jc w:val="left"/>
        <w:rPr>
          <w:rFonts w:cs="仿宋_GB2312"/>
          <w:b/>
          <w:bCs/>
          <w:sz w:val="32"/>
          <w:szCs w:val="32"/>
        </w:rPr>
      </w:pPr>
      <w:r>
        <w:rPr>
          <w:rFonts w:cs="仿宋_GB2312" w:hint="eastAsia"/>
          <w:b/>
          <w:bCs/>
          <w:sz w:val="32"/>
          <w:szCs w:val="32"/>
        </w:rPr>
        <w:t>2023</w:t>
      </w:r>
      <w:r>
        <w:rPr>
          <w:rFonts w:cs="仿宋_GB2312" w:hint="eastAsia"/>
          <w:b/>
          <w:bCs/>
          <w:sz w:val="32"/>
          <w:szCs w:val="32"/>
        </w:rPr>
        <w:t>年实际完成情况：</w:t>
      </w:r>
    </w:p>
    <w:p w:rsidR="009032AA" w:rsidRDefault="009C3F73" w:rsidP="009032AA">
      <w:pPr>
        <w:autoSpaceDE w:val="0"/>
        <w:autoSpaceDN w:val="0"/>
        <w:ind w:firstLine="640"/>
        <w:jc w:val="left"/>
        <w:rPr>
          <w:rFonts w:cs="仿宋_GB2312"/>
          <w:sz w:val="32"/>
          <w:szCs w:val="32"/>
        </w:rPr>
      </w:pPr>
      <w:r>
        <w:rPr>
          <w:rFonts w:cs="仿宋_GB2312" w:hint="eastAsia"/>
          <w:sz w:val="32"/>
          <w:szCs w:val="32"/>
        </w:rPr>
        <w:t>（</w:t>
      </w:r>
      <w:r>
        <w:rPr>
          <w:rFonts w:cs="仿宋_GB2312" w:hint="eastAsia"/>
          <w:sz w:val="32"/>
          <w:szCs w:val="32"/>
        </w:rPr>
        <w:t>1</w:t>
      </w:r>
      <w:r>
        <w:rPr>
          <w:rFonts w:cs="仿宋_GB2312" w:hint="eastAsia"/>
          <w:sz w:val="32"/>
          <w:szCs w:val="32"/>
        </w:rPr>
        <w:t>）保障了单位正常工作顺利开展，提高工作效率。</w:t>
      </w:r>
      <w:r>
        <w:rPr>
          <w:rFonts w:cs="仿宋_GB2312" w:hint="eastAsia"/>
          <w:sz w:val="32"/>
          <w:szCs w:val="32"/>
        </w:rPr>
        <w:t xml:space="preserve">                                           </w:t>
      </w:r>
    </w:p>
    <w:p w:rsidR="009032AA" w:rsidRDefault="009C3F73" w:rsidP="009032AA">
      <w:pPr>
        <w:autoSpaceDE w:val="0"/>
        <w:autoSpaceDN w:val="0"/>
        <w:ind w:firstLine="640"/>
        <w:jc w:val="left"/>
        <w:rPr>
          <w:rFonts w:cs="仿宋_GB2312"/>
          <w:sz w:val="32"/>
          <w:szCs w:val="32"/>
        </w:rPr>
      </w:pPr>
      <w:r>
        <w:rPr>
          <w:rFonts w:cs="仿宋_GB2312" w:hint="eastAsia"/>
          <w:sz w:val="32"/>
          <w:szCs w:val="32"/>
        </w:rPr>
        <w:t>（</w:t>
      </w:r>
      <w:r>
        <w:rPr>
          <w:rFonts w:cs="仿宋_GB2312" w:hint="eastAsia"/>
          <w:sz w:val="32"/>
          <w:szCs w:val="32"/>
        </w:rPr>
        <w:t>2</w:t>
      </w:r>
      <w:r>
        <w:rPr>
          <w:rFonts w:cs="仿宋_GB2312" w:hint="eastAsia"/>
          <w:sz w:val="32"/>
          <w:szCs w:val="32"/>
        </w:rPr>
        <w:t>）给工作人员提供安全，良好的司法工作环境，完成对网络的日常维护工作，打造全省法院教育培训信息管理平台，助力推进法治社会建设。</w:t>
      </w:r>
      <w:r>
        <w:rPr>
          <w:rFonts w:cs="仿宋_GB2312" w:hint="eastAsia"/>
          <w:sz w:val="32"/>
          <w:szCs w:val="32"/>
        </w:rPr>
        <w:tab/>
      </w:r>
      <w:r>
        <w:rPr>
          <w:rFonts w:cs="仿宋_GB2312" w:hint="eastAsia"/>
          <w:sz w:val="32"/>
          <w:szCs w:val="32"/>
        </w:rPr>
        <w:tab/>
      </w:r>
      <w:r>
        <w:rPr>
          <w:rFonts w:cs="仿宋_GB2312" w:hint="eastAsia"/>
          <w:sz w:val="32"/>
          <w:szCs w:val="32"/>
        </w:rPr>
        <w:tab/>
      </w:r>
      <w:r>
        <w:rPr>
          <w:rFonts w:cs="仿宋_GB2312" w:hint="eastAsia"/>
          <w:sz w:val="32"/>
          <w:szCs w:val="32"/>
        </w:rPr>
        <w:tab/>
      </w:r>
    </w:p>
    <w:p w:rsidR="009032AA" w:rsidRDefault="009C3F73" w:rsidP="009032AA">
      <w:pPr>
        <w:pStyle w:val="3"/>
        <w:autoSpaceDE w:val="0"/>
        <w:autoSpaceDN w:val="0"/>
        <w:spacing w:line="560" w:lineRule="exact"/>
        <w:ind w:firstLine="643"/>
        <w:rPr>
          <w:rFonts w:cs="仿宋_GB2312"/>
          <w:sz w:val="32"/>
        </w:rPr>
      </w:pPr>
      <w:r>
        <w:rPr>
          <w:rFonts w:cs="仿宋_GB2312" w:hint="eastAsia"/>
          <w:sz w:val="32"/>
        </w:rPr>
        <w:t>3.</w:t>
      </w:r>
      <w:r>
        <w:rPr>
          <w:rFonts w:cs="仿宋_GB2312" w:hint="eastAsia"/>
          <w:sz w:val="32"/>
        </w:rPr>
        <w:t>各项指标完成情况分析</w:t>
      </w:r>
    </w:p>
    <w:p w:rsidR="009032AA" w:rsidRDefault="009C3F73" w:rsidP="009032AA">
      <w:pPr>
        <w:autoSpaceDE w:val="0"/>
        <w:autoSpaceDN w:val="0"/>
        <w:ind w:firstLine="643"/>
        <w:rPr>
          <w:rFonts w:cs="仿宋_GB2312"/>
          <w:b/>
          <w:bCs/>
          <w:sz w:val="32"/>
          <w:szCs w:val="32"/>
        </w:rPr>
      </w:pPr>
      <w:r>
        <w:rPr>
          <w:rFonts w:cs="仿宋_GB2312" w:hint="eastAsia"/>
          <w:b/>
          <w:bCs/>
          <w:sz w:val="32"/>
          <w:szCs w:val="32"/>
        </w:rPr>
        <w:t>（</w:t>
      </w:r>
      <w:r>
        <w:rPr>
          <w:rFonts w:cs="仿宋_GB2312" w:hint="eastAsia"/>
          <w:b/>
          <w:bCs/>
          <w:sz w:val="32"/>
          <w:szCs w:val="32"/>
        </w:rPr>
        <w:t>1</w:t>
      </w:r>
      <w:r>
        <w:rPr>
          <w:rFonts w:cs="仿宋_GB2312" w:hint="eastAsia"/>
          <w:b/>
          <w:bCs/>
          <w:sz w:val="32"/>
          <w:szCs w:val="32"/>
        </w:rPr>
        <w:t>）</w:t>
      </w:r>
      <w:r>
        <w:rPr>
          <w:rFonts w:cs="仿宋_GB2312" w:hint="eastAsia"/>
          <w:b/>
          <w:bCs/>
          <w:sz w:val="32"/>
          <w:szCs w:val="32"/>
        </w:rPr>
        <w:t>项目成本指标完成情况分析</w:t>
      </w:r>
    </w:p>
    <w:p w:rsidR="009032AA" w:rsidRDefault="009C3F73" w:rsidP="009032AA">
      <w:pPr>
        <w:autoSpaceDE w:val="0"/>
        <w:autoSpaceDN w:val="0"/>
        <w:ind w:firstLine="640"/>
        <w:rPr>
          <w:rFonts w:cs="仿宋_GB2312"/>
          <w:sz w:val="32"/>
          <w:szCs w:val="32"/>
        </w:rPr>
      </w:pPr>
      <w:r>
        <w:rPr>
          <w:rFonts w:cs="仿宋_GB2312" w:hint="eastAsia"/>
          <w:sz w:val="32"/>
          <w:szCs w:val="32"/>
        </w:rPr>
        <w:t>项目</w:t>
      </w:r>
      <w:r>
        <w:rPr>
          <w:rFonts w:cs="仿宋_GB2312" w:hint="eastAsia"/>
          <w:sz w:val="32"/>
          <w:szCs w:val="32"/>
        </w:rPr>
        <w:t>成本指标包括经济成本指标</w:t>
      </w:r>
      <w:r>
        <w:rPr>
          <w:rFonts w:cs="仿宋_GB2312" w:hint="eastAsia"/>
          <w:sz w:val="32"/>
          <w:szCs w:val="32"/>
        </w:rPr>
        <w:t>1</w:t>
      </w:r>
      <w:r>
        <w:rPr>
          <w:rFonts w:cs="仿宋_GB2312" w:hint="eastAsia"/>
          <w:sz w:val="32"/>
          <w:szCs w:val="32"/>
        </w:rPr>
        <w:t>个二级指标，下设</w:t>
      </w:r>
      <w:r>
        <w:rPr>
          <w:rFonts w:cs="仿宋_GB2312" w:hint="eastAsia"/>
          <w:sz w:val="32"/>
          <w:szCs w:val="32"/>
        </w:rPr>
        <w:t>1</w:t>
      </w:r>
      <w:r>
        <w:rPr>
          <w:rFonts w:cs="仿宋_GB2312" w:hint="eastAsia"/>
          <w:sz w:val="32"/>
          <w:szCs w:val="32"/>
        </w:rPr>
        <w:t>个</w:t>
      </w:r>
      <w:r>
        <w:rPr>
          <w:rFonts w:cs="仿宋_GB2312" w:hint="eastAsia"/>
          <w:sz w:val="32"/>
          <w:szCs w:val="32"/>
        </w:rPr>
        <w:t>三</w:t>
      </w:r>
      <w:r>
        <w:rPr>
          <w:rFonts w:cs="仿宋_GB2312" w:hint="eastAsia"/>
          <w:sz w:val="32"/>
          <w:szCs w:val="32"/>
        </w:rPr>
        <w:t>级指标</w:t>
      </w:r>
      <w:r>
        <w:rPr>
          <w:rFonts w:cs="仿宋_GB2312" w:hint="eastAsia"/>
          <w:sz w:val="32"/>
          <w:szCs w:val="32"/>
        </w:rPr>
        <w:t>。</w:t>
      </w:r>
      <w:r>
        <w:rPr>
          <w:rFonts w:cs="仿宋_GB2312" w:hint="eastAsia"/>
          <w:sz w:val="32"/>
          <w:szCs w:val="32"/>
        </w:rPr>
        <w:t>指标分值</w:t>
      </w:r>
      <w:r>
        <w:rPr>
          <w:rFonts w:cs="仿宋_GB2312" w:hint="eastAsia"/>
          <w:sz w:val="32"/>
          <w:szCs w:val="32"/>
        </w:rPr>
        <w:t>20</w:t>
      </w:r>
      <w:r>
        <w:rPr>
          <w:rFonts w:cs="仿宋_GB2312" w:hint="eastAsia"/>
          <w:sz w:val="32"/>
          <w:szCs w:val="32"/>
        </w:rPr>
        <w:t>分，自评得分</w:t>
      </w:r>
      <w:r>
        <w:rPr>
          <w:rFonts w:cs="仿宋_GB2312" w:hint="eastAsia"/>
          <w:sz w:val="32"/>
          <w:szCs w:val="32"/>
        </w:rPr>
        <w:t>20</w:t>
      </w:r>
      <w:r>
        <w:rPr>
          <w:rFonts w:cs="仿宋_GB2312" w:hint="eastAsia"/>
          <w:sz w:val="32"/>
          <w:szCs w:val="32"/>
        </w:rPr>
        <w:t>分，得分率</w:t>
      </w:r>
      <w:r>
        <w:rPr>
          <w:rFonts w:cs="仿宋_GB2312" w:hint="eastAsia"/>
          <w:sz w:val="32"/>
          <w:szCs w:val="32"/>
        </w:rPr>
        <w:t>100</w:t>
      </w:r>
      <w:r>
        <w:rPr>
          <w:rFonts w:cs="仿宋_GB2312" w:hint="eastAsia"/>
          <w:sz w:val="32"/>
          <w:szCs w:val="32"/>
        </w:rPr>
        <w:t>%</w:t>
      </w:r>
      <w:r>
        <w:rPr>
          <w:rFonts w:cs="仿宋_GB2312" w:hint="eastAsia"/>
          <w:sz w:val="32"/>
          <w:szCs w:val="32"/>
        </w:rPr>
        <w:t>。</w:t>
      </w:r>
    </w:p>
    <w:p w:rsidR="009032AA" w:rsidRDefault="009C3F73" w:rsidP="009032AA">
      <w:pPr>
        <w:pStyle w:val="l"/>
        <w:autoSpaceDE w:val="0"/>
        <w:autoSpaceDN w:val="0"/>
        <w:spacing w:line="560" w:lineRule="exact"/>
        <w:ind w:firstLine="643"/>
        <w:rPr>
          <w:rFonts w:ascii="仿宋_GB2312" w:hAnsi="仿宋_GB2312" w:cs="仿宋_GB2312"/>
          <w:sz w:val="32"/>
          <w:szCs w:val="32"/>
        </w:rPr>
      </w:pPr>
      <w:r>
        <w:rPr>
          <w:rFonts w:ascii="仿宋_GB2312" w:hAnsi="仿宋_GB2312" w:cs="仿宋_GB2312"/>
          <w:b/>
          <w:bCs/>
          <w:sz w:val="32"/>
          <w:szCs w:val="32"/>
        </w:rPr>
        <w:lastRenderedPageBreak/>
        <w:t>成本控制情况</w:t>
      </w:r>
      <w:r>
        <w:rPr>
          <w:rFonts w:ascii="仿宋_GB2312" w:hAnsi="仿宋_GB2312" w:cs="仿宋_GB2312" w:hint="eastAsia"/>
          <w:b/>
          <w:bCs/>
          <w:sz w:val="32"/>
          <w:szCs w:val="32"/>
        </w:rPr>
        <w:t>：</w:t>
      </w:r>
      <w:r>
        <w:rPr>
          <w:rFonts w:ascii="仿宋_GB2312" w:hAnsi="仿宋_GB2312" w:cs="仿宋_GB2312" w:hint="eastAsia"/>
          <w:sz w:val="32"/>
          <w:szCs w:val="32"/>
        </w:rPr>
        <w:t>年度指标值定额标准内，实际完成</w:t>
      </w:r>
      <w:r>
        <w:rPr>
          <w:rFonts w:ascii="仿宋_GB2312" w:hAnsi="仿宋_GB2312" w:cs="仿宋_GB2312" w:hint="eastAsia"/>
          <w:sz w:val="32"/>
          <w:szCs w:val="32"/>
        </w:rPr>
        <w:t>100%</w:t>
      </w:r>
      <w:r>
        <w:rPr>
          <w:rFonts w:ascii="仿宋_GB2312" w:hAnsi="仿宋_GB2312" w:cs="仿宋_GB2312" w:hint="eastAsia"/>
          <w:sz w:val="32"/>
          <w:szCs w:val="32"/>
        </w:rPr>
        <w:t>，指标分值</w:t>
      </w:r>
      <w:r>
        <w:rPr>
          <w:rFonts w:ascii="仿宋_GB2312" w:hAnsi="仿宋_GB2312" w:cs="仿宋_GB2312" w:hint="eastAsia"/>
          <w:sz w:val="32"/>
          <w:szCs w:val="32"/>
        </w:rPr>
        <w:t>20</w:t>
      </w:r>
      <w:r>
        <w:rPr>
          <w:rFonts w:ascii="仿宋_GB2312" w:hAnsi="仿宋_GB2312" w:cs="仿宋_GB2312" w:hint="eastAsia"/>
          <w:sz w:val="32"/>
          <w:szCs w:val="32"/>
        </w:rPr>
        <w:t>分，自评得分</w:t>
      </w:r>
      <w:r>
        <w:rPr>
          <w:rFonts w:ascii="仿宋_GB2312" w:hAnsi="仿宋_GB2312" w:cs="仿宋_GB2312" w:hint="eastAsia"/>
          <w:sz w:val="32"/>
          <w:szCs w:val="32"/>
        </w:rPr>
        <w:t>20</w:t>
      </w:r>
      <w:r>
        <w:rPr>
          <w:rFonts w:ascii="仿宋_GB2312" w:hAnsi="仿宋_GB2312" w:cs="仿宋_GB2312" w:hint="eastAsia"/>
          <w:sz w:val="32"/>
          <w:szCs w:val="32"/>
        </w:rPr>
        <w:t>分</w:t>
      </w:r>
      <w:r>
        <w:rPr>
          <w:rFonts w:cs="仿宋_GB2312" w:hint="eastAsia"/>
          <w:sz w:val="32"/>
          <w:szCs w:val="32"/>
        </w:rPr>
        <w:t>，得分率为</w:t>
      </w:r>
      <w:r>
        <w:rPr>
          <w:rFonts w:cs="仿宋_GB2312" w:hint="eastAsia"/>
          <w:sz w:val="32"/>
          <w:szCs w:val="32"/>
        </w:rPr>
        <w:t>100%</w:t>
      </w:r>
      <w:r>
        <w:rPr>
          <w:rFonts w:cs="仿宋_GB2312" w:hint="eastAsia"/>
          <w:sz w:val="32"/>
          <w:szCs w:val="32"/>
        </w:rPr>
        <w:t>。</w:t>
      </w:r>
    </w:p>
    <w:p w:rsidR="009032AA" w:rsidRDefault="009C3F73" w:rsidP="009032AA">
      <w:pPr>
        <w:autoSpaceDE w:val="0"/>
        <w:autoSpaceDN w:val="0"/>
        <w:ind w:firstLine="643"/>
        <w:rPr>
          <w:rFonts w:cs="仿宋_GB2312"/>
          <w:b/>
          <w:bCs/>
          <w:sz w:val="32"/>
          <w:szCs w:val="32"/>
        </w:rPr>
      </w:pPr>
      <w:r>
        <w:rPr>
          <w:rFonts w:cs="仿宋_GB2312" w:hint="eastAsia"/>
          <w:b/>
          <w:bCs/>
          <w:sz w:val="32"/>
          <w:szCs w:val="32"/>
        </w:rPr>
        <w:t>（</w:t>
      </w:r>
      <w:r>
        <w:rPr>
          <w:rFonts w:cs="仿宋_GB2312" w:hint="eastAsia"/>
          <w:b/>
          <w:bCs/>
          <w:sz w:val="32"/>
          <w:szCs w:val="32"/>
        </w:rPr>
        <w:t>2</w:t>
      </w:r>
      <w:r>
        <w:rPr>
          <w:rFonts w:cs="仿宋_GB2312" w:hint="eastAsia"/>
          <w:b/>
          <w:bCs/>
          <w:sz w:val="32"/>
          <w:szCs w:val="32"/>
        </w:rPr>
        <w:t>）项目产出指标完成情况分析</w:t>
      </w:r>
    </w:p>
    <w:p w:rsidR="009032AA" w:rsidRDefault="009C3F73" w:rsidP="009032AA">
      <w:pPr>
        <w:autoSpaceDE w:val="0"/>
        <w:autoSpaceDN w:val="0"/>
        <w:ind w:firstLine="640"/>
        <w:rPr>
          <w:rFonts w:cs="仿宋_GB2312"/>
          <w:sz w:val="32"/>
          <w:szCs w:val="32"/>
          <w:highlight w:val="yellow"/>
        </w:rPr>
      </w:pPr>
      <w:r>
        <w:rPr>
          <w:rFonts w:cs="仿宋_GB2312" w:hint="eastAsia"/>
          <w:sz w:val="32"/>
          <w:szCs w:val="32"/>
        </w:rPr>
        <w:t>项目产出指标包括数量、质量、时效</w:t>
      </w:r>
      <w:r>
        <w:rPr>
          <w:rFonts w:cs="仿宋_GB2312" w:hint="eastAsia"/>
          <w:sz w:val="32"/>
          <w:szCs w:val="32"/>
        </w:rPr>
        <w:t>3</w:t>
      </w:r>
      <w:r>
        <w:rPr>
          <w:rFonts w:cs="仿宋_GB2312" w:hint="eastAsia"/>
          <w:sz w:val="32"/>
          <w:szCs w:val="32"/>
        </w:rPr>
        <w:t>个二级指标，下设</w:t>
      </w:r>
      <w:r>
        <w:rPr>
          <w:rFonts w:cs="仿宋_GB2312" w:hint="eastAsia"/>
          <w:sz w:val="32"/>
          <w:szCs w:val="32"/>
        </w:rPr>
        <w:t>12</w:t>
      </w:r>
      <w:r>
        <w:rPr>
          <w:rFonts w:cs="仿宋_GB2312" w:hint="eastAsia"/>
          <w:sz w:val="32"/>
          <w:szCs w:val="32"/>
        </w:rPr>
        <w:t>个三级指标。指标分值</w:t>
      </w:r>
      <w:r>
        <w:rPr>
          <w:rFonts w:cs="仿宋_GB2312" w:hint="eastAsia"/>
          <w:sz w:val="32"/>
          <w:szCs w:val="32"/>
        </w:rPr>
        <w:t>40</w:t>
      </w:r>
      <w:r>
        <w:rPr>
          <w:rFonts w:cs="仿宋_GB2312" w:hint="eastAsia"/>
          <w:sz w:val="32"/>
          <w:szCs w:val="32"/>
        </w:rPr>
        <w:t>分，自评得分</w:t>
      </w:r>
      <w:r>
        <w:rPr>
          <w:rFonts w:cs="仿宋_GB2312" w:hint="eastAsia"/>
          <w:sz w:val="32"/>
          <w:szCs w:val="32"/>
        </w:rPr>
        <w:t>40</w:t>
      </w:r>
      <w:r>
        <w:rPr>
          <w:rFonts w:cs="仿宋_GB2312" w:hint="eastAsia"/>
          <w:sz w:val="32"/>
          <w:szCs w:val="32"/>
        </w:rPr>
        <w:t>分，得分率</w:t>
      </w:r>
      <w:r>
        <w:rPr>
          <w:rFonts w:cs="仿宋_GB2312" w:hint="eastAsia"/>
          <w:sz w:val="32"/>
          <w:szCs w:val="32"/>
        </w:rPr>
        <w:t>100</w:t>
      </w:r>
      <w:r>
        <w:rPr>
          <w:rFonts w:cs="仿宋_GB2312" w:hint="eastAsia"/>
          <w:sz w:val="32"/>
          <w:szCs w:val="32"/>
        </w:rPr>
        <w:t>%</w:t>
      </w:r>
      <w:r>
        <w:rPr>
          <w:rFonts w:cs="仿宋_GB2312" w:hint="eastAsia"/>
          <w:sz w:val="32"/>
          <w:szCs w:val="32"/>
        </w:rPr>
        <w:t>。</w:t>
      </w:r>
    </w:p>
    <w:p w:rsidR="009032AA" w:rsidRDefault="009032AA" w:rsidP="009032AA">
      <w:pPr>
        <w:autoSpaceDE w:val="0"/>
        <w:autoSpaceDN w:val="0"/>
        <w:ind w:firstLine="643"/>
        <w:rPr>
          <w:rFonts w:cs="仿宋_GB2312"/>
          <w:b/>
          <w:bCs/>
          <w:sz w:val="32"/>
          <w:szCs w:val="32"/>
        </w:rPr>
      </w:pPr>
      <w:r>
        <w:rPr>
          <w:rFonts w:cs="仿宋_GB2312" w:hint="eastAsia"/>
          <w:b/>
          <w:bCs/>
          <w:sz w:val="32"/>
          <w:szCs w:val="32"/>
        </w:rPr>
        <w:fldChar w:fldCharType="begin"/>
      </w:r>
      <w:r w:rsidR="009C3F73">
        <w:rPr>
          <w:rFonts w:cs="仿宋_GB2312" w:hint="eastAsia"/>
          <w:b/>
          <w:bCs/>
          <w:sz w:val="32"/>
          <w:szCs w:val="32"/>
        </w:rPr>
        <w:instrText xml:space="preserve"> = 1 \* GB3 </w:instrText>
      </w:r>
      <w:r>
        <w:rPr>
          <w:rFonts w:cs="仿宋_GB2312" w:hint="eastAsia"/>
          <w:b/>
          <w:bCs/>
          <w:sz w:val="32"/>
          <w:szCs w:val="32"/>
        </w:rPr>
        <w:fldChar w:fldCharType="separate"/>
      </w:r>
      <w:r w:rsidR="009C3F73">
        <w:rPr>
          <w:rFonts w:cs="仿宋_GB2312" w:hint="eastAsia"/>
          <w:b/>
          <w:bCs/>
          <w:sz w:val="32"/>
          <w:szCs w:val="32"/>
        </w:rPr>
        <w:t>①</w:t>
      </w:r>
      <w:r>
        <w:rPr>
          <w:rFonts w:cs="仿宋_GB2312" w:hint="eastAsia"/>
          <w:b/>
          <w:bCs/>
          <w:sz w:val="32"/>
          <w:szCs w:val="32"/>
        </w:rPr>
        <w:fldChar w:fldCharType="end"/>
      </w:r>
      <w:r w:rsidR="009C3F73">
        <w:rPr>
          <w:rFonts w:cs="仿宋_GB2312" w:hint="eastAsia"/>
          <w:b/>
          <w:bCs/>
          <w:sz w:val="32"/>
          <w:szCs w:val="32"/>
        </w:rPr>
        <w:t>产出数量</w:t>
      </w:r>
    </w:p>
    <w:p w:rsidR="009032AA" w:rsidRDefault="009C3F73" w:rsidP="009032AA">
      <w:pPr>
        <w:autoSpaceDE w:val="0"/>
        <w:autoSpaceDN w:val="0"/>
        <w:ind w:firstLine="643"/>
        <w:rPr>
          <w:rFonts w:cs="仿宋_GB2312"/>
          <w:sz w:val="32"/>
          <w:szCs w:val="32"/>
        </w:rPr>
      </w:pPr>
      <w:r>
        <w:rPr>
          <w:rFonts w:cs="仿宋_GB2312" w:hint="eastAsia"/>
          <w:b/>
          <w:bCs/>
          <w:sz w:val="32"/>
          <w:szCs w:val="32"/>
        </w:rPr>
        <w:t>结案率</w:t>
      </w:r>
      <w:r>
        <w:rPr>
          <w:rFonts w:cs="仿宋_GB2312" w:hint="eastAsia"/>
          <w:b/>
          <w:bCs/>
          <w:sz w:val="32"/>
          <w:szCs w:val="32"/>
        </w:rPr>
        <w:t>：</w:t>
      </w:r>
      <w:r>
        <w:rPr>
          <w:rFonts w:cs="仿宋_GB2312" w:hint="eastAsia"/>
          <w:sz w:val="32"/>
          <w:szCs w:val="32"/>
        </w:rPr>
        <w:t>年度指标值</w:t>
      </w:r>
      <w:r>
        <w:rPr>
          <w:rFonts w:cs="仿宋_GB2312" w:hint="eastAsia"/>
          <w:sz w:val="32"/>
          <w:szCs w:val="32"/>
        </w:rPr>
        <w:t>≥</w:t>
      </w:r>
      <w:r>
        <w:rPr>
          <w:rFonts w:cs="仿宋_GB2312" w:hint="eastAsia"/>
          <w:sz w:val="32"/>
          <w:szCs w:val="32"/>
        </w:rPr>
        <w:t>90%</w:t>
      </w:r>
      <w:r>
        <w:rPr>
          <w:rFonts w:cs="仿宋_GB2312" w:hint="eastAsia"/>
          <w:sz w:val="32"/>
          <w:szCs w:val="32"/>
        </w:rPr>
        <w:t>，实际</w:t>
      </w:r>
      <w:r>
        <w:rPr>
          <w:rFonts w:cs="仿宋_GB2312" w:hint="eastAsia"/>
          <w:sz w:val="32"/>
          <w:szCs w:val="32"/>
        </w:rPr>
        <w:t>完成</w:t>
      </w:r>
      <w:r>
        <w:rPr>
          <w:rFonts w:cs="仿宋_GB2312" w:hint="eastAsia"/>
          <w:sz w:val="32"/>
          <w:szCs w:val="32"/>
        </w:rPr>
        <w:t>95%</w:t>
      </w:r>
      <w:r>
        <w:rPr>
          <w:rFonts w:cs="仿宋_GB2312" w:hint="eastAsia"/>
          <w:sz w:val="32"/>
          <w:szCs w:val="32"/>
        </w:rPr>
        <w:t>，指标分值</w:t>
      </w:r>
      <w:r>
        <w:rPr>
          <w:rFonts w:cs="仿宋_GB2312" w:hint="eastAsia"/>
          <w:sz w:val="32"/>
          <w:szCs w:val="32"/>
        </w:rPr>
        <w:t>3.37</w:t>
      </w:r>
      <w:r>
        <w:rPr>
          <w:rFonts w:cs="仿宋_GB2312" w:hint="eastAsia"/>
          <w:sz w:val="32"/>
          <w:szCs w:val="32"/>
        </w:rPr>
        <w:t>分，自评得分</w:t>
      </w:r>
      <w:r>
        <w:rPr>
          <w:rFonts w:cs="仿宋_GB2312" w:hint="eastAsia"/>
          <w:sz w:val="32"/>
          <w:szCs w:val="32"/>
        </w:rPr>
        <w:t>3.37</w:t>
      </w:r>
      <w:r>
        <w:rPr>
          <w:rFonts w:cs="仿宋_GB2312" w:hint="eastAsia"/>
          <w:sz w:val="32"/>
          <w:szCs w:val="32"/>
        </w:rPr>
        <w:t>分</w:t>
      </w:r>
      <w:r>
        <w:rPr>
          <w:rFonts w:cs="仿宋_GB2312" w:hint="eastAsia"/>
          <w:sz w:val="32"/>
          <w:szCs w:val="32"/>
        </w:rPr>
        <w:t>，得分率为</w:t>
      </w:r>
      <w:r>
        <w:rPr>
          <w:rFonts w:cs="仿宋_GB2312" w:hint="eastAsia"/>
          <w:sz w:val="32"/>
          <w:szCs w:val="32"/>
        </w:rPr>
        <w:t>100%</w:t>
      </w:r>
      <w:r>
        <w:rPr>
          <w:rFonts w:cs="仿宋_GB2312" w:hint="eastAsia"/>
          <w:sz w:val="32"/>
          <w:szCs w:val="32"/>
        </w:rPr>
        <w:t>。</w:t>
      </w:r>
    </w:p>
    <w:p w:rsidR="009032AA" w:rsidRDefault="009C3F73" w:rsidP="009032AA">
      <w:pPr>
        <w:autoSpaceDE w:val="0"/>
        <w:autoSpaceDN w:val="0"/>
        <w:ind w:firstLine="643"/>
        <w:rPr>
          <w:rFonts w:cs="仿宋_GB2312"/>
          <w:sz w:val="32"/>
          <w:szCs w:val="32"/>
        </w:rPr>
      </w:pPr>
      <w:r>
        <w:rPr>
          <w:rFonts w:cs="仿宋_GB2312" w:hint="eastAsia"/>
          <w:b/>
          <w:bCs/>
          <w:sz w:val="32"/>
          <w:szCs w:val="32"/>
        </w:rPr>
        <w:t>维修维护项目数：</w:t>
      </w:r>
      <w:r>
        <w:rPr>
          <w:rFonts w:cs="仿宋_GB2312" w:hint="eastAsia"/>
          <w:sz w:val="32"/>
          <w:szCs w:val="32"/>
        </w:rPr>
        <w:t>年度指标值</w:t>
      </w:r>
      <w:r>
        <w:rPr>
          <w:rFonts w:cs="仿宋_GB2312" w:hint="eastAsia"/>
          <w:sz w:val="32"/>
          <w:szCs w:val="32"/>
        </w:rPr>
        <w:t>2</w:t>
      </w:r>
      <w:r>
        <w:rPr>
          <w:rFonts w:cs="仿宋_GB2312" w:hint="eastAsia"/>
          <w:sz w:val="32"/>
          <w:szCs w:val="32"/>
        </w:rPr>
        <w:t>项，实际完成值</w:t>
      </w:r>
      <w:r>
        <w:rPr>
          <w:rFonts w:cs="仿宋_GB2312" w:hint="eastAsia"/>
          <w:sz w:val="32"/>
          <w:szCs w:val="32"/>
        </w:rPr>
        <w:t>2</w:t>
      </w:r>
      <w:r>
        <w:rPr>
          <w:rFonts w:cs="仿宋_GB2312" w:hint="eastAsia"/>
          <w:sz w:val="32"/>
          <w:szCs w:val="32"/>
        </w:rPr>
        <w:t>项，指标分值</w:t>
      </w:r>
      <w:r>
        <w:rPr>
          <w:rFonts w:cs="仿宋_GB2312" w:hint="eastAsia"/>
          <w:sz w:val="32"/>
          <w:szCs w:val="32"/>
        </w:rPr>
        <w:t>3.33</w:t>
      </w:r>
      <w:r>
        <w:rPr>
          <w:rFonts w:cs="仿宋_GB2312" w:hint="eastAsia"/>
          <w:sz w:val="32"/>
          <w:szCs w:val="32"/>
        </w:rPr>
        <w:t>分，自评得分</w:t>
      </w:r>
      <w:r>
        <w:rPr>
          <w:rFonts w:cs="仿宋_GB2312" w:hint="eastAsia"/>
          <w:sz w:val="32"/>
          <w:szCs w:val="32"/>
        </w:rPr>
        <w:t>3.33</w:t>
      </w:r>
      <w:r>
        <w:rPr>
          <w:rFonts w:cs="仿宋_GB2312" w:hint="eastAsia"/>
          <w:sz w:val="32"/>
          <w:szCs w:val="32"/>
        </w:rPr>
        <w:t>分</w:t>
      </w:r>
      <w:r>
        <w:rPr>
          <w:rFonts w:cs="仿宋_GB2312" w:hint="eastAsia"/>
          <w:sz w:val="32"/>
          <w:szCs w:val="32"/>
        </w:rPr>
        <w:t>，得分率为</w:t>
      </w:r>
      <w:r>
        <w:rPr>
          <w:rFonts w:cs="仿宋_GB2312" w:hint="eastAsia"/>
          <w:sz w:val="32"/>
          <w:szCs w:val="32"/>
        </w:rPr>
        <w:t>100%</w:t>
      </w:r>
      <w:r>
        <w:rPr>
          <w:rFonts w:cs="仿宋_GB2312" w:hint="eastAsia"/>
          <w:sz w:val="32"/>
          <w:szCs w:val="32"/>
        </w:rPr>
        <w:t>。</w:t>
      </w:r>
    </w:p>
    <w:p w:rsidR="009032AA" w:rsidRDefault="009C3F73" w:rsidP="009032AA">
      <w:pPr>
        <w:keepNext/>
        <w:keepLines/>
        <w:ind w:firstLine="643"/>
        <w:rPr>
          <w:rFonts w:cs="仿宋_GB2312"/>
          <w:sz w:val="32"/>
          <w:szCs w:val="32"/>
        </w:rPr>
      </w:pPr>
      <w:r>
        <w:rPr>
          <w:rFonts w:cs="仿宋_GB2312" w:hint="eastAsia"/>
          <w:b/>
          <w:bCs/>
          <w:sz w:val="32"/>
          <w:szCs w:val="32"/>
        </w:rPr>
        <w:t>物业管理面积：</w:t>
      </w:r>
      <w:r>
        <w:rPr>
          <w:rFonts w:cs="仿宋_GB2312" w:hint="eastAsia"/>
          <w:sz w:val="32"/>
          <w:szCs w:val="32"/>
        </w:rPr>
        <w:t>年度指标值</w:t>
      </w:r>
      <w:r>
        <w:rPr>
          <w:rFonts w:cs="仿宋_GB2312" w:hint="eastAsia"/>
          <w:sz w:val="32"/>
          <w:szCs w:val="32"/>
        </w:rPr>
        <w:t>=3780</w:t>
      </w:r>
      <w:r>
        <w:rPr>
          <w:rFonts w:cs="仿宋_GB2312" w:hint="eastAsia"/>
          <w:sz w:val="32"/>
          <w:szCs w:val="32"/>
        </w:rPr>
        <w:t>平方米，实际完成值为</w:t>
      </w:r>
      <w:r>
        <w:rPr>
          <w:rFonts w:cs="仿宋_GB2312" w:hint="eastAsia"/>
          <w:sz w:val="32"/>
          <w:szCs w:val="32"/>
        </w:rPr>
        <w:t>3780</w:t>
      </w:r>
      <w:r>
        <w:rPr>
          <w:rFonts w:cs="仿宋_GB2312" w:hint="eastAsia"/>
          <w:sz w:val="32"/>
          <w:szCs w:val="32"/>
        </w:rPr>
        <w:t>平方米，指标分值</w:t>
      </w:r>
      <w:r>
        <w:rPr>
          <w:rFonts w:cs="仿宋_GB2312" w:hint="eastAsia"/>
          <w:sz w:val="32"/>
          <w:szCs w:val="32"/>
        </w:rPr>
        <w:t>3.33</w:t>
      </w:r>
      <w:r>
        <w:rPr>
          <w:rFonts w:cs="仿宋_GB2312" w:hint="eastAsia"/>
          <w:sz w:val="32"/>
          <w:szCs w:val="32"/>
        </w:rPr>
        <w:t>分，自评得分</w:t>
      </w:r>
      <w:r>
        <w:rPr>
          <w:rFonts w:cs="仿宋_GB2312" w:hint="eastAsia"/>
          <w:sz w:val="32"/>
          <w:szCs w:val="32"/>
        </w:rPr>
        <w:t>3.33</w:t>
      </w:r>
      <w:r>
        <w:rPr>
          <w:rFonts w:cs="仿宋_GB2312" w:hint="eastAsia"/>
          <w:sz w:val="32"/>
          <w:szCs w:val="32"/>
        </w:rPr>
        <w:t>分；</w:t>
      </w:r>
      <w:r>
        <w:rPr>
          <w:rFonts w:cs="仿宋_GB2312" w:hint="eastAsia"/>
          <w:sz w:val="32"/>
          <w:szCs w:val="32"/>
        </w:rPr>
        <w:t>，得分率为</w:t>
      </w:r>
      <w:r>
        <w:rPr>
          <w:rFonts w:cs="仿宋_GB2312" w:hint="eastAsia"/>
          <w:sz w:val="32"/>
          <w:szCs w:val="32"/>
        </w:rPr>
        <w:t>100%</w:t>
      </w:r>
      <w:r>
        <w:rPr>
          <w:rFonts w:cs="仿宋_GB2312" w:hint="eastAsia"/>
          <w:sz w:val="32"/>
          <w:szCs w:val="32"/>
        </w:rPr>
        <w:t>。</w:t>
      </w:r>
    </w:p>
    <w:p w:rsidR="009032AA" w:rsidRDefault="009C3F73" w:rsidP="009032AA">
      <w:pPr>
        <w:autoSpaceDE w:val="0"/>
        <w:autoSpaceDN w:val="0"/>
        <w:ind w:firstLine="643"/>
        <w:rPr>
          <w:rFonts w:cs="仿宋_GB2312"/>
          <w:sz w:val="32"/>
          <w:szCs w:val="32"/>
        </w:rPr>
      </w:pPr>
      <w:r>
        <w:rPr>
          <w:rFonts w:cs="仿宋_GB2312" w:hint="eastAsia"/>
          <w:b/>
          <w:bCs/>
          <w:sz w:val="32"/>
          <w:szCs w:val="32"/>
        </w:rPr>
        <w:t>信息化运维服务完成率：</w:t>
      </w:r>
      <w:r>
        <w:rPr>
          <w:rFonts w:cs="仿宋_GB2312" w:hint="eastAsia"/>
          <w:sz w:val="32"/>
          <w:szCs w:val="32"/>
        </w:rPr>
        <w:t>年度指标值</w:t>
      </w:r>
      <w:r>
        <w:rPr>
          <w:rFonts w:cs="仿宋_GB2312" w:hint="eastAsia"/>
          <w:sz w:val="32"/>
          <w:szCs w:val="32"/>
        </w:rPr>
        <w:t>=100%</w:t>
      </w:r>
      <w:r>
        <w:rPr>
          <w:rFonts w:cs="仿宋_GB2312" w:hint="eastAsia"/>
          <w:sz w:val="32"/>
          <w:szCs w:val="32"/>
        </w:rPr>
        <w:t>，实际</w:t>
      </w:r>
      <w:r>
        <w:rPr>
          <w:rFonts w:cs="仿宋_GB2312" w:hint="eastAsia"/>
          <w:sz w:val="32"/>
          <w:szCs w:val="32"/>
        </w:rPr>
        <w:t>完成</w:t>
      </w:r>
      <w:r>
        <w:rPr>
          <w:rFonts w:cs="仿宋_GB2312" w:hint="eastAsia"/>
          <w:sz w:val="32"/>
          <w:szCs w:val="32"/>
        </w:rPr>
        <w:t>100%</w:t>
      </w:r>
      <w:r>
        <w:rPr>
          <w:rFonts w:cs="仿宋_GB2312" w:hint="eastAsia"/>
          <w:sz w:val="32"/>
          <w:szCs w:val="32"/>
        </w:rPr>
        <w:t>，指标分值</w:t>
      </w:r>
      <w:r>
        <w:rPr>
          <w:rFonts w:cs="仿宋_GB2312" w:hint="eastAsia"/>
          <w:sz w:val="32"/>
          <w:szCs w:val="32"/>
        </w:rPr>
        <w:t>3.33</w:t>
      </w:r>
      <w:r>
        <w:rPr>
          <w:rFonts w:cs="仿宋_GB2312" w:hint="eastAsia"/>
          <w:sz w:val="32"/>
          <w:szCs w:val="32"/>
        </w:rPr>
        <w:t>分，自评得分</w:t>
      </w:r>
      <w:r>
        <w:rPr>
          <w:rFonts w:cs="仿宋_GB2312" w:hint="eastAsia"/>
          <w:sz w:val="32"/>
          <w:szCs w:val="32"/>
        </w:rPr>
        <w:t>3.33</w:t>
      </w:r>
      <w:r>
        <w:rPr>
          <w:rFonts w:cs="仿宋_GB2312" w:hint="eastAsia"/>
          <w:sz w:val="32"/>
          <w:szCs w:val="32"/>
        </w:rPr>
        <w:t>分</w:t>
      </w:r>
      <w:r>
        <w:rPr>
          <w:rFonts w:cs="仿宋_GB2312" w:hint="eastAsia"/>
          <w:sz w:val="32"/>
          <w:szCs w:val="32"/>
        </w:rPr>
        <w:t>，得分率为</w:t>
      </w:r>
      <w:r>
        <w:rPr>
          <w:rFonts w:cs="仿宋_GB2312" w:hint="eastAsia"/>
          <w:sz w:val="32"/>
          <w:szCs w:val="32"/>
        </w:rPr>
        <w:t>100%</w:t>
      </w:r>
      <w:r>
        <w:rPr>
          <w:rFonts w:cs="仿宋_GB2312" w:hint="eastAsia"/>
          <w:sz w:val="32"/>
          <w:szCs w:val="32"/>
        </w:rPr>
        <w:t>。。</w:t>
      </w:r>
    </w:p>
    <w:p w:rsidR="009032AA" w:rsidRDefault="009032AA" w:rsidP="009032AA">
      <w:pPr>
        <w:autoSpaceDE w:val="0"/>
        <w:autoSpaceDN w:val="0"/>
        <w:ind w:firstLine="643"/>
        <w:rPr>
          <w:rFonts w:cs="仿宋_GB2312"/>
          <w:b/>
          <w:bCs/>
          <w:sz w:val="32"/>
          <w:szCs w:val="32"/>
        </w:rPr>
      </w:pPr>
      <w:r>
        <w:rPr>
          <w:rFonts w:cs="仿宋_GB2312" w:hint="eastAsia"/>
          <w:b/>
          <w:bCs/>
          <w:sz w:val="32"/>
          <w:szCs w:val="32"/>
        </w:rPr>
        <w:fldChar w:fldCharType="begin"/>
      </w:r>
      <w:r w:rsidR="009C3F73">
        <w:rPr>
          <w:rFonts w:cs="仿宋_GB2312" w:hint="eastAsia"/>
          <w:b/>
          <w:bCs/>
          <w:sz w:val="32"/>
          <w:szCs w:val="32"/>
        </w:rPr>
        <w:instrText xml:space="preserve"> = 2 \* GB3 </w:instrText>
      </w:r>
      <w:r>
        <w:rPr>
          <w:rFonts w:cs="仿宋_GB2312" w:hint="eastAsia"/>
          <w:b/>
          <w:bCs/>
          <w:sz w:val="32"/>
          <w:szCs w:val="32"/>
        </w:rPr>
        <w:fldChar w:fldCharType="separate"/>
      </w:r>
      <w:r w:rsidR="009C3F73">
        <w:rPr>
          <w:rFonts w:cs="仿宋_GB2312" w:hint="eastAsia"/>
          <w:b/>
          <w:bCs/>
          <w:sz w:val="32"/>
          <w:szCs w:val="32"/>
        </w:rPr>
        <w:t>②</w:t>
      </w:r>
      <w:r>
        <w:rPr>
          <w:rFonts w:cs="仿宋_GB2312" w:hint="eastAsia"/>
          <w:b/>
          <w:bCs/>
          <w:sz w:val="32"/>
          <w:szCs w:val="32"/>
        </w:rPr>
        <w:fldChar w:fldCharType="end"/>
      </w:r>
      <w:r w:rsidR="009C3F73">
        <w:rPr>
          <w:rFonts w:cs="仿宋_GB2312" w:hint="eastAsia"/>
          <w:b/>
          <w:bCs/>
          <w:sz w:val="32"/>
          <w:szCs w:val="32"/>
        </w:rPr>
        <w:t>产出质量</w:t>
      </w:r>
    </w:p>
    <w:p w:rsidR="009032AA" w:rsidRDefault="009C3F73" w:rsidP="009032AA">
      <w:pPr>
        <w:autoSpaceDE w:val="0"/>
        <w:autoSpaceDN w:val="0"/>
        <w:ind w:firstLine="643"/>
        <w:rPr>
          <w:rFonts w:cs="仿宋_GB2312"/>
          <w:sz w:val="32"/>
          <w:szCs w:val="32"/>
        </w:rPr>
      </w:pPr>
      <w:r>
        <w:rPr>
          <w:rFonts w:cs="仿宋_GB2312" w:hint="eastAsia"/>
          <w:b/>
          <w:bCs/>
          <w:sz w:val="32"/>
          <w:szCs w:val="32"/>
        </w:rPr>
        <w:t>维修维护项目验收合格率</w:t>
      </w:r>
      <w:r>
        <w:rPr>
          <w:rFonts w:cs="仿宋_GB2312" w:hint="eastAsia"/>
          <w:b/>
          <w:bCs/>
          <w:sz w:val="32"/>
          <w:szCs w:val="32"/>
        </w:rPr>
        <w:t>：</w:t>
      </w:r>
      <w:r>
        <w:rPr>
          <w:rFonts w:cs="仿宋_GB2312" w:hint="eastAsia"/>
          <w:sz w:val="32"/>
          <w:szCs w:val="32"/>
        </w:rPr>
        <w:t>我院派出法庭开展日常维修维护工作，各项维修维护工作均验收合格，达到年度指标值。指标分值</w:t>
      </w:r>
      <w:r>
        <w:rPr>
          <w:rFonts w:cs="仿宋_GB2312" w:hint="eastAsia"/>
          <w:sz w:val="32"/>
          <w:szCs w:val="32"/>
        </w:rPr>
        <w:t>3.33</w:t>
      </w:r>
      <w:r>
        <w:rPr>
          <w:rFonts w:cs="仿宋_GB2312" w:hint="eastAsia"/>
          <w:sz w:val="32"/>
          <w:szCs w:val="32"/>
        </w:rPr>
        <w:t>分，自评得分</w:t>
      </w:r>
      <w:r>
        <w:rPr>
          <w:rFonts w:cs="仿宋_GB2312" w:hint="eastAsia"/>
          <w:sz w:val="32"/>
          <w:szCs w:val="32"/>
        </w:rPr>
        <w:t>3.33</w:t>
      </w:r>
      <w:r>
        <w:rPr>
          <w:rFonts w:cs="仿宋_GB2312" w:hint="eastAsia"/>
          <w:sz w:val="32"/>
          <w:szCs w:val="32"/>
        </w:rPr>
        <w:t>分</w:t>
      </w:r>
      <w:r>
        <w:rPr>
          <w:rFonts w:cs="仿宋_GB2312" w:hint="eastAsia"/>
          <w:sz w:val="32"/>
          <w:szCs w:val="32"/>
        </w:rPr>
        <w:t>，得分率为</w:t>
      </w:r>
      <w:r>
        <w:rPr>
          <w:rFonts w:cs="仿宋_GB2312" w:hint="eastAsia"/>
          <w:sz w:val="32"/>
          <w:szCs w:val="32"/>
        </w:rPr>
        <w:t>100%</w:t>
      </w:r>
      <w:r>
        <w:rPr>
          <w:rFonts w:cs="仿宋_GB2312" w:hint="eastAsia"/>
          <w:sz w:val="32"/>
          <w:szCs w:val="32"/>
        </w:rPr>
        <w:t>。</w:t>
      </w:r>
    </w:p>
    <w:p w:rsidR="009032AA" w:rsidRDefault="009C3F73" w:rsidP="009032AA">
      <w:pPr>
        <w:autoSpaceDE w:val="0"/>
        <w:autoSpaceDN w:val="0"/>
        <w:ind w:firstLine="643"/>
        <w:rPr>
          <w:rFonts w:cs="仿宋_GB2312"/>
          <w:sz w:val="32"/>
          <w:szCs w:val="32"/>
        </w:rPr>
      </w:pPr>
      <w:r>
        <w:rPr>
          <w:rFonts w:cs="仿宋_GB2312" w:hint="eastAsia"/>
          <w:b/>
          <w:bCs/>
          <w:sz w:val="32"/>
          <w:szCs w:val="32"/>
        </w:rPr>
        <w:t>物业管理合格率</w:t>
      </w:r>
      <w:r>
        <w:rPr>
          <w:rFonts w:cs="仿宋_GB2312" w:hint="eastAsia"/>
          <w:b/>
          <w:bCs/>
          <w:sz w:val="32"/>
          <w:szCs w:val="32"/>
        </w:rPr>
        <w:t>：</w:t>
      </w:r>
      <w:r>
        <w:rPr>
          <w:rFonts w:cs="仿宋_GB2312" w:hint="eastAsia"/>
          <w:sz w:val="32"/>
          <w:szCs w:val="32"/>
        </w:rPr>
        <w:t>我院物业服务常规性开展，保障派出法庭正常运转，物业服务保障工作验收合格率</w:t>
      </w:r>
      <w:r>
        <w:rPr>
          <w:rFonts w:cs="仿宋_GB2312" w:hint="eastAsia"/>
          <w:sz w:val="32"/>
          <w:szCs w:val="32"/>
        </w:rPr>
        <w:t>100%</w:t>
      </w:r>
      <w:r>
        <w:rPr>
          <w:rFonts w:cs="仿宋_GB2312" w:hint="eastAsia"/>
          <w:sz w:val="32"/>
          <w:szCs w:val="32"/>
        </w:rPr>
        <w:t>，达到年度指标值。指标分值</w:t>
      </w:r>
      <w:r>
        <w:rPr>
          <w:rFonts w:cs="仿宋_GB2312" w:hint="eastAsia"/>
          <w:sz w:val="32"/>
          <w:szCs w:val="32"/>
        </w:rPr>
        <w:t>3.33</w:t>
      </w:r>
      <w:r>
        <w:rPr>
          <w:rFonts w:cs="仿宋_GB2312" w:hint="eastAsia"/>
          <w:sz w:val="32"/>
          <w:szCs w:val="32"/>
        </w:rPr>
        <w:t>分，自评得分</w:t>
      </w:r>
      <w:r>
        <w:rPr>
          <w:rFonts w:cs="仿宋_GB2312" w:hint="eastAsia"/>
          <w:sz w:val="32"/>
          <w:szCs w:val="32"/>
        </w:rPr>
        <w:t>3.33</w:t>
      </w:r>
      <w:r>
        <w:rPr>
          <w:rFonts w:cs="仿宋_GB2312" w:hint="eastAsia"/>
          <w:sz w:val="32"/>
          <w:szCs w:val="32"/>
        </w:rPr>
        <w:t>分</w:t>
      </w:r>
      <w:r>
        <w:rPr>
          <w:rFonts w:cs="仿宋_GB2312" w:hint="eastAsia"/>
          <w:sz w:val="32"/>
          <w:szCs w:val="32"/>
        </w:rPr>
        <w:t>，得分率为</w:t>
      </w:r>
      <w:r>
        <w:rPr>
          <w:rFonts w:cs="仿宋_GB2312" w:hint="eastAsia"/>
          <w:sz w:val="32"/>
          <w:szCs w:val="32"/>
        </w:rPr>
        <w:t>100%</w:t>
      </w:r>
      <w:r>
        <w:rPr>
          <w:rFonts w:cs="仿宋_GB2312" w:hint="eastAsia"/>
          <w:sz w:val="32"/>
          <w:szCs w:val="32"/>
        </w:rPr>
        <w:t>。</w:t>
      </w:r>
    </w:p>
    <w:p w:rsidR="009032AA" w:rsidRDefault="009C3F73" w:rsidP="009032AA">
      <w:pPr>
        <w:autoSpaceDE w:val="0"/>
        <w:autoSpaceDN w:val="0"/>
        <w:ind w:firstLine="643"/>
        <w:rPr>
          <w:rFonts w:cs="仿宋_GB2312"/>
          <w:sz w:val="32"/>
          <w:szCs w:val="32"/>
        </w:rPr>
      </w:pPr>
      <w:r>
        <w:rPr>
          <w:rFonts w:cs="仿宋_GB2312" w:hint="eastAsia"/>
          <w:b/>
          <w:bCs/>
          <w:sz w:val="32"/>
          <w:szCs w:val="32"/>
        </w:rPr>
        <w:lastRenderedPageBreak/>
        <w:t>信息化运维服务验收合格率</w:t>
      </w:r>
      <w:r>
        <w:rPr>
          <w:rFonts w:cs="仿宋_GB2312" w:hint="eastAsia"/>
          <w:b/>
          <w:bCs/>
          <w:sz w:val="32"/>
          <w:szCs w:val="32"/>
        </w:rPr>
        <w:t>：</w:t>
      </w:r>
      <w:r>
        <w:rPr>
          <w:rFonts w:cs="仿宋_GB2312" w:hint="eastAsia"/>
          <w:sz w:val="32"/>
          <w:szCs w:val="32"/>
        </w:rPr>
        <w:t>我院为保证信息化系统的正常使用，按期开展信息化运维，信息化运维服务完成率</w:t>
      </w:r>
      <w:r>
        <w:rPr>
          <w:rFonts w:cs="仿宋_GB2312" w:hint="eastAsia"/>
          <w:sz w:val="32"/>
          <w:szCs w:val="32"/>
        </w:rPr>
        <w:t>100%</w:t>
      </w:r>
      <w:r>
        <w:rPr>
          <w:rFonts w:cs="仿宋_GB2312" w:hint="eastAsia"/>
          <w:sz w:val="32"/>
          <w:szCs w:val="32"/>
        </w:rPr>
        <w:t>。并通过验收，达到年度指标值。指标分值</w:t>
      </w:r>
      <w:r>
        <w:rPr>
          <w:rFonts w:cs="仿宋_GB2312" w:hint="eastAsia"/>
          <w:sz w:val="32"/>
          <w:szCs w:val="32"/>
        </w:rPr>
        <w:t>3.33</w:t>
      </w:r>
      <w:r>
        <w:rPr>
          <w:rFonts w:cs="仿宋_GB2312" w:hint="eastAsia"/>
          <w:sz w:val="32"/>
          <w:szCs w:val="32"/>
        </w:rPr>
        <w:t>分，自评得分</w:t>
      </w:r>
      <w:r>
        <w:rPr>
          <w:rFonts w:cs="仿宋_GB2312" w:hint="eastAsia"/>
          <w:sz w:val="32"/>
          <w:szCs w:val="32"/>
        </w:rPr>
        <w:t>3.33</w:t>
      </w:r>
      <w:r>
        <w:rPr>
          <w:rFonts w:cs="仿宋_GB2312" w:hint="eastAsia"/>
          <w:sz w:val="32"/>
          <w:szCs w:val="32"/>
        </w:rPr>
        <w:t>分</w:t>
      </w:r>
      <w:r>
        <w:rPr>
          <w:rFonts w:cs="仿宋_GB2312" w:hint="eastAsia"/>
          <w:sz w:val="32"/>
          <w:szCs w:val="32"/>
        </w:rPr>
        <w:t>，得分率为</w:t>
      </w:r>
      <w:r>
        <w:rPr>
          <w:rFonts w:cs="仿宋_GB2312" w:hint="eastAsia"/>
          <w:sz w:val="32"/>
          <w:szCs w:val="32"/>
        </w:rPr>
        <w:t>100%</w:t>
      </w:r>
      <w:r>
        <w:rPr>
          <w:rFonts w:cs="仿宋_GB2312" w:hint="eastAsia"/>
          <w:sz w:val="32"/>
          <w:szCs w:val="32"/>
        </w:rPr>
        <w:t>。</w:t>
      </w:r>
    </w:p>
    <w:p w:rsidR="009032AA" w:rsidRDefault="009C3F73" w:rsidP="009032AA">
      <w:pPr>
        <w:autoSpaceDE w:val="0"/>
        <w:autoSpaceDN w:val="0"/>
        <w:ind w:firstLine="643"/>
        <w:rPr>
          <w:rFonts w:cs="仿宋_GB2312"/>
          <w:sz w:val="32"/>
          <w:szCs w:val="32"/>
        </w:rPr>
      </w:pPr>
      <w:r>
        <w:rPr>
          <w:rFonts w:cs="仿宋_GB2312" w:hint="eastAsia"/>
          <w:b/>
          <w:bCs/>
          <w:sz w:val="32"/>
          <w:szCs w:val="32"/>
        </w:rPr>
        <w:t>一审</w:t>
      </w:r>
      <w:r>
        <w:rPr>
          <w:rFonts w:cs="仿宋_GB2312" w:hint="eastAsia"/>
          <w:b/>
          <w:bCs/>
          <w:sz w:val="32"/>
          <w:szCs w:val="32"/>
        </w:rPr>
        <w:t>服判息诉率</w:t>
      </w:r>
      <w:r>
        <w:rPr>
          <w:rFonts w:cs="仿宋_GB2312" w:hint="eastAsia"/>
          <w:b/>
          <w:bCs/>
          <w:sz w:val="32"/>
          <w:szCs w:val="32"/>
        </w:rPr>
        <w:t>：</w:t>
      </w:r>
      <w:r>
        <w:rPr>
          <w:rFonts w:cs="仿宋_GB2312" w:hint="eastAsia"/>
          <w:sz w:val="32"/>
          <w:szCs w:val="32"/>
        </w:rPr>
        <w:t>年度指标值</w:t>
      </w:r>
      <w:r>
        <w:rPr>
          <w:rFonts w:cs="仿宋_GB2312" w:hint="eastAsia"/>
          <w:sz w:val="32"/>
          <w:szCs w:val="32"/>
        </w:rPr>
        <w:t>≥</w:t>
      </w:r>
      <w:r>
        <w:rPr>
          <w:rFonts w:cs="仿宋_GB2312" w:hint="eastAsia"/>
          <w:sz w:val="32"/>
          <w:szCs w:val="32"/>
        </w:rPr>
        <w:t>90%</w:t>
      </w:r>
      <w:r>
        <w:rPr>
          <w:rFonts w:cs="仿宋_GB2312" w:hint="eastAsia"/>
          <w:sz w:val="32"/>
          <w:szCs w:val="32"/>
        </w:rPr>
        <w:t>，实际完成</w:t>
      </w:r>
      <w:r>
        <w:rPr>
          <w:rFonts w:cs="仿宋_GB2312" w:hint="eastAsia"/>
          <w:sz w:val="32"/>
          <w:szCs w:val="32"/>
        </w:rPr>
        <w:t>93%</w:t>
      </w:r>
      <w:r>
        <w:rPr>
          <w:rFonts w:cs="仿宋_GB2312" w:hint="eastAsia"/>
          <w:sz w:val="32"/>
          <w:szCs w:val="32"/>
        </w:rPr>
        <w:t>，指标分值</w:t>
      </w:r>
      <w:r>
        <w:rPr>
          <w:rFonts w:cs="仿宋_GB2312" w:hint="eastAsia"/>
          <w:sz w:val="32"/>
          <w:szCs w:val="32"/>
        </w:rPr>
        <w:t>3.33</w:t>
      </w:r>
      <w:r>
        <w:rPr>
          <w:rFonts w:cs="仿宋_GB2312" w:hint="eastAsia"/>
          <w:sz w:val="32"/>
          <w:szCs w:val="32"/>
        </w:rPr>
        <w:t>分，自评得分</w:t>
      </w:r>
      <w:r>
        <w:rPr>
          <w:rFonts w:cs="仿宋_GB2312" w:hint="eastAsia"/>
          <w:sz w:val="32"/>
          <w:szCs w:val="32"/>
        </w:rPr>
        <w:t>3.33</w:t>
      </w:r>
      <w:r>
        <w:rPr>
          <w:rFonts w:cs="仿宋_GB2312" w:hint="eastAsia"/>
          <w:sz w:val="32"/>
          <w:szCs w:val="32"/>
        </w:rPr>
        <w:t>分</w:t>
      </w:r>
      <w:r>
        <w:rPr>
          <w:rFonts w:cs="仿宋_GB2312" w:hint="eastAsia"/>
          <w:sz w:val="32"/>
          <w:szCs w:val="32"/>
        </w:rPr>
        <w:t>，得分率为</w:t>
      </w:r>
      <w:r>
        <w:rPr>
          <w:rFonts w:cs="仿宋_GB2312" w:hint="eastAsia"/>
          <w:sz w:val="32"/>
          <w:szCs w:val="32"/>
        </w:rPr>
        <w:t>100%</w:t>
      </w:r>
      <w:r>
        <w:rPr>
          <w:rFonts w:cs="仿宋_GB2312" w:hint="eastAsia"/>
          <w:sz w:val="32"/>
          <w:szCs w:val="32"/>
        </w:rPr>
        <w:t>。</w:t>
      </w:r>
    </w:p>
    <w:p w:rsidR="009032AA" w:rsidRDefault="009032AA" w:rsidP="009032AA">
      <w:pPr>
        <w:autoSpaceDE w:val="0"/>
        <w:autoSpaceDN w:val="0"/>
        <w:ind w:firstLine="643"/>
        <w:rPr>
          <w:rFonts w:cs="仿宋_GB2312"/>
          <w:b/>
          <w:bCs/>
          <w:sz w:val="32"/>
          <w:szCs w:val="32"/>
        </w:rPr>
      </w:pPr>
      <w:r>
        <w:rPr>
          <w:rFonts w:cs="仿宋_GB2312" w:hint="eastAsia"/>
          <w:b/>
          <w:bCs/>
          <w:sz w:val="32"/>
          <w:szCs w:val="32"/>
        </w:rPr>
        <w:fldChar w:fldCharType="begin"/>
      </w:r>
      <w:r w:rsidR="009C3F73">
        <w:rPr>
          <w:rFonts w:cs="仿宋_GB2312" w:hint="eastAsia"/>
          <w:b/>
          <w:bCs/>
          <w:sz w:val="32"/>
          <w:szCs w:val="32"/>
        </w:rPr>
        <w:instrText xml:space="preserve"> = 3 \* GB3 </w:instrText>
      </w:r>
      <w:r>
        <w:rPr>
          <w:rFonts w:cs="仿宋_GB2312" w:hint="eastAsia"/>
          <w:b/>
          <w:bCs/>
          <w:sz w:val="32"/>
          <w:szCs w:val="32"/>
        </w:rPr>
        <w:fldChar w:fldCharType="separate"/>
      </w:r>
      <w:r w:rsidR="009C3F73">
        <w:rPr>
          <w:rFonts w:cs="仿宋_GB2312" w:hint="eastAsia"/>
          <w:b/>
          <w:bCs/>
          <w:sz w:val="32"/>
          <w:szCs w:val="32"/>
        </w:rPr>
        <w:t>③</w:t>
      </w:r>
      <w:r>
        <w:rPr>
          <w:rFonts w:cs="仿宋_GB2312" w:hint="eastAsia"/>
          <w:b/>
          <w:bCs/>
          <w:sz w:val="32"/>
          <w:szCs w:val="32"/>
        </w:rPr>
        <w:fldChar w:fldCharType="end"/>
      </w:r>
      <w:r w:rsidR="009C3F73">
        <w:rPr>
          <w:rFonts w:cs="仿宋_GB2312" w:hint="eastAsia"/>
          <w:b/>
          <w:bCs/>
          <w:sz w:val="32"/>
          <w:szCs w:val="32"/>
        </w:rPr>
        <w:t>产出时效</w:t>
      </w:r>
    </w:p>
    <w:p w:rsidR="009032AA" w:rsidRDefault="009C3F73" w:rsidP="009032AA">
      <w:pPr>
        <w:autoSpaceDE w:val="0"/>
        <w:autoSpaceDN w:val="0"/>
        <w:ind w:firstLine="643"/>
        <w:rPr>
          <w:rFonts w:cs="仿宋_GB2312"/>
          <w:sz w:val="32"/>
          <w:szCs w:val="32"/>
        </w:rPr>
      </w:pPr>
      <w:r>
        <w:rPr>
          <w:rFonts w:cs="仿宋_GB2312" w:hint="eastAsia"/>
          <w:b/>
          <w:bCs/>
          <w:sz w:val="32"/>
          <w:szCs w:val="32"/>
        </w:rPr>
        <w:t>办案经费支付及时率</w:t>
      </w:r>
      <w:r>
        <w:rPr>
          <w:rFonts w:cs="仿宋_GB2312" w:hint="eastAsia"/>
          <w:b/>
          <w:bCs/>
          <w:sz w:val="32"/>
          <w:szCs w:val="32"/>
        </w:rPr>
        <w:t>：</w:t>
      </w:r>
      <w:r>
        <w:rPr>
          <w:rFonts w:cs="仿宋_GB2312" w:hint="eastAsia"/>
          <w:sz w:val="32"/>
          <w:szCs w:val="32"/>
        </w:rPr>
        <w:t>年度指标值</w:t>
      </w:r>
      <w:r>
        <w:rPr>
          <w:rFonts w:cs="仿宋_GB2312" w:hint="eastAsia"/>
          <w:sz w:val="32"/>
          <w:szCs w:val="32"/>
        </w:rPr>
        <w:t>=100%</w:t>
      </w:r>
      <w:r>
        <w:rPr>
          <w:rFonts w:cs="仿宋_GB2312" w:hint="eastAsia"/>
          <w:sz w:val="32"/>
          <w:szCs w:val="32"/>
        </w:rPr>
        <w:t>，实际完成</w:t>
      </w:r>
      <w:r>
        <w:rPr>
          <w:rFonts w:cs="仿宋_GB2312" w:hint="eastAsia"/>
          <w:sz w:val="32"/>
          <w:szCs w:val="32"/>
        </w:rPr>
        <w:t>100%</w:t>
      </w:r>
      <w:r>
        <w:rPr>
          <w:rFonts w:cs="仿宋_GB2312" w:hint="eastAsia"/>
          <w:sz w:val="32"/>
          <w:szCs w:val="32"/>
        </w:rPr>
        <w:t>，指标分值</w:t>
      </w:r>
      <w:r>
        <w:rPr>
          <w:rFonts w:cs="仿宋_GB2312" w:hint="eastAsia"/>
          <w:sz w:val="32"/>
          <w:szCs w:val="32"/>
        </w:rPr>
        <w:t>3.33</w:t>
      </w:r>
      <w:r>
        <w:rPr>
          <w:rFonts w:cs="仿宋_GB2312" w:hint="eastAsia"/>
          <w:sz w:val="32"/>
          <w:szCs w:val="32"/>
        </w:rPr>
        <w:t>分，自评得分</w:t>
      </w:r>
      <w:r>
        <w:rPr>
          <w:rFonts w:cs="仿宋_GB2312" w:hint="eastAsia"/>
          <w:sz w:val="32"/>
          <w:szCs w:val="32"/>
        </w:rPr>
        <w:t>3.33</w:t>
      </w:r>
      <w:r>
        <w:rPr>
          <w:rFonts w:cs="仿宋_GB2312" w:hint="eastAsia"/>
          <w:sz w:val="32"/>
          <w:szCs w:val="32"/>
        </w:rPr>
        <w:t>分</w:t>
      </w:r>
      <w:r>
        <w:rPr>
          <w:rFonts w:cs="仿宋_GB2312" w:hint="eastAsia"/>
          <w:sz w:val="32"/>
          <w:szCs w:val="32"/>
        </w:rPr>
        <w:t>，得分率为</w:t>
      </w:r>
      <w:r>
        <w:rPr>
          <w:rFonts w:cs="仿宋_GB2312" w:hint="eastAsia"/>
          <w:sz w:val="32"/>
          <w:szCs w:val="32"/>
        </w:rPr>
        <w:t>100%</w:t>
      </w:r>
      <w:r>
        <w:rPr>
          <w:rFonts w:cs="仿宋_GB2312" w:hint="eastAsia"/>
          <w:sz w:val="32"/>
          <w:szCs w:val="32"/>
        </w:rPr>
        <w:t>。</w:t>
      </w:r>
    </w:p>
    <w:p w:rsidR="009032AA" w:rsidRDefault="009C3F73" w:rsidP="009032AA">
      <w:pPr>
        <w:autoSpaceDE w:val="0"/>
        <w:autoSpaceDN w:val="0"/>
        <w:ind w:firstLine="643"/>
        <w:rPr>
          <w:rFonts w:cs="仿宋_GB2312"/>
          <w:sz w:val="32"/>
          <w:szCs w:val="32"/>
        </w:rPr>
      </w:pPr>
      <w:r>
        <w:rPr>
          <w:rFonts w:cs="仿宋_GB2312" w:hint="eastAsia"/>
          <w:b/>
          <w:bCs/>
          <w:sz w:val="32"/>
          <w:szCs w:val="32"/>
        </w:rPr>
        <w:t>法定审限内结案率</w:t>
      </w:r>
      <w:r>
        <w:rPr>
          <w:rFonts w:cs="仿宋_GB2312" w:hint="eastAsia"/>
          <w:b/>
          <w:bCs/>
          <w:sz w:val="32"/>
          <w:szCs w:val="32"/>
        </w:rPr>
        <w:t>：</w:t>
      </w:r>
      <w:r>
        <w:rPr>
          <w:rFonts w:cs="仿宋_GB2312" w:hint="eastAsia"/>
          <w:sz w:val="32"/>
          <w:szCs w:val="32"/>
        </w:rPr>
        <w:t>年度指标值</w:t>
      </w:r>
      <w:r>
        <w:rPr>
          <w:rFonts w:cs="仿宋_GB2312" w:hint="eastAsia"/>
          <w:sz w:val="32"/>
          <w:szCs w:val="32"/>
        </w:rPr>
        <w:t>≥</w:t>
      </w:r>
      <w:r>
        <w:rPr>
          <w:rFonts w:cs="仿宋_GB2312" w:hint="eastAsia"/>
          <w:sz w:val="32"/>
          <w:szCs w:val="32"/>
        </w:rPr>
        <w:t>90%</w:t>
      </w:r>
      <w:r>
        <w:rPr>
          <w:rFonts w:cs="仿宋_GB2312" w:hint="eastAsia"/>
          <w:sz w:val="32"/>
          <w:szCs w:val="32"/>
        </w:rPr>
        <w:t>，实际完成</w:t>
      </w:r>
      <w:r>
        <w:rPr>
          <w:rFonts w:cs="仿宋_GB2312" w:hint="eastAsia"/>
          <w:sz w:val="32"/>
          <w:szCs w:val="32"/>
        </w:rPr>
        <w:t>95</w:t>
      </w:r>
      <w:r>
        <w:rPr>
          <w:rFonts w:cs="仿宋_GB2312" w:hint="eastAsia"/>
          <w:sz w:val="32"/>
          <w:szCs w:val="32"/>
        </w:rPr>
        <w:t>%</w:t>
      </w:r>
      <w:r>
        <w:rPr>
          <w:rFonts w:cs="仿宋_GB2312" w:hint="eastAsia"/>
          <w:sz w:val="32"/>
          <w:szCs w:val="32"/>
        </w:rPr>
        <w:t>，指标分值</w:t>
      </w:r>
      <w:r>
        <w:rPr>
          <w:rFonts w:cs="仿宋_GB2312" w:hint="eastAsia"/>
          <w:sz w:val="32"/>
          <w:szCs w:val="32"/>
        </w:rPr>
        <w:t>3.33</w:t>
      </w:r>
      <w:r>
        <w:rPr>
          <w:rFonts w:cs="仿宋_GB2312" w:hint="eastAsia"/>
          <w:sz w:val="32"/>
          <w:szCs w:val="32"/>
        </w:rPr>
        <w:t>分，自评得分</w:t>
      </w:r>
      <w:r>
        <w:rPr>
          <w:rFonts w:cs="仿宋_GB2312" w:hint="eastAsia"/>
          <w:sz w:val="32"/>
          <w:szCs w:val="32"/>
        </w:rPr>
        <w:t>3.33</w:t>
      </w:r>
      <w:r>
        <w:rPr>
          <w:rFonts w:cs="仿宋_GB2312" w:hint="eastAsia"/>
          <w:sz w:val="32"/>
          <w:szCs w:val="32"/>
        </w:rPr>
        <w:t>分</w:t>
      </w:r>
      <w:r>
        <w:rPr>
          <w:rFonts w:cs="仿宋_GB2312" w:hint="eastAsia"/>
          <w:sz w:val="32"/>
          <w:szCs w:val="32"/>
        </w:rPr>
        <w:t>，得分率为</w:t>
      </w:r>
      <w:r>
        <w:rPr>
          <w:rFonts w:cs="仿宋_GB2312" w:hint="eastAsia"/>
          <w:sz w:val="32"/>
          <w:szCs w:val="32"/>
        </w:rPr>
        <w:t>100%</w:t>
      </w:r>
      <w:r>
        <w:rPr>
          <w:rFonts w:cs="仿宋_GB2312" w:hint="eastAsia"/>
          <w:sz w:val="32"/>
          <w:szCs w:val="32"/>
        </w:rPr>
        <w:t>。</w:t>
      </w:r>
    </w:p>
    <w:p w:rsidR="009032AA" w:rsidRDefault="009C3F73" w:rsidP="009032AA">
      <w:pPr>
        <w:autoSpaceDE w:val="0"/>
        <w:autoSpaceDN w:val="0"/>
        <w:ind w:firstLine="643"/>
        <w:rPr>
          <w:rFonts w:cs="仿宋_GB2312"/>
          <w:sz w:val="32"/>
          <w:szCs w:val="32"/>
        </w:rPr>
      </w:pPr>
      <w:r>
        <w:rPr>
          <w:rFonts w:cs="仿宋_GB2312" w:hint="eastAsia"/>
          <w:b/>
          <w:bCs/>
          <w:sz w:val="32"/>
          <w:szCs w:val="32"/>
        </w:rPr>
        <w:t>维修修护及时性</w:t>
      </w:r>
      <w:r>
        <w:rPr>
          <w:rFonts w:cs="仿宋_GB2312" w:hint="eastAsia"/>
          <w:b/>
          <w:bCs/>
          <w:sz w:val="32"/>
          <w:szCs w:val="32"/>
        </w:rPr>
        <w:t>：</w:t>
      </w:r>
      <w:r>
        <w:rPr>
          <w:rFonts w:cs="仿宋_GB2312" w:hint="eastAsia"/>
          <w:sz w:val="32"/>
          <w:szCs w:val="32"/>
        </w:rPr>
        <w:t>年度指标值及时</w:t>
      </w:r>
      <w:r>
        <w:rPr>
          <w:rFonts w:cs="仿宋_GB2312" w:hint="eastAsia"/>
          <w:sz w:val="32"/>
          <w:szCs w:val="32"/>
        </w:rPr>
        <w:t>，实际完成</w:t>
      </w:r>
      <w:r>
        <w:rPr>
          <w:rFonts w:cs="仿宋_GB2312" w:hint="eastAsia"/>
          <w:sz w:val="32"/>
          <w:szCs w:val="32"/>
        </w:rPr>
        <w:t>100%</w:t>
      </w:r>
      <w:r>
        <w:rPr>
          <w:rFonts w:cs="仿宋_GB2312" w:hint="eastAsia"/>
          <w:sz w:val="32"/>
          <w:szCs w:val="32"/>
        </w:rPr>
        <w:t>，指标分值</w:t>
      </w:r>
      <w:r>
        <w:rPr>
          <w:rFonts w:cs="仿宋_GB2312" w:hint="eastAsia"/>
          <w:sz w:val="32"/>
          <w:szCs w:val="32"/>
        </w:rPr>
        <w:t>3.33</w:t>
      </w:r>
      <w:r>
        <w:rPr>
          <w:rFonts w:cs="仿宋_GB2312" w:hint="eastAsia"/>
          <w:sz w:val="32"/>
          <w:szCs w:val="32"/>
        </w:rPr>
        <w:t>分，自评得分</w:t>
      </w:r>
      <w:r>
        <w:rPr>
          <w:rFonts w:cs="仿宋_GB2312" w:hint="eastAsia"/>
          <w:sz w:val="32"/>
          <w:szCs w:val="32"/>
        </w:rPr>
        <w:t>3.33</w:t>
      </w:r>
      <w:r>
        <w:rPr>
          <w:rFonts w:cs="仿宋_GB2312" w:hint="eastAsia"/>
          <w:sz w:val="32"/>
          <w:szCs w:val="32"/>
        </w:rPr>
        <w:t>分</w:t>
      </w:r>
      <w:r>
        <w:rPr>
          <w:rFonts w:cs="仿宋_GB2312" w:hint="eastAsia"/>
          <w:sz w:val="32"/>
          <w:szCs w:val="32"/>
        </w:rPr>
        <w:t>，得分率为</w:t>
      </w:r>
      <w:r>
        <w:rPr>
          <w:rFonts w:cs="仿宋_GB2312" w:hint="eastAsia"/>
          <w:sz w:val="32"/>
          <w:szCs w:val="32"/>
        </w:rPr>
        <w:t>100%</w:t>
      </w:r>
      <w:r>
        <w:rPr>
          <w:rFonts w:cs="仿宋_GB2312" w:hint="eastAsia"/>
          <w:sz w:val="32"/>
          <w:szCs w:val="32"/>
        </w:rPr>
        <w:t>。</w:t>
      </w:r>
    </w:p>
    <w:p w:rsidR="009032AA" w:rsidRDefault="009C3F73" w:rsidP="009032AA">
      <w:pPr>
        <w:autoSpaceDE w:val="0"/>
        <w:autoSpaceDN w:val="0"/>
        <w:ind w:firstLine="643"/>
        <w:rPr>
          <w:sz w:val="32"/>
          <w:szCs w:val="32"/>
        </w:rPr>
      </w:pPr>
      <w:r>
        <w:rPr>
          <w:rFonts w:cs="仿宋_GB2312" w:hint="eastAsia"/>
          <w:b/>
          <w:bCs/>
          <w:sz w:val="32"/>
          <w:szCs w:val="32"/>
        </w:rPr>
        <w:t>信息化运</w:t>
      </w:r>
      <w:proofErr w:type="gramStart"/>
      <w:r>
        <w:rPr>
          <w:rFonts w:cs="仿宋_GB2312" w:hint="eastAsia"/>
          <w:b/>
          <w:bCs/>
          <w:sz w:val="32"/>
          <w:szCs w:val="32"/>
        </w:rPr>
        <w:t>维工作</w:t>
      </w:r>
      <w:proofErr w:type="gramEnd"/>
      <w:r>
        <w:rPr>
          <w:rFonts w:cs="仿宋_GB2312" w:hint="eastAsia"/>
          <w:b/>
          <w:bCs/>
          <w:sz w:val="32"/>
          <w:szCs w:val="32"/>
        </w:rPr>
        <w:t>及时性</w:t>
      </w:r>
      <w:r>
        <w:rPr>
          <w:rFonts w:cs="仿宋_GB2312" w:hint="eastAsia"/>
          <w:b/>
          <w:bCs/>
          <w:sz w:val="32"/>
          <w:szCs w:val="32"/>
        </w:rPr>
        <w:t>：</w:t>
      </w:r>
      <w:r>
        <w:rPr>
          <w:rFonts w:cs="仿宋_GB2312" w:hint="eastAsia"/>
          <w:sz w:val="32"/>
          <w:szCs w:val="32"/>
        </w:rPr>
        <w:t>年度指标值及时</w:t>
      </w:r>
      <w:r>
        <w:rPr>
          <w:rFonts w:cs="仿宋_GB2312" w:hint="eastAsia"/>
          <w:sz w:val="32"/>
          <w:szCs w:val="32"/>
        </w:rPr>
        <w:t>，实际完成</w:t>
      </w:r>
      <w:r>
        <w:rPr>
          <w:rFonts w:cs="仿宋_GB2312" w:hint="eastAsia"/>
          <w:sz w:val="32"/>
          <w:szCs w:val="32"/>
        </w:rPr>
        <w:t>100%</w:t>
      </w:r>
      <w:r>
        <w:rPr>
          <w:rFonts w:cs="仿宋_GB2312" w:hint="eastAsia"/>
          <w:sz w:val="32"/>
          <w:szCs w:val="32"/>
        </w:rPr>
        <w:t>，指标分值</w:t>
      </w:r>
      <w:r>
        <w:rPr>
          <w:rFonts w:cs="仿宋_GB2312" w:hint="eastAsia"/>
          <w:sz w:val="32"/>
          <w:szCs w:val="32"/>
        </w:rPr>
        <w:t>3.33</w:t>
      </w:r>
      <w:r>
        <w:rPr>
          <w:rFonts w:cs="仿宋_GB2312" w:hint="eastAsia"/>
          <w:sz w:val="32"/>
          <w:szCs w:val="32"/>
        </w:rPr>
        <w:t>分，自评得分</w:t>
      </w:r>
      <w:r>
        <w:rPr>
          <w:rFonts w:cs="仿宋_GB2312" w:hint="eastAsia"/>
          <w:sz w:val="32"/>
          <w:szCs w:val="32"/>
        </w:rPr>
        <w:t>3.33</w:t>
      </w:r>
      <w:r>
        <w:rPr>
          <w:rFonts w:cs="仿宋_GB2312" w:hint="eastAsia"/>
          <w:sz w:val="32"/>
          <w:szCs w:val="32"/>
        </w:rPr>
        <w:t>分</w:t>
      </w:r>
      <w:r>
        <w:rPr>
          <w:rFonts w:cs="仿宋_GB2312" w:hint="eastAsia"/>
          <w:sz w:val="32"/>
          <w:szCs w:val="32"/>
        </w:rPr>
        <w:t>，得分率为</w:t>
      </w:r>
      <w:r>
        <w:rPr>
          <w:rFonts w:cs="仿宋_GB2312" w:hint="eastAsia"/>
          <w:sz w:val="32"/>
          <w:szCs w:val="32"/>
        </w:rPr>
        <w:t>100%</w:t>
      </w:r>
      <w:r>
        <w:rPr>
          <w:rFonts w:cs="仿宋_GB2312" w:hint="eastAsia"/>
          <w:sz w:val="32"/>
          <w:szCs w:val="32"/>
        </w:rPr>
        <w:t>。</w:t>
      </w:r>
    </w:p>
    <w:p w:rsidR="009032AA" w:rsidRDefault="009C3F73" w:rsidP="009032AA">
      <w:pPr>
        <w:autoSpaceDE w:val="0"/>
        <w:autoSpaceDN w:val="0"/>
        <w:ind w:firstLine="643"/>
        <w:rPr>
          <w:rFonts w:cs="仿宋_GB2312"/>
          <w:b/>
          <w:bCs/>
          <w:sz w:val="32"/>
          <w:szCs w:val="32"/>
        </w:rPr>
      </w:pPr>
      <w:r>
        <w:rPr>
          <w:rFonts w:cs="仿宋_GB2312" w:hint="eastAsia"/>
          <w:b/>
          <w:bCs/>
          <w:sz w:val="32"/>
          <w:szCs w:val="32"/>
        </w:rPr>
        <w:t>（</w:t>
      </w:r>
      <w:r>
        <w:rPr>
          <w:rFonts w:cs="仿宋_GB2312" w:hint="eastAsia"/>
          <w:b/>
          <w:bCs/>
          <w:sz w:val="32"/>
          <w:szCs w:val="32"/>
        </w:rPr>
        <w:t>3</w:t>
      </w:r>
      <w:r>
        <w:rPr>
          <w:rFonts w:cs="仿宋_GB2312" w:hint="eastAsia"/>
          <w:b/>
          <w:bCs/>
          <w:sz w:val="32"/>
          <w:szCs w:val="32"/>
        </w:rPr>
        <w:t>）项目效益指标完成情况分析</w:t>
      </w:r>
    </w:p>
    <w:p w:rsidR="009032AA" w:rsidRDefault="009C3F73">
      <w:pPr>
        <w:autoSpaceDE w:val="0"/>
        <w:autoSpaceDN w:val="0"/>
        <w:ind w:firstLine="640"/>
        <w:rPr>
          <w:rFonts w:cs="仿宋_GB2312"/>
          <w:sz w:val="32"/>
          <w:szCs w:val="32"/>
        </w:rPr>
      </w:pPr>
      <w:r>
        <w:rPr>
          <w:rFonts w:cs="仿宋_GB2312" w:hint="eastAsia"/>
          <w:sz w:val="32"/>
          <w:szCs w:val="32"/>
        </w:rPr>
        <w:t>项目效益指标包括</w:t>
      </w:r>
      <w:r>
        <w:rPr>
          <w:rFonts w:cs="仿宋_GB2312" w:hint="eastAsia"/>
          <w:sz w:val="32"/>
          <w:szCs w:val="32"/>
        </w:rPr>
        <w:t>经济效益、</w:t>
      </w:r>
      <w:r>
        <w:rPr>
          <w:rFonts w:cs="仿宋_GB2312" w:hint="eastAsia"/>
          <w:sz w:val="32"/>
          <w:szCs w:val="32"/>
        </w:rPr>
        <w:t>社会效益</w:t>
      </w:r>
      <w:r>
        <w:rPr>
          <w:rFonts w:cs="仿宋_GB2312" w:hint="eastAsia"/>
          <w:sz w:val="32"/>
          <w:szCs w:val="32"/>
        </w:rPr>
        <w:t>、</w:t>
      </w:r>
      <w:r>
        <w:rPr>
          <w:rFonts w:cs="仿宋_GB2312" w:hint="eastAsia"/>
          <w:sz w:val="32"/>
          <w:szCs w:val="32"/>
        </w:rPr>
        <w:t>生态效益</w:t>
      </w:r>
      <w:r>
        <w:rPr>
          <w:rFonts w:cs="仿宋_GB2312" w:hint="eastAsia"/>
          <w:sz w:val="32"/>
          <w:szCs w:val="32"/>
        </w:rPr>
        <w:t>3</w:t>
      </w:r>
      <w:r>
        <w:rPr>
          <w:rFonts w:cs="仿宋_GB2312" w:hint="eastAsia"/>
          <w:sz w:val="32"/>
          <w:szCs w:val="32"/>
        </w:rPr>
        <w:t>个二级指标，下设</w:t>
      </w:r>
      <w:r>
        <w:rPr>
          <w:rFonts w:cs="仿宋_GB2312" w:hint="eastAsia"/>
          <w:sz w:val="32"/>
          <w:szCs w:val="32"/>
        </w:rPr>
        <w:t>4</w:t>
      </w:r>
      <w:r>
        <w:rPr>
          <w:rFonts w:cs="仿宋_GB2312" w:hint="eastAsia"/>
          <w:sz w:val="32"/>
          <w:szCs w:val="32"/>
        </w:rPr>
        <w:t>个三级指标。指标分值</w:t>
      </w:r>
      <w:r>
        <w:rPr>
          <w:rFonts w:cs="仿宋_GB2312" w:hint="eastAsia"/>
          <w:sz w:val="32"/>
          <w:szCs w:val="32"/>
        </w:rPr>
        <w:t>20</w:t>
      </w:r>
      <w:r>
        <w:rPr>
          <w:rFonts w:cs="仿宋_GB2312" w:hint="eastAsia"/>
          <w:sz w:val="32"/>
          <w:szCs w:val="32"/>
        </w:rPr>
        <w:t>分，自评得分</w:t>
      </w:r>
      <w:r>
        <w:rPr>
          <w:rFonts w:cs="仿宋_GB2312" w:hint="eastAsia"/>
          <w:sz w:val="32"/>
          <w:szCs w:val="32"/>
        </w:rPr>
        <w:t>20</w:t>
      </w:r>
      <w:r>
        <w:rPr>
          <w:rFonts w:cs="仿宋_GB2312" w:hint="eastAsia"/>
          <w:sz w:val="32"/>
          <w:szCs w:val="32"/>
        </w:rPr>
        <w:t>分，得分率</w:t>
      </w:r>
      <w:r>
        <w:rPr>
          <w:rFonts w:cs="仿宋_GB2312" w:hint="eastAsia"/>
          <w:sz w:val="32"/>
          <w:szCs w:val="32"/>
        </w:rPr>
        <w:t>100</w:t>
      </w:r>
      <w:r>
        <w:rPr>
          <w:rFonts w:cs="仿宋_GB2312" w:hint="eastAsia"/>
          <w:sz w:val="32"/>
          <w:szCs w:val="32"/>
        </w:rPr>
        <w:t>%</w:t>
      </w:r>
      <w:r>
        <w:rPr>
          <w:rFonts w:cs="仿宋_GB2312" w:hint="eastAsia"/>
          <w:sz w:val="32"/>
          <w:szCs w:val="32"/>
        </w:rPr>
        <w:t>。</w:t>
      </w:r>
    </w:p>
    <w:p w:rsidR="009032AA" w:rsidRDefault="009032AA" w:rsidP="009032AA">
      <w:pPr>
        <w:autoSpaceDE w:val="0"/>
        <w:autoSpaceDN w:val="0"/>
        <w:ind w:firstLine="643"/>
        <w:rPr>
          <w:rFonts w:cs="仿宋_GB2312"/>
          <w:b/>
          <w:bCs/>
          <w:sz w:val="32"/>
          <w:szCs w:val="32"/>
        </w:rPr>
      </w:pPr>
      <w:r>
        <w:rPr>
          <w:rFonts w:cs="仿宋_GB2312" w:hint="eastAsia"/>
          <w:b/>
          <w:bCs/>
          <w:sz w:val="32"/>
          <w:szCs w:val="32"/>
        </w:rPr>
        <w:fldChar w:fldCharType="begin"/>
      </w:r>
      <w:r w:rsidR="009C3F73">
        <w:rPr>
          <w:rFonts w:cs="仿宋_GB2312" w:hint="eastAsia"/>
          <w:b/>
          <w:bCs/>
          <w:sz w:val="32"/>
          <w:szCs w:val="32"/>
        </w:rPr>
        <w:instrText xml:space="preserve"> = 1 \* GB3 </w:instrText>
      </w:r>
      <w:r>
        <w:rPr>
          <w:rFonts w:cs="仿宋_GB2312" w:hint="eastAsia"/>
          <w:b/>
          <w:bCs/>
          <w:sz w:val="32"/>
          <w:szCs w:val="32"/>
        </w:rPr>
        <w:fldChar w:fldCharType="separate"/>
      </w:r>
      <w:r w:rsidR="009C3F73">
        <w:rPr>
          <w:rFonts w:cs="仿宋_GB2312" w:hint="eastAsia"/>
          <w:b/>
          <w:bCs/>
          <w:sz w:val="32"/>
          <w:szCs w:val="32"/>
        </w:rPr>
        <w:t>①</w:t>
      </w:r>
      <w:r>
        <w:rPr>
          <w:rFonts w:cs="仿宋_GB2312" w:hint="eastAsia"/>
          <w:b/>
          <w:bCs/>
          <w:sz w:val="32"/>
          <w:szCs w:val="32"/>
        </w:rPr>
        <w:fldChar w:fldCharType="end"/>
      </w:r>
      <w:r w:rsidR="009C3F73">
        <w:rPr>
          <w:rFonts w:cs="仿宋_GB2312" w:hint="eastAsia"/>
          <w:b/>
          <w:bCs/>
          <w:sz w:val="32"/>
          <w:szCs w:val="32"/>
        </w:rPr>
        <w:t>经济效益</w:t>
      </w:r>
    </w:p>
    <w:p w:rsidR="009032AA" w:rsidRDefault="009C3F73">
      <w:pPr>
        <w:autoSpaceDE w:val="0"/>
        <w:autoSpaceDN w:val="0"/>
        <w:ind w:firstLine="643"/>
        <w:rPr>
          <w:rFonts w:cs="仿宋_GB2312"/>
          <w:sz w:val="32"/>
          <w:szCs w:val="32"/>
        </w:rPr>
      </w:pPr>
      <w:r>
        <w:rPr>
          <w:rFonts w:cs="仿宋_GB2312" w:hint="eastAsia"/>
          <w:b/>
          <w:bCs/>
          <w:sz w:val="32"/>
          <w:szCs w:val="32"/>
        </w:rPr>
        <w:t>挽回经济损失效果</w:t>
      </w:r>
      <w:r>
        <w:rPr>
          <w:rFonts w:cs="仿宋_GB2312" w:hint="eastAsia"/>
          <w:b/>
          <w:bCs/>
          <w:sz w:val="32"/>
          <w:szCs w:val="32"/>
        </w:rPr>
        <w:t>：</w:t>
      </w:r>
      <w:r>
        <w:rPr>
          <w:rFonts w:cs="仿宋_GB2312" w:hint="eastAsia"/>
          <w:kern w:val="0"/>
          <w:sz w:val="32"/>
          <w:szCs w:val="32"/>
        </w:rPr>
        <w:t>落实当庭教育和判后回访，尝试电信网络诈骗适用缓刑的被告人上街普法宣传，让司法审判有</w:t>
      </w:r>
      <w:r>
        <w:rPr>
          <w:rFonts w:cs="仿宋_GB2312" w:hint="eastAsia"/>
          <w:kern w:val="0"/>
          <w:sz w:val="32"/>
          <w:szCs w:val="32"/>
        </w:rPr>
        <w:lastRenderedPageBreak/>
        <w:t>尺度、有温度。共受理案件</w:t>
      </w:r>
      <w:r>
        <w:rPr>
          <w:rFonts w:cs="仿宋_GB2312" w:hint="eastAsia"/>
          <w:kern w:val="0"/>
          <w:sz w:val="32"/>
          <w:szCs w:val="32"/>
        </w:rPr>
        <w:t>116</w:t>
      </w:r>
      <w:r>
        <w:rPr>
          <w:rFonts w:cs="仿宋_GB2312" w:hint="eastAsia"/>
          <w:kern w:val="0"/>
          <w:sz w:val="32"/>
          <w:szCs w:val="32"/>
        </w:rPr>
        <w:t>件，审结</w:t>
      </w:r>
      <w:r>
        <w:rPr>
          <w:rFonts w:cs="仿宋_GB2312" w:hint="eastAsia"/>
          <w:kern w:val="0"/>
          <w:sz w:val="32"/>
          <w:szCs w:val="32"/>
        </w:rPr>
        <w:t>116</w:t>
      </w:r>
      <w:r>
        <w:rPr>
          <w:rFonts w:cs="仿宋_GB2312" w:hint="eastAsia"/>
          <w:kern w:val="0"/>
          <w:sz w:val="32"/>
          <w:szCs w:val="32"/>
        </w:rPr>
        <w:t>件，结案率</w:t>
      </w:r>
      <w:r>
        <w:rPr>
          <w:rFonts w:cs="仿宋_GB2312" w:hint="eastAsia"/>
          <w:kern w:val="0"/>
          <w:sz w:val="32"/>
          <w:szCs w:val="32"/>
        </w:rPr>
        <w:t>100</w:t>
      </w:r>
      <w:r>
        <w:rPr>
          <w:rFonts w:cs="仿宋_GB2312" w:hint="eastAsia"/>
          <w:kern w:val="0"/>
          <w:sz w:val="32"/>
          <w:szCs w:val="32"/>
        </w:rPr>
        <w:t>%</w:t>
      </w:r>
      <w:r>
        <w:rPr>
          <w:rFonts w:cs="仿宋_GB2312" w:hint="eastAsia"/>
          <w:sz w:val="32"/>
          <w:szCs w:val="32"/>
        </w:rPr>
        <w:t>。</w:t>
      </w:r>
      <w:r>
        <w:rPr>
          <w:rFonts w:cs="仿宋_GB2312" w:hint="eastAsia"/>
          <w:sz w:val="32"/>
          <w:szCs w:val="32"/>
        </w:rPr>
        <w:t>判处各类罪犯</w:t>
      </w:r>
      <w:r>
        <w:rPr>
          <w:rFonts w:cs="仿宋_GB2312" w:hint="eastAsia"/>
          <w:sz w:val="32"/>
          <w:szCs w:val="32"/>
        </w:rPr>
        <w:t>164</w:t>
      </w:r>
      <w:r>
        <w:rPr>
          <w:rFonts w:cs="仿宋_GB2312" w:hint="eastAsia"/>
          <w:sz w:val="32"/>
          <w:szCs w:val="32"/>
        </w:rPr>
        <w:t>人，其中：</w:t>
      </w:r>
      <w:r>
        <w:rPr>
          <w:rFonts w:cs="仿宋_GB2312" w:hint="eastAsia"/>
          <w:sz w:val="32"/>
          <w:szCs w:val="32"/>
        </w:rPr>
        <w:t>10</w:t>
      </w:r>
      <w:r>
        <w:rPr>
          <w:rFonts w:cs="仿宋_GB2312" w:hint="eastAsia"/>
          <w:sz w:val="32"/>
          <w:szCs w:val="32"/>
        </w:rPr>
        <w:t>年以上有期徒刑</w:t>
      </w:r>
      <w:r>
        <w:rPr>
          <w:rFonts w:cs="仿宋_GB2312" w:hint="eastAsia"/>
          <w:sz w:val="32"/>
          <w:szCs w:val="32"/>
        </w:rPr>
        <w:t>5</w:t>
      </w:r>
      <w:r>
        <w:rPr>
          <w:rFonts w:cs="仿宋_GB2312" w:hint="eastAsia"/>
          <w:sz w:val="32"/>
          <w:szCs w:val="32"/>
        </w:rPr>
        <w:t>人，</w:t>
      </w:r>
      <w:r>
        <w:rPr>
          <w:rFonts w:cs="仿宋_GB2312" w:hint="eastAsia"/>
          <w:sz w:val="32"/>
          <w:szCs w:val="32"/>
        </w:rPr>
        <w:t>5-10</w:t>
      </w:r>
      <w:r>
        <w:rPr>
          <w:rFonts w:cs="仿宋_GB2312" w:hint="eastAsia"/>
          <w:sz w:val="32"/>
          <w:szCs w:val="32"/>
        </w:rPr>
        <w:t>年有期徒刑</w:t>
      </w:r>
      <w:r>
        <w:rPr>
          <w:rFonts w:cs="仿宋_GB2312" w:hint="eastAsia"/>
          <w:sz w:val="32"/>
          <w:szCs w:val="32"/>
        </w:rPr>
        <w:t>9</w:t>
      </w:r>
      <w:r>
        <w:rPr>
          <w:rFonts w:cs="仿宋_GB2312" w:hint="eastAsia"/>
          <w:sz w:val="32"/>
          <w:szCs w:val="32"/>
        </w:rPr>
        <w:t>人，</w:t>
      </w:r>
      <w:r>
        <w:rPr>
          <w:rFonts w:cs="仿宋_GB2312" w:hint="eastAsia"/>
          <w:sz w:val="32"/>
          <w:szCs w:val="32"/>
        </w:rPr>
        <w:t>3-5</w:t>
      </w:r>
      <w:r>
        <w:rPr>
          <w:rFonts w:cs="仿宋_GB2312" w:hint="eastAsia"/>
          <w:sz w:val="32"/>
          <w:szCs w:val="32"/>
        </w:rPr>
        <w:t>年有期徒刑</w:t>
      </w:r>
      <w:r>
        <w:rPr>
          <w:rFonts w:cs="仿宋_GB2312" w:hint="eastAsia"/>
          <w:sz w:val="32"/>
          <w:szCs w:val="32"/>
        </w:rPr>
        <w:t>13</w:t>
      </w:r>
      <w:r>
        <w:rPr>
          <w:rFonts w:cs="仿宋_GB2312" w:hint="eastAsia"/>
          <w:sz w:val="32"/>
          <w:szCs w:val="32"/>
        </w:rPr>
        <w:t>人，</w:t>
      </w:r>
      <w:r>
        <w:rPr>
          <w:rFonts w:cs="仿宋_GB2312" w:hint="eastAsia"/>
          <w:sz w:val="32"/>
          <w:szCs w:val="32"/>
        </w:rPr>
        <w:t>3</w:t>
      </w:r>
      <w:r>
        <w:rPr>
          <w:rFonts w:cs="仿宋_GB2312" w:hint="eastAsia"/>
          <w:sz w:val="32"/>
          <w:szCs w:val="32"/>
        </w:rPr>
        <w:t>年以下有期徒刑</w:t>
      </w:r>
      <w:r>
        <w:rPr>
          <w:rFonts w:cs="仿宋_GB2312" w:hint="eastAsia"/>
          <w:sz w:val="32"/>
          <w:szCs w:val="32"/>
        </w:rPr>
        <w:t>63</w:t>
      </w:r>
      <w:r>
        <w:rPr>
          <w:rFonts w:cs="仿宋_GB2312" w:hint="eastAsia"/>
          <w:sz w:val="32"/>
          <w:szCs w:val="32"/>
        </w:rPr>
        <w:t>人</w:t>
      </w:r>
      <w:r>
        <w:rPr>
          <w:rFonts w:cs="仿宋_GB2312" w:hint="eastAsia"/>
          <w:sz w:val="32"/>
          <w:szCs w:val="32"/>
        </w:rPr>
        <w:t>，</w:t>
      </w:r>
      <w:r>
        <w:rPr>
          <w:rFonts w:cs="仿宋_GB2312" w:hint="eastAsia"/>
          <w:sz w:val="32"/>
          <w:szCs w:val="32"/>
        </w:rPr>
        <w:t>单处</w:t>
      </w:r>
      <w:r>
        <w:rPr>
          <w:rFonts w:cs="仿宋_GB2312" w:hint="eastAsia"/>
          <w:sz w:val="32"/>
          <w:szCs w:val="32"/>
        </w:rPr>
        <w:t>及</w:t>
      </w:r>
      <w:r>
        <w:rPr>
          <w:rFonts w:cs="仿宋_GB2312" w:hint="eastAsia"/>
          <w:sz w:val="32"/>
          <w:szCs w:val="32"/>
        </w:rPr>
        <w:t>并处罚金</w:t>
      </w:r>
      <w:r>
        <w:rPr>
          <w:rFonts w:cs="仿宋_GB2312" w:hint="eastAsia"/>
          <w:color w:val="000000" w:themeColor="text1"/>
          <w:sz w:val="32"/>
          <w:szCs w:val="32"/>
        </w:rPr>
        <w:t>122.9</w:t>
      </w:r>
      <w:r>
        <w:rPr>
          <w:rFonts w:cs="仿宋_GB2312" w:hint="eastAsia"/>
          <w:color w:val="000000" w:themeColor="text1"/>
          <w:sz w:val="32"/>
          <w:szCs w:val="32"/>
        </w:rPr>
        <w:t>万元</w:t>
      </w:r>
      <w:r>
        <w:rPr>
          <w:rFonts w:cs="仿宋_GB2312" w:hint="eastAsia"/>
          <w:color w:val="000000" w:themeColor="text1"/>
          <w:sz w:val="32"/>
          <w:szCs w:val="32"/>
        </w:rPr>
        <w:t>，</w:t>
      </w:r>
      <w:r>
        <w:rPr>
          <w:rFonts w:cs="仿宋_GB2312" w:hint="eastAsia"/>
          <w:color w:val="000000" w:themeColor="text1"/>
          <w:sz w:val="32"/>
          <w:szCs w:val="32"/>
        </w:rPr>
        <w:t>没收违法所得</w:t>
      </w:r>
      <w:r>
        <w:rPr>
          <w:rFonts w:cs="仿宋_GB2312" w:hint="eastAsia"/>
          <w:color w:val="000000" w:themeColor="text1"/>
          <w:sz w:val="32"/>
          <w:szCs w:val="32"/>
        </w:rPr>
        <w:t>29.5</w:t>
      </w:r>
      <w:r>
        <w:rPr>
          <w:rFonts w:cs="仿宋_GB2312" w:hint="eastAsia"/>
          <w:color w:val="000000" w:themeColor="text1"/>
          <w:sz w:val="32"/>
          <w:szCs w:val="32"/>
        </w:rPr>
        <w:t>万元</w:t>
      </w:r>
      <w:r>
        <w:rPr>
          <w:rFonts w:cs="仿宋_GB2312" w:hint="eastAsia"/>
          <w:sz w:val="32"/>
          <w:szCs w:val="32"/>
        </w:rPr>
        <w:t>，指标分值</w:t>
      </w:r>
      <w:r>
        <w:rPr>
          <w:rFonts w:cs="仿宋_GB2312" w:hint="eastAsia"/>
          <w:sz w:val="32"/>
          <w:szCs w:val="32"/>
        </w:rPr>
        <w:t>5</w:t>
      </w:r>
      <w:r>
        <w:rPr>
          <w:rFonts w:cs="仿宋_GB2312" w:hint="eastAsia"/>
          <w:sz w:val="32"/>
          <w:szCs w:val="32"/>
        </w:rPr>
        <w:t>分，自评得分</w:t>
      </w:r>
      <w:r>
        <w:rPr>
          <w:rFonts w:cs="仿宋_GB2312" w:hint="eastAsia"/>
          <w:sz w:val="32"/>
          <w:szCs w:val="32"/>
        </w:rPr>
        <w:t>5</w:t>
      </w:r>
      <w:r>
        <w:rPr>
          <w:rFonts w:cs="仿宋_GB2312" w:hint="eastAsia"/>
          <w:sz w:val="32"/>
          <w:szCs w:val="32"/>
        </w:rPr>
        <w:t>分</w:t>
      </w:r>
      <w:r>
        <w:rPr>
          <w:rFonts w:cs="仿宋_GB2312" w:hint="eastAsia"/>
          <w:sz w:val="32"/>
          <w:szCs w:val="32"/>
        </w:rPr>
        <w:t>，得分率</w:t>
      </w:r>
      <w:r>
        <w:rPr>
          <w:rFonts w:cs="仿宋_GB2312" w:hint="eastAsia"/>
          <w:sz w:val="32"/>
          <w:szCs w:val="32"/>
        </w:rPr>
        <w:t>100</w:t>
      </w:r>
      <w:r>
        <w:rPr>
          <w:rFonts w:cs="仿宋_GB2312" w:hint="eastAsia"/>
          <w:sz w:val="32"/>
          <w:szCs w:val="32"/>
        </w:rPr>
        <w:t>%</w:t>
      </w:r>
      <w:r>
        <w:rPr>
          <w:rFonts w:cs="仿宋_GB2312" w:hint="eastAsia"/>
          <w:sz w:val="32"/>
          <w:szCs w:val="32"/>
        </w:rPr>
        <w:t>。</w:t>
      </w:r>
    </w:p>
    <w:p w:rsidR="009032AA" w:rsidRDefault="009032AA">
      <w:pPr>
        <w:autoSpaceDE w:val="0"/>
        <w:autoSpaceDN w:val="0"/>
        <w:ind w:firstLine="643"/>
        <w:rPr>
          <w:rFonts w:cs="仿宋_GB2312"/>
          <w:b/>
          <w:bCs/>
          <w:sz w:val="32"/>
          <w:szCs w:val="32"/>
        </w:rPr>
      </w:pPr>
      <w:r>
        <w:rPr>
          <w:rFonts w:cs="仿宋_GB2312" w:hint="eastAsia"/>
          <w:b/>
          <w:bCs/>
          <w:sz w:val="32"/>
          <w:szCs w:val="32"/>
        </w:rPr>
        <w:fldChar w:fldCharType="begin"/>
      </w:r>
      <w:r w:rsidR="009C3F73">
        <w:rPr>
          <w:rFonts w:cs="仿宋_GB2312" w:hint="eastAsia"/>
          <w:b/>
          <w:bCs/>
          <w:sz w:val="32"/>
          <w:szCs w:val="32"/>
        </w:rPr>
        <w:instrText xml:space="preserve"> = 2 \* GB3 </w:instrText>
      </w:r>
      <w:r>
        <w:rPr>
          <w:rFonts w:cs="仿宋_GB2312" w:hint="eastAsia"/>
          <w:b/>
          <w:bCs/>
          <w:sz w:val="32"/>
          <w:szCs w:val="32"/>
        </w:rPr>
        <w:fldChar w:fldCharType="separate"/>
      </w:r>
      <w:r w:rsidR="009C3F73">
        <w:rPr>
          <w:rFonts w:cs="仿宋_GB2312" w:hint="eastAsia"/>
          <w:b/>
          <w:bCs/>
          <w:sz w:val="32"/>
          <w:szCs w:val="32"/>
        </w:rPr>
        <w:t>②</w:t>
      </w:r>
      <w:r>
        <w:rPr>
          <w:rFonts w:cs="仿宋_GB2312" w:hint="eastAsia"/>
          <w:b/>
          <w:bCs/>
          <w:sz w:val="32"/>
          <w:szCs w:val="32"/>
        </w:rPr>
        <w:fldChar w:fldCharType="end"/>
      </w:r>
      <w:r w:rsidR="009C3F73">
        <w:rPr>
          <w:rFonts w:cs="仿宋_GB2312" w:hint="eastAsia"/>
          <w:b/>
          <w:bCs/>
          <w:sz w:val="32"/>
          <w:szCs w:val="32"/>
        </w:rPr>
        <w:t>社会效益</w:t>
      </w:r>
    </w:p>
    <w:p w:rsidR="009032AA" w:rsidRDefault="009C3F73">
      <w:pPr>
        <w:autoSpaceDE w:val="0"/>
        <w:autoSpaceDN w:val="0"/>
        <w:ind w:firstLine="643"/>
        <w:rPr>
          <w:rFonts w:cs="仿宋_GB2312"/>
          <w:sz w:val="32"/>
          <w:szCs w:val="32"/>
        </w:rPr>
      </w:pPr>
      <w:r>
        <w:rPr>
          <w:rFonts w:cs="仿宋_GB2312" w:hint="eastAsia"/>
          <w:b/>
          <w:bCs/>
          <w:sz w:val="32"/>
          <w:szCs w:val="32"/>
        </w:rPr>
        <w:t>维护社会稳定效果</w:t>
      </w:r>
      <w:r>
        <w:rPr>
          <w:rFonts w:cs="仿宋_GB2312" w:hint="eastAsia"/>
          <w:b/>
          <w:bCs/>
          <w:sz w:val="32"/>
          <w:szCs w:val="32"/>
        </w:rPr>
        <w:t>：</w:t>
      </w:r>
      <w:r>
        <w:rPr>
          <w:rFonts w:cs="仿宋_GB2312" w:hint="eastAsia"/>
          <w:kern w:val="0"/>
          <w:sz w:val="32"/>
          <w:szCs w:val="32"/>
        </w:rPr>
        <w:t>坚持“从政治上看、从法治上办”，做实为大局服务、为人民司法，抓好省委政法工作政治督察突出问题整改，主动向县委请示汇报重点工作、重要事项、重大案件</w:t>
      </w:r>
      <w:r>
        <w:rPr>
          <w:rFonts w:cs="仿宋_GB2312" w:hint="eastAsia"/>
          <w:kern w:val="0"/>
          <w:sz w:val="32"/>
          <w:szCs w:val="32"/>
        </w:rPr>
        <w:t>9</w:t>
      </w:r>
      <w:r>
        <w:rPr>
          <w:rFonts w:cs="仿宋_GB2312" w:hint="eastAsia"/>
          <w:kern w:val="0"/>
          <w:sz w:val="32"/>
          <w:szCs w:val="32"/>
        </w:rPr>
        <w:t>件（次），以实际行动捍卫“两个确立”，做到“两个维护”</w:t>
      </w:r>
      <w:r>
        <w:rPr>
          <w:rFonts w:cs="仿宋_GB2312" w:hint="eastAsia"/>
          <w:kern w:val="0"/>
          <w:sz w:val="32"/>
          <w:szCs w:val="32"/>
        </w:rPr>
        <w:t>，</w:t>
      </w:r>
      <w:r>
        <w:rPr>
          <w:rFonts w:cs="仿宋_GB2312" w:hint="eastAsia"/>
          <w:sz w:val="32"/>
          <w:szCs w:val="32"/>
        </w:rPr>
        <w:t>指标分值</w:t>
      </w:r>
      <w:r>
        <w:rPr>
          <w:rFonts w:cs="仿宋_GB2312" w:hint="eastAsia"/>
          <w:sz w:val="32"/>
          <w:szCs w:val="32"/>
        </w:rPr>
        <w:t>5</w:t>
      </w:r>
      <w:r>
        <w:rPr>
          <w:rFonts w:cs="仿宋_GB2312" w:hint="eastAsia"/>
          <w:sz w:val="32"/>
          <w:szCs w:val="32"/>
        </w:rPr>
        <w:t>分，自评得分</w:t>
      </w:r>
      <w:r>
        <w:rPr>
          <w:rFonts w:cs="仿宋_GB2312" w:hint="eastAsia"/>
          <w:sz w:val="32"/>
          <w:szCs w:val="32"/>
        </w:rPr>
        <w:t>5</w:t>
      </w:r>
      <w:r>
        <w:rPr>
          <w:rFonts w:cs="仿宋_GB2312" w:hint="eastAsia"/>
          <w:sz w:val="32"/>
          <w:szCs w:val="32"/>
        </w:rPr>
        <w:t>分</w:t>
      </w:r>
      <w:r>
        <w:rPr>
          <w:rFonts w:cs="仿宋_GB2312" w:hint="eastAsia"/>
          <w:sz w:val="32"/>
          <w:szCs w:val="32"/>
        </w:rPr>
        <w:t>，得分率</w:t>
      </w:r>
      <w:r>
        <w:rPr>
          <w:rFonts w:cs="仿宋_GB2312" w:hint="eastAsia"/>
          <w:sz w:val="32"/>
          <w:szCs w:val="32"/>
        </w:rPr>
        <w:t>100</w:t>
      </w:r>
      <w:r>
        <w:rPr>
          <w:rFonts w:cs="仿宋_GB2312" w:hint="eastAsia"/>
          <w:sz w:val="32"/>
          <w:szCs w:val="32"/>
        </w:rPr>
        <w:t>%</w:t>
      </w:r>
      <w:r>
        <w:rPr>
          <w:rFonts w:cs="仿宋_GB2312" w:hint="eastAsia"/>
          <w:sz w:val="32"/>
          <w:szCs w:val="32"/>
        </w:rPr>
        <w:t>。</w:t>
      </w:r>
    </w:p>
    <w:p w:rsidR="009032AA" w:rsidRDefault="009C3F73" w:rsidP="009032AA">
      <w:pPr>
        <w:pStyle w:val="a0"/>
        <w:spacing w:line="600" w:lineRule="exact"/>
        <w:ind w:firstLine="643"/>
        <w:rPr>
          <w:rFonts w:cs="仿宋_GB2312"/>
          <w:sz w:val="32"/>
          <w:szCs w:val="32"/>
        </w:rPr>
      </w:pPr>
      <w:r>
        <w:rPr>
          <w:rFonts w:cs="仿宋_GB2312" w:hint="eastAsia"/>
          <w:b/>
          <w:bCs/>
          <w:sz w:val="32"/>
          <w:szCs w:val="32"/>
        </w:rPr>
        <w:t>有效保障审判</w:t>
      </w:r>
      <w:r>
        <w:rPr>
          <w:rFonts w:cs="仿宋_GB2312" w:hint="eastAsia"/>
          <w:b/>
          <w:bCs/>
          <w:sz w:val="32"/>
          <w:szCs w:val="32"/>
        </w:rPr>
        <w:t>服务</w:t>
      </w:r>
      <w:r>
        <w:rPr>
          <w:rFonts w:cs="仿宋_GB2312" w:hint="eastAsia"/>
          <w:b/>
          <w:bCs/>
          <w:sz w:val="32"/>
          <w:szCs w:val="32"/>
        </w:rPr>
        <w:t>工作</w:t>
      </w:r>
      <w:r>
        <w:rPr>
          <w:rFonts w:cs="仿宋_GB2312" w:hint="eastAsia"/>
          <w:b/>
          <w:bCs/>
          <w:sz w:val="32"/>
          <w:szCs w:val="32"/>
        </w:rPr>
        <w:t>：</w:t>
      </w:r>
      <w:r>
        <w:rPr>
          <w:rFonts w:cs="仿宋_GB2312" w:hint="eastAsia"/>
          <w:sz w:val="32"/>
          <w:szCs w:val="32"/>
        </w:rPr>
        <w:t>继承和发扬新时代“马锡五审判方式”，创建“果园法庭”“煤电法庭”等司法品牌，设立巡回审判法庭，</w:t>
      </w:r>
      <w:proofErr w:type="gramStart"/>
      <w:r>
        <w:rPr>
          <w:rFonts w:cs="仿宋_GB2312" w:hint="eastAsia"/>
          <w:sz w:val="32"/>
          <w:szCs w:val="32"/>
        </w:rPr>
        <w:t>加大诉调对接</w:t>
      </w:r>
      <w:proofErr w:type="gramEnd"/>
      <w:r>
        <w:rPr>
          <w:rFonts w:cs="仿宋_GB2312" w:hint="eastAsia"/>
          <w:sz w:val="32"/>
          <w:szCs w:val="32"/>
        </w:rPr>
        <w:t>力度，为人民群众</w:t>
      </w:r>
      <w:proofErr w:type="gramStart"/>
      <w:r>
        <w:rPr>
          <w:rFonts w:cs="仿宋_GB2312" w:hint="eastAsia"/>
          <w:sz w:val="32"/>
          <w:szCs w:val="32"/>
        </w:rPr>
        <w:t>提供家</w:t>
      </w:r>
      <w:proofErr w:type="gramEnd"/>
      <w:r>
        <w:rPr>
          <w:rFonts w:cs="仿宋_GB2312" w:hint="eastAsia"/>
          <w:sz w:val="32"/>
          <w:szCs w:val="32"/>
        </w:rPr>
        <w:t>门口的司法服务，让司法审判合民意、暖民心。共</w:t>
      </w:r>
      <w:r>
        <w:rPr>
          <w:rFonts w:cs="仿宋_GB2312" w:hint="eastAsia"/>
          <w:sz w:val="32"/>
          <w:szCs w:val="32"/>
        </w:rPr>
        <w:t>受理案件</w:t>
      </w:r>
      <w:r>
        <w:rPr>
          <w:rFonts w:cs="仿宋_GB2312" w:hint="eastAsia"/>
          <w:sz w:val="32"/>
          <w:szCs w:val="32"/>
        </w:rPr>
        <w:t>2140</w:t>
      </w:r>
      <w:r>
        <w:rPr>
          <w:rFonts w:cs="仿宋_GB2312" w:hint="eastAsia"/>
          <w:sz w:val="32"/>
          <w:szCs w:val="32"/>
        </w:rPr>
        <w:t>件，审结</w:t>
      </w:r>
      <w:r>
        <w:rPr>
          <w:rFonts w:cs="仿宋_GB2312" w:hint="eastAsia"/>
          <w:sz w:val="32"/>
          <w:szCs w:val="32"/>
        </w:rPr>
        <w:t>2135</w:t>
      </w:r>
      <w:r>
        <w:rPr>
          <w:rFonts w:cs="仿宋_GB2312" w:hint="eastAsia"/>
          <w:sz w:val="32"/>
          <w:szCs w:val="32"/>
        </w:rPr>
        <w:t>件，结案率</w:t>
      </w:r>
      <w:r>
        <w:rPr>
          <w:rFonts w:cs="仿宋_GB2312" w:hint="eastAsia"/>
          <w:sz w:val="32"/>
          <w:szCs w:val="32"/>
        </w:rPr>
        <w:t>99.77%</w:t>
      </w:r>
      <w:r>
        <w:rPr>
          <w:rFonts w:cs="仿宋_GB2312" w:hint="eastAsia"/>
          <w:sz w:val="32"/>
          <w:szCs w:val="32"/>
        </w:rPr>
        <w:t>。</w:t>
      </w:r>
      <w:r>
        <w:rPr>
          <w:rFonts w:cs="仿宋_GB2312" w:hint="eastAsia"/>
          <w:sz w:val="32"/>
          <w:szCs w:val="32"/>
        </w:rPr>
        <w:t>审理物权、合同类案件</w:t>
      </w:r>
      <w:r>
        <w:rPr>
          <w:rFonts w:cs="仿宋_GB2312" w:hint="eastAsia"/>
          <w:sz w:val="32"/>
          <w:szCs w:val="32"/>
        </w:rPr>
        <w:t>1338</w:t>
      </w:r>
      <w:r>
        <w:rPr>
          <w:rFonts w:cs="仿宋_GB2312" w:hint="eastAsia"/>
          <w:sz w:val="32"/>
          <w:szCs w:val="32"/>
        </w:rPr>
        <w:t>件，化解婚姻家庭、继承纠纷</w:t>
      </w:r>
      <w:r>
        <w:rPr>
          <w:rFonts w:cs="仿宋_GB2312" w:hint="eastAsia"/>
          <w:sz w:val="32"/>
          <w:szCs w:val="32"/>
        </w:rPr>
        <w:t>520</w:t>
      </w:r>
      <w:r>
        <w:rPr>
          <w:rFonts w:cs="仿宋_GB2312" w:hint="eastAsia"/>
          <w:sz w:val="32"/>
          <w:szCs w:val="32"/>
        </w:rPr>
        <w:t>件，审结劳动争议、侵权责任类案件</w:t>
      </w:r>
      <w:r>
        <w:rPr>
          <w:rFonts w:cs="仿宋_GB2312" w:hint="eastAsia"/>
          <w:sz w:val="32"/>
          <w:szCs w:val="32"/>
        </w:rPr>
        <w:t>54</w:t>
      </w:r>
      <w:r>
        <w:rPr>
          <w:rFonts w:cs="仿宋_GB2312" w:hint="eastAsia"/>
          <w:sz w:val="32"/>
          <w:szCs w:val="32"/>
        </w:rPr>
        <w:t>件，发出非讼程序支付令</w:t>
      </w:r>
      <w:r>
        <w:rPr>
          <w:rFonts w:cs="仿宋_GB2312" w:hint="eastAsia"/>
          <w:sz w:val="32"/>
          <w:szCs w:val="32"/>
        </w:rPr>
        <w:t>40</w:t>
      </w:r>
      <w:r>
        <w:rPr>
          <w:rFonts w:cs="仿宋_GB2312" w:hint="eastAsia"/>
          <w:sz w:val="32"/>
          <w:szCs w:val="32"/>
        </w:rPr>
        <w:t>件，有效</w:t>
      </w:r>
      <w:r>
        <w:rPr>
          <w:rFonts w:cs="仿宋_GB2312" w:hint="eastAsia"/>
          <w:sz w:val="32"/>
          <w:szCs w:val="32"/>
        </w:rPr>
        <w:t>定</w:t>
      </w:r>
      <w:proofErr w:type="gramStart"/>
      <w:r>
        <w:rPr>
          <w:rFonts w:cs="仿宋_GB2312" w:hint="eastAsia"/>
          <w:sz w:val="32"/>
          <w:szCs w:val="32"/>
        </w:rPr>
        <w:t>纷</w:t>
      </w:r>
      <w:proofErr w:type="gramEnd"/>
      <w:r>
        <w:rPr>
          <w:rFonts w:cs="仿宋_GB2312" w:hint="eastAsia"/>
          <w:sz w:val="32"/>
          <w:szCs w:val="32"/>
        </w:rPr>
        <w:t>止争、化解矛盾。一年来，针对民商事审判中发现的行业监管弱项，向教育、农业、金融等行业领域制发司法建议</w:t>
      </w:r>
      <w:r>
        <w:rPr>
          <w:rFonts w:cs="仿宋_GB2312" w:hint="eastAsia"/>
          <w:sz w:val="32"/>
          <w:szCs w:val="32"/>
        </w:rPr>
        <w:t>8</w:t>
      </w:r>
      <w:r>
        <w:rPr>
          <w:rFonts w:cs="仿宋_GB2312" w:hint="eastAsia"/>
          <w:sz w:val="32"/>
          <w:szCs w:val="32"/>
        </w:rPr>
        <w:t>份，采纳率</w:t>
      </w:r>
      <w:r>
        <w:rPr>
          <w:rFonts w:cs="仿宋_GB2312" w:hint="eastAsia"/>
          <w:sz w:val="32"/>
          <w:szCs w:val="32"/>
        </w:rPr>
        <w:t>100%</w:t>
      </w:r>
      <w:r>
        <w:rPr>
          <w:rFonts w:cs="仿宋_GB2312" w:hint="eastAsia"/>
          <w:sz w:val="32"/>
          <w:szCs w:val="32"/>
        </w:rPr>
        <w:t>，</w:t>
      </w:r>
      <w:r>
        <w:rPr>
          <w:rFonts w:cs="仿宋_GB2312" w:hint="eastAsia"/>
          <w:sz w:val="32"/>
          <w:szCs w:val="32"/>
        </w:rPr>
        <w:t>为规范行业行为、推动法治建设贡献了司法力量</w:t>
      </w:r>
      <w:r>
        <w:rPr>
          <w:rFonts w:cs="仿宋_GB2312" w:hint="eastAsia"/>
          <w:sz w:val="32"/>
          <w:szCs w:val="32"/>
        </w:rPr>
        <w:t>，指标分值</w:t>
      </w:r>
      <w:r>
        <w:rPr>
          <w:rFonts w:cs="仿宋_GB2312" w:hint="eastAsia"/>
          <w:sz w:val="32"/>
          <w:szCs w:val="32"/>
        </w:rPr>
        <w:t>5</w:t>
      </w:r>
      <w:r>
        <w:rPr>
          <w:rFonts w:cs="仿宋_GB2312" w:hint="eastAsia"/>
          <w:sz w:val="32"/>
          <w:szCs w:val="32"/>
        </w:rPr>
        <w:t>分，自评得分</w:t>
      </w:r>
      <w:r>
        <w:rPr>
          <w:rFonts w:cs="仿宋_GB2312" w:hint="eastAsia"/>
          <w:sz w:val="32"/>
          <w:szCs w:val="32"/>
        </w:rPr>
        <w:t>5</w:t>
      </w:r>
      <w:r>
        <w:rPr>
          <w:rFonts w:cs="仿宋_GB2312" w:hint="eastAsia"/>
          <w:sz w:val="32"/>
          <w:szCs w:val="32"/>
        </w:rPr>
        <w:t>分</w:t>
      </w:r>
      <w:r>
        <w:rPr>
          <w:rFonts w:cs="仿宋_GB2312" w:hint="eastAsia"/>
          <w:sz w:val="32"/>
          <w:szCs w:val="32"/>
        </w:rPr>
        <w:t>，得分率</w:t>
      </w:r>
      <w:r>
        <w:rPr>
          <w:rFonts w:cs="仿宋_GB2312" w:hint="eastAsia"/>
          <w:sz w:val="32"/>
          <w:szCs w:val="32"/>
        </w:rPr>
        <w:t>100</w:t>
      </w:r>
      <w:r>
        <w:rPr>
          <w:rFonts w:cs="仿宋_GB2312" w:hint="eastAsia"/>
          <w:sz w:val="32"/>
          <w:szCs w:val="32"/>
        </w:rPr>
        <w:t>%</w:t>
      </w:r>
      <w:r>
        <w:rPr>
          <w:rFonts w:cs="仿宋_GB2312" w:hint="eastAsia"/>
          <w:sz w:val="32"/>
          <w:szCs w:val="32"/>
        </w:rPr>
        <w:t>。</w:t>
      </w:r>
    </w:p>
    <w:p w:rsidR="009032AA" w:rsidRDefault="009032AA" w:rsidP="009032AA">
      <w:pPr>
        <w:autoSpaceDE w:val="0"/>
        <w:autoSpaceDN w:val="0"/>
        <w:ind w:firstLine="643"/>
        <w:rPr>
          <w:rFonts w:cs="仿宋_GB2312"/>
          <w:b/>
          <w:bCs/>
          <w:sz w:val="32"/>
          <w:szCs w:val="32"/>
        </w:rPr>
      </w:pPr>
      <w:r>
        <w:rPr>
          <w:rFonts w:cs="仿宋_GB2312" w:hint="eastAsia"/>
          <w:b/>
          <w:bCs/>
          <w:sz w:val="32"/>
          <w:szCs w:val="32"/>
        </w:rPr>
        <w:lastRenderedPageBreak/>
        <w:fldChar w:fldCharType="begin"/>
      </w:r>
      <w:r w:rsidR="009C3F73">
        <w:rPr>
          <w:rFonts w:cs="仿宋_GB2312" w:hint="eastAsia"/>
          <w:b/>
          <w:bCs/>
          <w:sz w:val="32"/>
          <w:szCs w:val="32"/>
        </w:rPr>
        <w:instrText xml:space="preserve"> = 3 \* GB3 </w:instrText>
      </w:r>
      <w:r>
        <w:rPr>
          <w:rFonts w:cs="仿宋_GB2312" w:hint="eastAsia"/>
          <w:b/>
          <w:bCs/>
          <w:sz w:val="32"/>
          <w:szCs w:val="32"/>
        </w:rPr>
        <w:fldChar w:fldCharType="separate"/>
      </w:r>
      <w:r w:rsidR="009C3F73">
        <w:rPr>
          <w:rFonts w:cs="仿宋_GB2312" w:hint="eastAsia"/>
          <w:b/>
          <w:bCs/>
          <w:sz w:val="32"/>
          <w:szCs w:val="32"/>
        </w:rPr>
        <w:t>③</w:t>
      </w:r>
      <w:r>
        <w:rPr>
          <w:rFonts w:cs="仿宋_GB2312" w:hint="eastAsia"/>
          <w:b/>
          <w:bCs/>
          <w:sz w:val="32"/>
          <w:szCs w:val="32"/>
        </w:rPr>
        <w:fldChar w:fldCharType="end"/>
      </w:r>
      <w:r w:rsidR="009C3F73">
        <w:rPr>
          <w:rFonts w:cs="仿宋_GB2312" w:hint="eastAsia"/>
          <w:b/>
          <w:bCs/>
          <w:sz w:val="32"/>
          <w:szCs w:val="32"/>
        </w:rPr>
        <w:t>生态效益</w:t>
      </w:r>
    </w:p>
    <w:p w:rsidR="009032AA" w:rsidRDefault="009C3F73">
      <w:pPr>
        <w:pStyle w:val="a0"/>
        <w:spacing w:line="600" w:lineRule="exact"/>
        <w:ind w:firstLine="643"/>
        <w:rPr>
          <w:rFonts w:cs="仿宋_GB2312"/>
          <w:sz w:val="32"/>
          <w:szCs w:val="32"/>
        </w:rPr>
      </w:pPr>
      <w:r>
        <w:rPr>
          <w:rFonts w:cs="仿宋_GB2312" w:hint="eastAsia"/>
          <w:b/>
          <w:bCs/>
          <w:sz w:val="32"/>
          <w:szCs w:val="32"/>
        </w:rPr>
        <w:t>打击违法犯罪，维护生态秩序：</w:t>
      </w:r>
      <w:r>
        <w:rPr>
          <w:rFonts w:cs="仿宋_GB2312" w:hint="eastAsia"/>
          <w:sz w:val="32"/>
          <w:szCs w:val="32"/>
        </w:rPr>
        <w:t>深入开展“陇原风暴之百日攻坚”“扫黑除恶之黑财清底”“执行难题攻坚之积案清理”等专项行动，深化“网格</w:t>
      </w:r>
      <w:r>
        <w:rPr>
          <w:rFonts w:cs="仿宋_GB2312" w:hint="eastAsia"/>
          <w:sz w:val="32"/>
          <w:szCs w:val="32"/>
        </w:rPr>
        <w:t>+</w:t>
      </w:r>
      <w:r>
        <w:rPr>
          <w:rFonts w:cs="仿宋_GB2312" w:hint="eastAsia"/>
          <w:sz w:val="32"/>
          <w:szCs w:val="32"/>
        </w:rPr>
        <w:t>执行”工作机制，贯彻善意执行理念，发挥“敦促</w:t>
      </w:r>
      <w:r>
        <w:rPr>
          <w:rFonts w:cs="仿宋_GB2312" w:hint="eastAsia"/>
          <w:sz w:val="32"/>
          <w:szCs w:val="32"/>
        </w:rPr>
        <w:t>+</w:t>
      </w:r>
      <w:r>
        <w:rPr>
          <w:rFonts w:cs="仿宋_GB2312" w:hint="eastAsia"/>
          <w:sz w:val="32"/>
          <w:szCs w:val="32"/>
        </w:rPr>
        <w:t>强制”双项举措，让司法审判有力度、增威信。共受理案件</w:t>
      </w:r>
      <w:r>
        <w:rPr>
          <w:rFonts w:cs="仿宋_GB2312" w:hint="eastAsia"/>
          <w:sz w:val="32"/>
          <w:szCs w:val="32"/>
        </w:rPr>
        <w:t>1143</w:t>
      </w:r>
      <w:r>
        <w:rPr>
          <w:rFonts w:cs="仿宋_GB2312" w:hint="eastAsia"/>
          <w:sz w:val="32"/>
          <w:szCs w:val="32"/>
        </w:rPr>
        <w:t>件，执结</w:t>
      </w:r>
      <w:r>
        <w:rPr>
          <w:rFonts w:cs="仿宋_GB2312" w:hint="eastAsia"/>
          <w:sz w:val="32"/>
          <w:szCs w:val="32"/>
        </w:rPr>
        <w:t>1139</w:t>
      </w:r>
      <w:r>
        <w:rPr>
          <w:rFonts w:cs="仿宋_GB2312" w:hint="eastAsia"/>
          <w:sz w:val="32"/>
          <w:szCs w:val="32"/>
        </w:rPr>
        <w:t>件，执结率</w:t>
      </w:r>
      <w:r>
        <w:rPr>
          <w:rFonts w:cs="仿宋_GB2312" w:hint="eastAsia"/>
          <w:sz w:val="32"/>
          <w:szCs w:val="32"/>
        </w:rPr>
        <w:t>99.65%</w:t>
      </w:r>
      <w:r>
        <w:rPr>
          <w:rFonts w:cs="仿宋_GB2312" w:hint="eastAsia"/>
          <w:sz w:val="32"/>
          <w:szCs w:val="32"/>
        </w:rPr>
        <w:t>。司法救助案件</w:t>
      </w:r>
      <w:r>
        <w:rPr>
          <w:rFonts w:cs="仿宋_GB2312" w:hint="eastAsia"/>
          <w:sz w:val="32"/>
          <w:szCs w:val="32"/>
        </w:rPr>
        <w:t>5</w:t>
      </w:r>
      <w:r>
        <w:rPr>
          <w:rFonts w:cs="仿宋_GB2312" w:hint="eastAsia"/>
          <w:sz w:val="32"/>
          <w:szCs w:val="32"/>
        </w:rPr>
        <w:t>件，发放救助款</w:t>
      </w:r>
      <w:r>
        <w:rPr>
          <w:rFonts w:cs="仿宋_GB2312" w:hint="eastAsia"/>
          <w:sz w:val="32"/>
          <w:szCs w:val="32"/>
        </w:rPr>
        <w:t>20.29</w:t>
      </w:r>
      <w:r>
        <w:rPr>
          <w:rFonts w:cs="仿宋_GB2312" w:hint="eastAsia"/>
          <w:sz w:val="32"/>
          <w:szCs w:val="32"/>
        </w:rPr>
        <w:t>万元。</w:t>
      </w:r>
      <w:proofErr w:type="gramStart"/>
      <w:r>
        <w:rPr>
          <w:rFonts w:cs="仿宋_GB2312" w:hint="eastAsia"/>
          <w:sz w:val="32"/>
          <w:szCs w:val="32"/>
        </w:rPr>
        <w:t>涉恶案件</w:t>
      </w:r>
      <w:proofErr w:type="gramEnd"/>
      <w:r>
        <w:rPr>
          <w:rFonts w:cs="仿宋_GB2312" w:hint="eastAsia"/>
          <w:sz w:val="32"/>
          <w:szCs w:val="32"/>
        </w:rPr>
        <w:t>财产执行到位率</w:t>
      </w:r>
      <w:r>
        <w:rPr>
          <w:rFonts w:cs="仿宋_GB2312" w:hint="eastAsia"/>
          <w:sz w:val="32"/>
          <w:szCs w:val="32"/>
        </w:rPr>
        <w:t>61.79%</w:t>
      </w:r>
      <w:r>
        <w:rPr>
          <w:rFonts w:cs="仿宋_GB2312" w:hint="eastAsia"/>
          <w:sz w:val="32"/>
          <w:szCs w:val="32"/>
        </w:rPr>
        <w:t>，执行信访办结率</w:t>
      </w:r>
      <w:r>
        <w:rPr>
          <w:rFonts w:cs="仿宋_GB2312" w:hint="eastAsia"/>
          <w:sz w:val="32"/>
          <w:szCs w:val="32"/>
        </w:rPr>
        <w:t>100%</w:t>
      </w:r>
      <w:r>
        <w:rPr>
          <w:rFonts w:cs="仿宋_GB2312" w:hint="eastAsia"/>
          <w:sz w:val="32"/>
          <w:szCs w:val="32"/>
        </w:rPr>
        <w:t>。查封房产</w:t>
      </w:r>
      <w:r>
        <w:rPr>
          <w:rFonts w:cs="仿宋_GB2312" w:hint="eastAsia"/>
          <w:sz w:val="32"/>
          <w:szCs w:val="32"/>
        </w:rPr>
        <w:t>138</w:t>
      </w:r>
      <w:r>
        <w:rPr>
          <w:rFonts w:cs="仿宋_GB2312" w:hint="eastAsia"/>
          <w:sz w:val="32"/>
          <w:szCs w:val="32"/>
        </w:rPr>
        <w:t>套、车辆</w:t>
      </w:r>
      <w:r>
        <w:rPr>
          <w:rFonts w:cs="仿宋_GB2312" w:hint="eastAsia"/>
          <w:sz w:val="32"/>
          <w:szCs w:val="32"/>
        </w:rPr>
        <w:t>75</w:t>
      </w:r>
      <w:r>
        <w:rPr>
          <w:rFonts w:cs="仿宋_GB2312" w:hint="eastAsia"/>
          <w:sz w:val="32"/>
          <w:szCs w:val="32"/>
        </w:rPr>
        <w:t>辆，发布失信</w:t>
      </w:r>
      <w:r>
        <w:rPr>
          <w:rFonts w:cs="仿宋_GB2312" w:hint="eastAsia"/>
          <w:sz w:val="32"/>
          <w:szCs w:val="32"/>
        </w:rPr>
        <w:t>50</w:t>
      </w:r>
      <w:r>
        <w:rPr>
          <w:rFonts w:cs="仿宋_GB2312" w:hint="eastAsia"/>
          <w:sz w:val="32"/>
          <w:szCs w:val="32"/>
        </w:rPr>
        <w:t>人（次），限制高消费</w:t>
      </w:r>
      <w:r>
        <w:rPr>
          <w:rFonts w:cs="仿宋_GB2312" w:hint="eastAsia"/>
          <w:sz w:val="32"/>
          <w:szCs w:val="32"/>
        </w:rPr>
        <w:t>523</w:t>
      </w:r>
      <w:r>
        <w:rPr>
          <w:rFonts w:cs="仿宋_GB2312" w:hint="eastAsia"/>
          <w:sz w:val="32"/>
          <w:szCs w:val="32"/>
        </w:rPr>
        <w:t>人，拘留</w:t>
      </w:r>
      <w:r>
        <w:rPr>
          <w:rFonts w:cs="仿宋_GB2312" w:hint="eastAsia"/>
          <w:sz w:val="32"/>
          <w:szCs w:val="32"/>
        </w:rPr>
        <w:t>25</w:t>
      </w:r>
      <w:r>
        <w:rPr>
          <w:rFonts w:cs="仿宋_GB2312" w:hint="eastAsia"/>
          <w:sz w:val="32"/>
          <w:szCs w:val="32"/>
        </w:rPr>
        <w:t>人，罚款</w:t>
      </w:r>
      <w:r>
        <w:rPr>
          <w:rFonts w:cs="仿宋_GB2312" w:hint="eastAsia"/>
          <w:sz w:val="32"/>
          <w:szCs w:val="32"/>
        </w:rPr>
        <w:t>3.5</w:t>
      </w:r>
      <w:r>
        <w:rPr>
          <w:rFonts w:cs="仿宋_GB2312" w:hint="eastAsia"/>
          <w:sz w:val="32"/>
          <w:szCs w:val="32"/>
        </w:rPr>
        <w:t>万元，移送</w:t>
      </w:r>
      <w:proofErr w:type="gramStart"/>
      <w:r>
        <w:rPr>
          <w:rFonts w:cs="仿宋_GB2312" w:hint="eastAsia"/>
          <w:sz w:val="32"/>
          <w:szCs w:val="32"/>
        </w:rPr>
        <w:t>公安机关临控</w:t>
      </w:r>
      <w:proofErr w:type="gramEnd"/>
      <w:r>
        <w:rPr>
          <w:rFonts w:cs="仿宋_GB2312" w:hint="eastAsia"/>
          <w:sz w:val="32"/>
          <w:szCs w:val="32"/>
        </w:rPr>
        <w:t>329</w:t>
      </w:r>
      <w:r>
        <w:rPr>
          <w:rFonts w:cs="仿宋_GB2312" w:hint="eastAsia"/>
          <w:sz w:val="32"/>
          <w:szCs w:val="32"/>
        </w:rPr>
        <w:t>人，移交拒不执行人民法院生效判决裁定罪</w:t>
      </w:r>
      <w:r>
        <w:rPr>
          <w:rFonts w:cs="仿宋_GB2312" w:hint="eastAsia"/>
          <w:sz w:val="32"/>
          <w:szCs w:val="32"/>
        </w:rPr>
        <w:t>线索</w:t>
      </w:r>
      <w:r>
        <w:rPr>
          <w:rFonts w:cs="仿宋_GB2312" w:hint="eastAsia"/>
          <w:sz w:val="32"/>
          <w:szCs w:val="32"/>
        </w:rPr>
        <w:t>16</w:t>
      </w:r>
      <w:r>
        <w:rPr>
          <w:rFonts w:cs="仿宋_GB2312" w:hint="eastAsia"/>
          <w:sz w:val="32"/>
          <w:szCs w:val="32"/>
        </w:rPr>
        <w:t>案</w:t>
      </w:r>
      <w:r>
        <w:rPr>
          <w:rFonts w:cs="仿宋_GB2312" w:hint="eastAsia"/>
          <w:sz w:val="32"/>
          <w:szCs w:val="32"/>
        </w:rPr>
        <w:t>17</w:t>
      </w:r>
      <w:r>
        <w:rPr>
          <w:rFonts w:cs="仿宋_GB2312" w:hint="eastAsia"/>
          <w:sz w:val="32"/>
          <w:szCs w:val="32"/>
        </w:rPr>
        <w:t>人，执行到位标的额</w:t>
      </w:r>
      <w:r>
        <w:rPr>
          <w:rFonts w:cs="仿宋_GB2312" w:hint="eastAsia"/>
          <w:sz w:val="32"/>
          <w:szCs w:val="32"/>
        </w:rPr>
        <w:t>3.59</w:t>
      </w:r>
      <w:r>
        <w:rPr>
          <w:rFonts w:cs="仿宋_GB2312" w:hint="eastAsia"/>
          <w:sz w:val="32"/>
          <w:szCs w:val="32"/>
        </w:rPr>
        <w:t>亿元，执行到位率</w:t>
      </w:r>
      <w:r>
        <w:rPr>
          <w:rFonts w:cs="仿宋_GB2312" w:hint="eastAsia"/>
          <w:sz w:val="32"/>
          <w:szCs w:val="32"/>
        </w:rPr>
        <w:t>65.47%</w:t>
      </w:r>
      <w:r>
        <w:rPr>
          <w:rFonts w:cs="仿宋_GB2312" w:hint="eastAsia"/>
          <w:sz w:val="32"/>
          <w:szCs w:val="32"/>
        </w:rPr>
        <w:t>，创历史新高。“府院联动”惩戒机制逐步健全，诚信建设的司法导向愈加鲜明，人民群众的司法获得</w:t>
      </w:r>
      <w:proofErr w:type="gramStart"/>
      <w:r>
        <w:rPr>
          <w:rFonts w:cs="仿宋_GB2312" w:hint="eastAsia"/>
          <w:sz w:val="32"/>
          <w:szCs w:val="32"/>
        </w:rPr>
        <w:t>感持续</w:t>
      </w:r>
      <w:proofErr w:type="gramEnd"/>
      <w:r>
        <w:rPr>
          <w:rFonts w:cs="仿宋_GB2312" w:hint="eastAsia"/>
          <w:sz w:val="32"/>
          <w:szCs w:val="32"/>
        </w:rPr>
        <w:t>提升</w:t>
      </w:r>
      <w:r>
        <w:rPr>
          <w:rFonts w:cs="仿宋_GB2312" w:hint="eastAsia"/>
          <w:sz w:val="32"/>
          <w:szCs w:val="32"/>
        </w:rPr>
        <w:t>，指标分值</w:t>
      </w:r>
      <w:r>
        <w:rPr>
          <w:rFonts w:cs="仿宋_GB2312" w:hint="eastAsia"/>
          <w:sz w:val="32"/>
          <w:szCs w:val="32"/>
        </w:rPr>
        <w:t>5</w:t>
      </w:r>
      <w:r>
        <w:rPr>
          <w:rFonts w:cs="仿宋_GB2312" w:hint="eastAsia"/>
          <w:sz w:val="32"/>
          <w:szCs w:val="32"/>
        </w:rPr>
        <w:t>分，自评得分</w:t>
      </w:r>
      <w:r>
        <w:rPr>
          <w:rFonts w:cs="仿宋_GB2312" w:hint="eastAsia"/>
          <w:sz w:val="32"/>
          <w:szCs w:val="32"/>
        </w:rPr>
        <w:t>5</w:t>
      </w:r>
      <w:r>
        <w:rPr>
          <w:rFonts w:cs="仿宋_GB2312" w:hint="eastAsia"/>
          <w:sz w:val="32"/>
          <w:szCs w:val="32"/>
        </w:rPr>
        <w:t>分</w:t>
      </w:r>
      <w:r>
        <w:rPr>
          <w:rFonts w:cs="仿宋_GB2312" w:hint="eastAsia"/>
          <w:sz w:val="32"/>
          <w:szCs w:val="32"/>
        </w:rPr>
        <w:t>，得分率</w:t>
      </w:r>
      <w:r>
        <w:rPr>
          <w:rFonts w:cs="仿宋_GB2312" w:hint="eastAsia"/>
          <w:sz w:val="32"/>
          <w:szCs w:val="32"/>
        </w:rPr>
        <w:t>100</w:t>
      </w:r>
      <w:r>
        <w:rPr>
          <w:rFonts w:cs="仿宋_GB2312" w:hint="eastAsia"/>
          <w:sz w:val="32"/>
          <w:szCs w:val="32"/>
        </w:rPr>
        <w:t>%</w:t>
      </w:r>
      <w:r>
        <w:rPr>
          <w:rFonts w:cs="仿宋_GB2312" w:hint="eastAsia"/>
          <w:sz w:val="32"/>
          <w:szCs w:val="32"/>
        </w:rPr>
        <w:t>。</w:t>
      </w:r>
    </w:p>
    <w:p w:rsidR="009032AA" w:rsidRDefault="009C3F73" w:rsidP="009032AA">
      <w:pPr>
        <w:autoSpaceDE w:val="0"/>
        <w:autoSpaceDN w:val="0"/>
        <w:ind w:firstLine="643"/>
        <w:rPr>
          <w:rFonts w:cs="仿宋_GB2312"/>
          <w:b/>
          <w:bCs/>
          <w:sz w:val="32"/>
          <w:szCs w:val="32"/>
        </w:rPr>
      </w:pPr>
      <w:r>
        <w:rPr>
          <w:rFonts w:cs="仿宋_GB2312" w:hint="eastAsia"/>
          <w:b/>
          <w:bCs/>
          <w:sz w:val="32"/>
          <w:szCs w:val="32"/>
        </w:rPr>
        <w:t>（</w:t>
      </w:r>
      <w:r>
        <w:rPr>
          <w:rFonts w:cs="仿宋_GB2312" w:hint="eastAsia"/>
          <w:b/>
          <w:bCs/>
          <w:sz w:val="32"/>
          <w:szCs w:val="32"/>
        </w:rPr>
        <w:t>4</w:t>
      </w:r>
      <w:r>
        <w:rPr>
          <w:rFonts w:cs="仿宋_GB2312" w:hint="eastAsia"/>
          <w:b/>
          <w:bCs/>
          <w:sz w:val="32"/>
          <w:szCs w:val="32"/>
        </w:rPr>
        <w:t>）项目满意度指标完成情况分析</w:t>
      </w:r>
    </w:p>
    <w:p w:rsidR="009032AA" w:rsidRDefault="009C3F73" w:rsidP="009032AA">
      <w:pPr>
        <w:autoSpaceDE w:val="0"/>
        <w:autoSpaceDN w:val="0"/>
        <w:ind w:firstLine="640"/>
        <w:rPr>
          <w:sz w:val="32"/>
          <w:szCs w:val="32"/>
        </w:rPr>
      </w:pPr>
      <w:r>
        <w:rPr>
          <w:rFonts w:cs="仿宋_GB2312" w:hint="eastAsia"/>
          <w:sz w:val="32"/>
          <w:szCs w:val="32"/>
        </w:rPr>
        <w:t>项目服务对象满意度指标主要为</w:t>
      </w:r>
      <w:r>
        <w:rPr>
          <w:rFonts w:cs="仿宋_GB2312" w:hint="eastAsia"/>
          <w:sz w:val="32"/>
          <w:szCs w:val="32"/>
        </w:rPr>
        <w:t>当事人满意程度及干警满意程度</w:t>
      </w:r>
      <w:r>
        <w:rPr>
          <w:rFonts w:cs="仿宋_GB2312" w:hint="eastAsia"/>
          <w:sz w:val="32"/>
          <w:szCs w:val="32"/>
        </w:rPr>
        <w:t>，</w:t>
      </w:r>
      <w:r>
        <w:rPr>
          <w:rFonts w:cs="仿宋_GB2312" w:hint="eastAsia"/>
          <w:sz w:val="32"/>
          <w:szCs w:val="32"/>
        </w:rPr>
        <w:t>指标分值</w:t>
      </w:r>
      <w:r>
        <w:rPr>
          <w:rFonts w:cs="仿宋_GB2312" w:hint="eastAsia"/>
          <w:sz w:val="32"/>
          <w:szCs w:val="32"/>
        </w:rPr>
        <w:t>10</w:t>
      </w:r>
      <w:r>
        <w:rPr>
          <w:rFonts w:cs="仿宋_GB2312" w:hint="eastAsia"/>
          <w:sz w:val="32"/>
          <w:szCs w:val="32"/>
        </w:rPr>
        <w:t>分，自评得分</w:t>
      </w:r>
      <w:r>
        <w:rPr>
          <w:rFonts w:cs="仿宋_GB2312" w:hint="eastAsia"/>
          <w:sz w:val="32"/>
          <w:szCs w:val="32"/>
        </w:rPr>
        <w:t>10</w:t>
      </w:r>
      <w:r>
        <w:rPr>
          <w:rFonts w:cs="仿宋_GB2312" w:hint="eastAsia"/>
          <w:sz w:val="32"/>
          <w:szCs w:val="32"/>
        </w:rPr>
        <w:t>分，得分率</w:t>
      </w:r>
      <w:r>
        <w:rPr>
          <w:rFonts w:cs="仿宋_GB2312" w:hint="eastAsia"/>
          <w:sz w:val="32"/>
          <w:szCs w:val="32"/>
        </w:rPr>
        <w:t>100</w:t>
      </w:r>
      <w:r>
        <w:rPr>
          <w:rFonts w:cs="仿宋_GB2312" w:hint="eastAsia"/>
          <w:sz w:val="32"/>
          <w:szCs w:val="32"/>
        </w:rPr>
        <w:t>%</w:t>
      </w:r>
      <w:r>
        <w:rPr>
          <w:rFonts w:cs="仿宋_GB2312" w:hint="eastAsia"/>
          <w:sz w:val="32"/>
          <w:szCs w:val="32"/>
        </w:rPr>
        <w:t>。</w:t>
      </w:r>
    </w:p>
    <w:p w:rsidR="009032AA" w:rsidRDefault="009C3F73">
      <w:pPr>
        <w:ind w:firstLine="643"/>
        <w:rPr>
          <w:rFonts w:hAnsi="宋体"/>
          <w:sz w:val="32"/>
          <w:szCs w:val="32"/>
        </w:rPr>
      </w:pPr>
      <w:r>
        <w:rPr>
          <w:rFonts w:hAnsi="宋体" w:hint="eastAsia"/>
          <w:b/>
          <w:bCs/>
          <w:sz w:val="32"/>
          <w:szCs w:val="32"/>
        </w:rPr>
        <w:t>当事人满意程度：</w:t>
      </w:r>
      <w:r>
        <w:rPr>
          <w:rFonts w:hAnsi="宋体" w:hint="eastAsia"/>
          <w:sz w:val="32"/>
          <w:szCs w:val="32"/>
        </w:rPr>
        <w:t>我院积极审判各类案件，保障人民群众合法权益，从人员配置到案件审理公正性以及案件执行力度着手，法院的一切工作最终都是为人民群众服务，只有得到人民群众认可，法院的相关工作才能得到人民群众的支持，</w:t>
      </w:r>
      <w:r>
        <w:rPr>
          <w:rFonts w:hAnsi="宋体" w:hint="eastAsia"/>
          <w:sz w:val="32"/>
          <w:szCs w:val="32"/>
        </w:rPr>
        <w:lastRenderedPageBreak/>
        <w:t>当事人满意度达到</w:t>
      </w:r>
      <w:r>
        <w:rPr>
          <w:rFonts w:hAnsi="宋体" w:hint="eastAsia"/>
          <w:sz w:val="32"/>
          <w:szCs w:val="32"/>
        </w:rPr>
        <w:t>95%</w:t>
      </w:r>
      <w:r>
        <w:rPr>
          <w:rFonts w:hAnsi="宋体" w:hint="eastAsia"/>
          <w:sz w:val="32"/>
          <w:szCs w:val="32"/>
        </w:rPr>
        <w:t>。</w:t>
      </w:r>
      <w:r>
        <w:rPr>
          <w:rFonts w:hAnsi="宋体" w:hint="eastAsia"/>
          <w:sz w:val="32"/>
          <w:szCs w:val="32"/>
        </w:rPr>
        <w:t>该指标分值</w:t>
      </w:r>
      <w:r>
        <w:rPr>
          <w:rFonts w:hAnsi="宋体" w:hint="eastAsia"/>
          <w:sz w:val="32"/>
          <w:szCs w:val="32"/>
        </w:rPr>
        <w:t>5</w:t>
      </w:r>
      <w:r>
        <w:rPr>
          <w:rFonts w:hAnsi="宋体" w:hint="eastAsia"/>
          <w:sz w:val="32"/>
          <w:szCs w:val="32"/>
        </w:rPr>
        <w:t>分，</w:t>
      </w:r>
      <w:r>
        <w:rPr>
          <w:rFonts w:hAnsi="宋体" w:hint="eastAsia"/>
          <w:sz w:val="32"/>
          <w:szCs w:val="32"/>
        </w:rPr>
        <w:t>自评得分为</w:t>
      </w:r>
      <w:r>
        <w:rPr>
          <w:rFonts w:hAnsi="宋体" w:hint="eastAsia"/>
          <w:sz w:val="32"/>
          <w:szCs w:val="32"/>
        </w:rPr>
        <w:t>5</w:t>
      </w:r>
      <w:r>
        <w:rPr>
          <w:rFonts w:hAnsi="宋体" w:hint="eastAsia"/>
          <w:sz w:val="32"/>
          <w:szCs w:val="32"/>
        </w:rPr>
        <w:t>分，得分率为</w:t>
      </w:r>
      <w:r>
        <w:rPr>
          <w:rFonts w:hAnsi="宋体" w:hint="eastAsia"/>
          <w:sz w:val="32"/>
          <w:szCs w:val="32"/>
        </w:rPr>
        <w:t>100</w:t>
      </w:r>
      <w:r>
        <w:rPr>
          <w:rFonts w:hAnsi="宋体" w:hint="eastAsia"/>
          <w:sz w:val="32"/>
          <w:szCs w:val="32"/>
        </w:rPr>
        <w:t>%</w:t>
      </w:r>
      <w:r>
        <w:rPr>
          <w:rFonts w:hAnsi="宋体" w:hint="eastAsia"/>
          <w:sz w:val="32"/>
          <w:szCs w:val="32"/>
        </w:rPr>
        <w:t>。</w:t>
      </w:r>
    </w:p>
    <w:p w:rsidR="009032AA" w:rsidRDefault="009C3F73">
      <w:pPr>
        <w:ind w:firstLine="643"/>
        <w:rPr>
          <w:sz w:val="32"/>
          <w:szCs w:val="32"/>
        </w:rPr>
      </w:pPr>
      <w:r>
        <w:rPr>
          <w:rFonts w:hAnsi="宋体" w:hint="eastAsia"/>
          <w:b/>
          <w:bCs/>
          <w:sz w:val="32"/>
          <w:szCs w:val="32"/>
        </w:rPr>
        <w:t>干警满意程度：</w:t>
      </w:r>
      <w:r>
        <w:rPr>
          <w:rFonts w:hint="eastAsia"/>
          <w:sz w:val="32"/>
          <w:szCs w:val="32"/>
        </w:rPr>
        <w:t>我院树立实干实绩选人用人导向，市法院选拔使用</w:t>
      </w:r>
      <w:r>
        <w:rPr>
          <w:rFonts w:hint="eastAsia"/>
          <w:sz w:val="32"/>
          <w:szCs w:val="32"/>
        </w:rPr>
        <w:t>80</w:t>
      </w:r>
      <w:r>
        <w:rPr>
          <w:rFonts w:hint="eastAsia"/>
          <w:sz w:val="32"/>
          <w:szCs w:val="32"/>
        </w:rPr>
        <w:t>、</w:t>
      </w:r>
      <w:r>
        <w:rPr>
          <w:rFonts w:hint="eastAsia"/>
          <w:sz w:val="32"/>
          <w:szCs w:val="32"/>
        </w:rPr>
        <w:t>90</w:t>
      </w:r>
      <w:r>
        <w:rPr>
          <w:rFonts w:hint="eastAsia"/>
          <w:sz w:val="32"/>
          <w:szCs w:val="32"/>
        </w:rPr>
        <w:t>后干部担任部门正副职，选派优秀中青年干警到基层法院挂职锻炼，逐步形成合理培养梯次</w:t>
      </w:r>
      <w:r>
        <w:rPr>
          <w:rFonts w:hint="eastAsia"/>
          <w:sz w:val="32"/>
          <w:szCs w:val="32"/>
        </w:rPr>
        <w:t>，</w:t>
      </w:r>
      <w:r>
        <w:rPr>
          <w:rFonts w:hAnsi="宋体" w:hint="eastAsia"/>
          <w:sz w:val="32"/>
          <w:szCs w:val="32"/>
        </w:rPr>
        <w:t>干警满意程度</w:t>
      </w:r>
      <w:r>
        <w:rPr>
          <w:rFonts w:hint="eastAsia"/>
          <w:sz w:val="32"/>
          <w:szCs w:val="32"/>
        </w:rPr>
        <w:t>达</w:t>
      </w:r>
      <w:r>
        <w:rPr>
          <w:rFonts w:hAnsi="宋体" w:hint="eastAsia"/>
          <w:sz w:val="32"/>
          <w:szCs w:val="32"/>
        </w:rPr>
        <w:t>到</w:t>
      </w:r>
      <w:r>
        <w:rPr>
          <w:rFonts w:hAnsi="宋体" w:hint="eastAsia"/>
          <w:sz w:val="32"/>
          <w:szCs w:val="32"/>
        </w:rPr>
        <w:t>98</w:t>
      </w:r>
      <w:r>
        <w:rPr>
          <w:rFonts w:hAnsi="宋体" w:hint="eastAsia"/>
          <w:sz w:val="32"/>
          <w:szCs w:val="32"/>
        </w:rPr>
        <w:t>%</w:t>
      </w:r>
      <w:r>
        <w:rPr>
          <w:rFonts w:hAnsi="宋体" w:hint="eastAsia"/>
          <w:sz w:val="32"/>
          <w:szCs w:val="32"/>
        </w:rPr>
        <w:t>。</w:t>
      </w:r>
      <w:r>
        <w:rPr>
          <w:rFonts w:hAnsi="宋体" w:hint="eastAsia"/>
          <w:sz w:val="32"/>
          <w:szCs w:val="32"/>
        </w:rPr>
        <w:t>该指标分值</w:t>
      </w:r>
      <w:r>
        <w:rPr>
          <w:rFonts w:hAnsi="宋体" w:hint="eastAsia"/>
          <w:sz w:val="32"/>
          <w:szCs w:val="32"/>
        </w:rPr>
        <w:t>5</w:t>
      </w:r>
      <w:r>
        <w:rPr>
          <w:rFonts w:hAnsi="宋体" w:hint="eastAsia"/>
          <w:sz w:val="32"/>
          <w:szCs w:val="32"/>
        </w:rPr>
        <w:t>分，自评得分为</w:t>
      </w:r>
      <w:r>
        <w:rPr>
          <w:rFonts w:hAnsi="宋体" w:hint="eastAsia"/>
          <w:sz w:val="32"/>
          <w:szCs w:val="32"/>
        </w:rPr>
        <w:t>5</w:t>
      </w:r>
      <w:r>
        <w:rPr>
          <w:rFonts w:hAnsi="宋体" w:hint="eastAsia"/>
          <w:sz w:val="32"/>
          <w:szCs w:val="32"/>
        </w:rPr>
        <w:t>分，得分率为</w:t>
      </w:r>
      <w:r>
        <w:rPr>
          <w:rFonts w:hAnsi="宋体" w:hint="eastAsia"/>
          <w:sz w:val="32"/>
          <w:szCs w:val="32"/>
        </w:rPr>
        <w:t>100</w:t>
      </w:r>
      <w:r>
        <w:rPr>
          <w:rFonts w:hAnsi="宋体" w:hint="eastAsia"/>
          <w:sz w:val="32"/>
          <w:szCs w:val="32"/>
        </w:rPr>
        <w:t>%</w:t>
      </w:r>
      <w:r>
        <w:rPr>
          <w:rFonts w:hAnsi="宋体" w:hint="eastAsia"/>
          <w:sz w:val="32"/>
          <w:szCs w:val="32"/>
        </w:rPr>
        <w:t>。</w:t>
      </w:r>
    </w:p>
    <w:p w:rsidR="009032AA" w:rsidRDefault="009C3F73">
      <w:pPr>
        <w:keepNext/>
        <w:keepLines/>
        <w:autoSpaceDE w:val="0"/>
        <w:autoSpaceDN w:val="0"/>
        <w:spacing w:line="560" w:lineRule="exact"/>
        <w:ind w:firstLine="643"/>
        <w:rPr>
          <w:rFonts w:cs="仿宋_GB2312"/>
          <w:b/>
          <w:sz w:val="32"/>
          <w:szCs w:val="32"/>
        </w:rPr>
      </w:pPr>
      <w:r>
        <w:rPr>
          <w:rFonts w:cs="仿宋_GB2312" w:hint="eastAsia"/>
          <w:b/>
          <w:sz w:val="32"/>
          <w:szCs w:val="32"/>
        </w:rPr>
        <w:t>4.</w:t>
      </w:r>
      <w:r>
        <w:rPr>
          <w:rFonts w:cs="仿宋_GB2312" w:hint="eastAsia"/>
          <w:b/>
          <w:sz w:val="32"/>
          <w:szCs w:val="32"/>
        </w:rPr>
        <w:t>偏离绩效目标的原因及下一步改进措施</w:t>
      </w:r>
    </w:p>
    <w:p w:rsidR="009032AA" w:rsidRDefault="009C3F73">
      <w:pPr>
        <w:keepNext/>
        <w:keepLines/>
        <w:autoSpaceDE w:val="0"/>
        <w:autoSpaceDN w:val="0"/>
        <w:spacing w:line="560" w:lineRule="exact"/>
        <w:ind w:firstLineChars="400" w:firstLine="1280"/>
        <w:rPr>
          <w:sz w:val="32"/>
          <w:szCs w:val="32"/>
        </w:rPr>
      </w:pPr>
      <w:r>
        <w:rPr>
          <w:rFonts w:hint="eastAsia"/>
          <w:sz w:val="32"/>
          <w:szCs w:val="32"/>
        </w:rPr>
        <w:t>无。</w:t>
      </w:r>
    </w:p>
    <w:p w:rsidR="009032AA" w:rsidRDefault="009C3F73" w:rsidP="009032AA">
      <w:pPr>
        <w:pStyle w:val="2"/>
        <w:autoSpaceDE w:val="0"/>
        <w:autoSpaceDN w:val="0"/>
        <w:spacing w:line="560" w:lineRule="exact"/>
        <w:ind w:firstLine="643"/>
      </w:pPr>
      <w:bookmarkStart w:id="67" w:name="_Toc15371"/>
      <w:r>
        <w:rPr>
          <w:rFonts w:hint="eastAsia"/>
        </w:rPr>
        <w:t>（</w:t>
      </w:r>
      <w:r>
        <w:rPr>
          <w:rFonts w:hint="eastAsia"/>
        </w:rPr>
        <w:t>二</w:t>
      </w:r>
      <w:r>
        <w:rPr>
          <w:rFonts w:hint="eastAsia"/>
        </w:rPr>
        <w:t>）</w:t>
      </w:r>
      <w:r>
        <w:rPr>
          <w:rFonts w:hint="eastAsia"/>
        </w:rPr>
        <w:t>法庭运维费</w:t>
      </w:r>
      <w:bookmarkEnd w:id="67"/>
    </w:p>
    <w:p w:rsidR="009032AA" w:rsidRDefault="009C3F73" w:rsidP="009032AA">
      <w:pPr>
        <w:autoSpaceDE w:val="0"/>
        <w:autoSpaceDN w:val="0"/>
        <w:ind w:firstLine="640"/>
        <w:rPr>
          <w:rFonts w:cs="仿宋_GB2312"/>
          <w:sz w:val="32"/>
          <w:szCs w:val="32"/>
        </w:rPr>
      </w:pPr>
      <w:r>
        <w:rPr>
          <w:rFonts w:cs="仿宋_GB2312" w:hint="eastAsia"/>
          <w:sz w:val="32"/>
          <w:szCs w:val="32"/>
        </w:rPr>
        <w:t>本次绩效自评综合评定</w:t>
      </w:r>
      <w:r>
        <w:rPr>
          <w:rFonts w:cs="仿宋_GB2312" w:hint="eastAsia"/>
          <w:sz w:val="32"/>
          <w:szCs w:val="32"/>
        </w:rPr>
        <w:t>法庭运维费项目</w:t>
      </w:r>
      <w:r>
        <w:rPr>
          <w:rFonts w:cs="仿宋_GB2312" w:hint="eastAsia"/>
          <w:sz w:val="32"/>
          <w:szCs w:val="32"/>
        </w:rPr>
        <w:t>绩效得分为</w:t>
      </w:r>
      <w:r>
        <w:rPr>
          <w:rFonts w:cs="仿宋_GB2312" w:hint="eastAsia"/>
          <w:sz w:val="32"/>
          <w:szCs w:val="32"/>
        </w:rPr>
        <w:t>100</w:t>
      </w:r>
      <w:r>
        <w:rPr>
          <w:rFonts w:cs="仿宋_GB2312" w:hint="eastAsia"/>
          <w:sz w:val="32"/>
          <w:szCs w:val="32"/>
        </w:rPr>
        <w:t>分，绩效等级为“优”。项目支出绩效评价包括项目资金预算执行率、</w:t>
      </w:r>
      <w:r>
        <w:rPr>
          <w:rFonts w:cs="仿宋_GB2312" w:hint="eastAsia"/>
          <w:sz w:val="32"/>
          <w:szCs w:val="32"/>
        </w:rPr>
        <w:t>成本、</w:t>
      </w:r>
      <w:r>
        <w:rPr>
          <w:rFonts w:cs="仿宋_GB2312" w:hint="eastAsia"/>
          <w:sz w:val="32"/>
          <w:szCs w:val="32"/>
        </w:rPr>
        <w:t>产出、效益、满意度</w:t>
      </w:r>
      <w:r>
        <w:rPr>
          <w:rFonts w:cs="仿宋_GB2312" w:hint="eastAsia"/>
          <w:sz w:val="32"/>
          <w:szCs w:val="32"/>
        </w:rPr>
        <w:t>5</w:t>
      </w:r>
      <w:r>
        <w:rPr>
          <w:rFonts w:cs="仿宋_GB2312" w:hint="eastAsia"/>
          <w:sz w:val="32"/>
          <w:szCs w:val="32"/>
        </w:rPr>
        <w:t>个一级指标，下设</w:t>
      </w:r>
      <w:r>
        <w:rPr>
          <w:rFonts w:cs="仿宋_GB2312" w:hint="eastAsia"/>
          <w:sz w:val="32"/>
          <w:szCs w:val="32"/>
        </w:rPr>
        <w:t>6</w:t>
      </w:r>
      <w:r>
        <w:rPr>
          <w:rFonts w:cs="仿宋_GB2312" w:hint="eastAsia"/>
          <w:sz w:val="32"/>
          <w:szCs w:val="32"/>
        </w:rPr>
        <w:t>个二级指标和</w:t>
      </w:r>
      <w:r>
        <w:rPr>
          <w:rFonts w:cs="仿宋_GB2312" w:hint="eastAsia"/>
          <w:sz w:val="32"/>
          <w:szCs w:val="32"/>
        </w:rPr>
        <w:t>13</w:t>
      </w:r>
      <w:r>
        <w:rPr>
          <w:rFonts w:cs="仿宋_GB2312" w:hint="eastAsia"/>
          <w:sz w:val="32"/>
          <w:szCs w:val="32"/>
        </w:rPr>
        <w:t>个三级指标。项目资金预算执行率</w:t>
      </w:r>
      <w:r>
        <w:rPr>
          <w:rFonts w:cs="仿宋_GB2312" w:hint="eastAsia"/>
          <w:sz w:val="32"/>
          <w:szCs w:val="32"/>
        </w:rPr>
        <w:t>100</w:t>
      </w:r>
      <w:r>
        <w:rPr>
          <w:rFonts w:cs="仿宋_GB2312" w:hint="eastAsia"/>
          <w:sz w:val="32"/>
          <w:szCs w:val="32"/>
        </w:rPr>
        <w:t>%</w:t>
      </w:r>
      <w:r>
        <w:rPr>
          <w:rFonts w:cs="仿宋_GB2312" w:hint="eastAsia"/>
          <w:sz w:val="32"/>
          <w:szCs w:val="32"/>
        </w:rPr>
        <w:t>，一级指标得分情况详见下表</w:t>
      </w:r>
      <w:r>
        <w:rPr>
          <w:rFonts w:cs="仿宋_GB2312" w:hint="eastAsia"/>
          <w:sz w:val="32"/>
          <w:szCs w:val="32"/>
        </w:rPr>
        <w:t xml:space="preserve"> </w:t>
      </w:r>
      <w:r>
        <w:rPr>
          <w:rFonts w:cs="仿宋_GB2312" w:hint="eastAsia"/>
          <w:sz w:val="32"/>
          <w:szCs w:val="32"/>
        </w:rPr>
        <w:t>：</w:t>
      </w:r>
    </w:p>
    <w:tbl>
      <w:tblPr>
        <w:tblW w:w="9039" w:type="dxa"/>
        <w:tblBorders>
          <w:top w:val="single" w:sz="12" w:space="0" w:color="auto"/>
          <w:bottom w:val="single" w:sz="12" w:space="0" w:color="auto"/>
          <w:insideH w:val="dotted" w:sz="4" w:space="0" w:color="auto"/>
          <w:insideV w:val="dotted" w:sz="4" w:space="0" w:color="auto"/>
        </w:tblBorders>
        <w:tblLayout w:type="fixed"/>
        <w:tblLook w:val="04A0"/>
      </w:tblPr>
      <w:tblGrid>
        <w:gridCol w:w="3533"/>
        <w:gridCol w:w="1678"/>
        <w:gridCol w:w="1560"/>
        <w:gridCol w:w="2268"/>
      </w:tblGrid>
      <w:tr w:rsidR="009032AA">
        <w:trPr>
          <w:trHeight w:val="397"/>
        </w:trPr>
        <w:tc>
          <w:tcPr>
            <w:tcW w:w="3533" w:type="dxa"/>
            <w:shd w:val="clear" w:color="auto" w:fill="BDD6EE"/>
            <w:vAlign w:val="center"/>
          </w:tcPr>
          <w:p w:rsidR="009032AA" w:rsidRDefault="009C3F73" w:rsidP="009032AA">
            <w:pPr>
              <w:widowControl/>
              <w:autoSpaceDE w:val="0"/>
              <w:autoSpaceDN w:val="0"/>
              <w:spacing w:line="240" w:lineRule="auto"/>
              <w:ind w:firstLine="442"/>
              <w:jc w:val="center"/>
              <w:rPr>
                <w:rFonts w:ascii="宋体" w:eastAsia="宋体" w:hAnsi="宋体" w:cs="宋体"/>
                <w:b/>
                <w:color w:val="000000"/>
                <w:kern w:val="0"/>
                <w:sz w:val="22"/>
                <w:shd w:val="clear" w:color="auto" w:fill="BDD6EE"/>
              </w:rPr>
            </w:pPr>
            <w:r>
              <w:rPr>
                <w:rFonts w:ascii="宋体" w:eastAsia="宋体" w:hAnsi="宋体" w:cs="宋体" w:hint="eastAsia"/>
                <w:b/>
                <w:color w:val="000000"/>
                <w:kern w:val="0"/>
                <w:sz w:val="22"/>
                <w:shd w:val="clear" w:color="auto" w:fill="BDD6EE"/>
              </w:rPr>
              <w:t>一级指标</w:t>
            </w:r>
          </w:p>
        </w:tc>
        <w:tc>
          <w:tcPr>
            <w:tcW w:w="1678" w:type="dxa"/>
            <w:shd w:val="clear" w:color="auto" w:fill="BDD6EE"/>
            <w:vAlign w:val="center"/>
          </w:tcPr>
          <w:p w:rsidR="009032AA" w:rsidRDefault="009C3F73" w:rsidP="009032AA">
            <w:pPr>
              <w:widowControl/>
              <w:autoSpaceDE w:val="0"/>
              <w:autoSpaceDN w:val="0"/>
              <w:spacing w:line="240" w:lineRule="auto"/>
              <w:ind w:firstLine="442"/>
              <w:rPr>
                <w:rFonts w:ascii="宋体" w:eastAsia="宋体" w:hAnsi="宋体" w:cs="宋体"/>
                <w:b/>
                <w:color w:val="000000"/>
                <w:kern w:val="0"/>
                <w:sz w:val="22"/>
                <w:shd w:val="clear" w:color="auto" w:fill="BDD6EE"/>
              </w:rPr>
            </w:pPr>
            <w:r>
              <w:rPr>
                <w:rFonts w:ascii="宋体" w:eastAsia="宋体" w:hAnsi="宋体" w:cs="宋体" w:hint="eastAsia"/>
                <w:b/>
                <w:color w:val="000000"/>
                <w:kern w:val="0"/>
                <w:sz w:val="22"/>
                <w:shd w:val="clear" w:color="auto" w:fill="BDD6EE"/>
              </w:rPr>
              <w:t>分值</w:t>
            </w:r>
          </w:p>
        </w:tc>
        <w:tc>
          <w:tcPr>
            <w:tcW w:w="1560" w:type="dxa"/>
            <w:shd w:val="clear" w:color="auto" w:fill="BDD6EE"/>
            <w:vAlign w:val="center"/>
          </w:tcPr>
          <w:p w:rsidR="009032AA" w:rsidRDefault="009C3F73">
            <w:pPr>
              <w:widowControl/>
              <w:autoSpaceDE w:val="0"/>
              <w:autoSpaceDN w:val="0"/>
              <w:spacing w:line="240" w:lineRule="auto"/>
              <w:ind w:firstLineChars="0" w:firstLine="0"/>
              <w:jc w:val="center"/>
              <w:rPr>
                <w:rFonts w:ascii="宋体" w:eastAsia="宋体" w:hAnsi="宋体" w:cs="宋体"/>
                <w:b/>
                <w:color w:val="000000"/>
                <w:kern w:val="0"/>
                <w:sz w:val="22"/>
                <w:shd w:val="clear" w:color="auto" w:fill="BDD6EE"/>
              </w:rPr>
            </w:pPr>
            <w:r>
              <w:rPr>
                <w:rFonts w:ascii="宋体" w:eastAsia="宋体" w:hAnsi="宋体" w:cs="宋体" w:hint="eastAsia"/>
                <w:b/>
                <w:color w:val="000000"/>
                <w:kern w:val="0"/>
                <w:sz w:val="22"/>
                <w:shd w:val="clear" w:color="auto" w:fill="BDD6EE"/>
              </w:rPr>
              <w:t>自评得分</w:t>
            </w:r>
          </w:p>
        </w:tc>
        <w:tc>
          <w:tcPr>
            <w:tcW w:w="2268" w:type="dxa"/>
            <w:shd w:val="clear" w:color="auto" w:fill="BDD6EE"/>
            <w:vAlign w:val="center"/>
          </w:tcPr>
          <w:p w:rsidR="009032AA" w:rsidRDefault="009C3F73" w:rsidP="009032AA">
            <w:pPr>
              <w:widowControl/>
              <w:autoSpaceDE w:val="0"/>
              <w:autoSpaceDN w:val="0"/>
              <w:spacing w:line="240" w:lineRule="auto"/>
              <w:ind w:firstLine="442"/>
              <w:jc w:val="center"/>
              <w:rPr>
                <w:rFonts w:ascii="宋体" w:eastAsia="宋体" w:hAnsi="宋体" w:cs="宋体"/>
                <w:b/>
                <w:color w:val="000000"/>
                <w:kern w:val="0"/>
                <w:sz w:val="22"/>
                <w:shd w:val="clear" w:color="auto" w:fill="BDD6EE"/>
              </w:rPr>
            </w:pPr>
            <w:r>
              <w:rPr>
                <w:rFonts w:ascii="宋体" w:eastAsia="宋体" w:hAnsi="宋体" w:cs="宋体" w:hint="eastAsia"/>
                <w:b/>
                <w:color w:val="000000"/>
                <w:kern w:val="0"/>
                <w:sz w:val="22"/>
                <w:shd w:val="clear" w:color="auto" w:fill="BDD6EE"/>
              </w:rPr>
              <w:t>得分率</w:t>
            </w:r>
          </w:p>
        </w:tc>
      </w:tr>
      <w:tr w:rsidR="009032AA">
        <w:trPr>
          <w:trHeight w:val="399"/>
        </w:trPr>
        <w:tc>
          <w:tcPr>
            <w:tcW w:w="3533" w:type="dxa"/>
            <w:vAlign w:val="center"/>
          </w:tcPr>
          <w:p w:rsidR="009032AA" w:rsidRDefault="009C3F73" w:rsidP="009032AA">
            <w:pPr>
              <w:widowControl/>
              <w:autoSpaceDE w:val="0"/>
              <w:autoSpaceDN w:val="0"/>
              <w:spacing w:line="240" w:lineRule="auto"/>
              <w:ind w:firstLine="440"/>
              <w:jc w:val="left"/>
              <w:rPr>
                <w:rFonts w:ascii="宋体" w:eastAsia="宋体" w:hAnsi="宋体" w:cs="宋体"/>
                <w:color w:val="000000"/>
                <w:kern w:val="0"/>
                <w:sz w:val="22"/>
              </w:rPr>
            </w:pPr>
            <w:r>
              <w:rPr>
                <w:rFonts w:ascii="宋体" w:eastAsia="宋体" w:hAnsi="宋体" w:cs="宋体" w:hint="eastAsia"/>
                <w:color w:val="000000"/>
                <w:kern w:val="0"/>
                <w:sz w:val="22"/>
              </w:rPr>
              <w:t>预算执行率</w:t>
            </w:r>
          </w:p>
        </w:tc>
        <w:tc>
          <w:tcPr>
            <w:tcW w:w="1678" w:type="dxa"/>
            <w:vAlign w:val="center"/>
          </w:tcPr>
          <w:p w:rsidR="009032AA" w:rsidRDefault="009C3F73">
            <w:pPr>
              <w:widowControl/>
              <w:autoSpaceDE w:val="0"/>
              <w:autoSpaceDN w:val="0"/>
              <w:spacing w:line="240" w:lineRule="auto"/>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1560" w:type="dxa"/>
            <w:vAlign w:val="center"/>
          </w:tcPr>
          <w:p w:rsidR="009032AA" w:rsidRDefault="009C3F73">
            <w:pPr>
              <w:autoSpaceDE w:val="0"/>
              <w:autoSpaceDN w:val="0"/>
              <w:spacing w:line="240" w:lineRule="auto"/>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2268" w:type="dxa"/>
            <w:vAlign w:val="center"/>
          </w:tcPr>
          <w:p w:rsidR="009032AA" w:rsidRDefault="009C3F73" w:rsidP="009032AA">
            <w:pPr>
              <w:widowControl/>
              <w:autoSpaceDE w:val="0"/>
              <w:autoSpaceDN w:val="0"/>
              <w:spacing w:line="240" w:lineRule="auto"/>
              <w:ind w:firstLine="44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100</w:t>
            </w:r>
            <w:r>
              <w:rPr>
                <w:rFonts w:ascii="宋体" w:eastAsia="宋体" w:hAnsi="宋体" w:cs="宋体" w:hint="eastAsia"/>
                <w:color w:val="000000"/>
                <w:kern w:val="0"/>
                <w:sz w:val="22"/>
              </w:rPr>
              <w:t>%</w:t>
            </w:r>
          </w:p>
        </w:tc>
      </w:tr>
      <w:tr w:rsidR="009032AA">
        <w:trPr>
          <w:trHeight w:val="399"/>
        </w:trPr>
        <w:tc>
          <w:tcPr>
            <w:tcW w:w="3533" w:type="dxa"/>
            <w:vAlign w:val="center"/>
          </w:tcPr>
          <w:p w:rsidR="009032AA" w:rsidRDefault="009C3F73" w:rsidP="009032AA">
            <w:pPr>
              <w:widowControl/>
              <w:autoSpaceDE w:val="0"/>
              <w:autoSpaceDN w:val="0"/>
              <w:spacing w:line="240" w:lineRule="auto"/>
              <w:ind w:firstLine="440"/>
              <w:jc w:val="left"/>
              <w:rPr>
                <w:rFonts w:ascii="宋体" w:eastAsia="宋体" w:hAnsi="宋体" w:cs="宋体"/>
                <w:color w:val="000000"/>
                <w:kern w:val="0"/>
                <w:sz w:val="22"/>
              </w:rPr>
            </w:pPr>
            <w:r>
              <w:rPr>
                <w:rFonts w:ascii="宋体" w:eastAsia="宋体" w:hAnsi="宋体" w:cs="宋体" w:hint="eastAsia"/>
                <w:color w:val="000000"/>
                <w:kern w:val="0"/>
                <w:sz w:val="22"/>
              </w:rPr>
              <w:t>成本指标</w:t>
            </w:r>
          </w:p>
        </w:tc>
        <w:tc>
          <w:tcPr>
            <w:tcW w:w="1678" w:type="dxa"/>
            <w:vAlign w:val="center"/>
          </w:tcPr>
          <w:p w:rsidR="009032AA" w:rsidRDefault="009C3F73">
            <w:pPr>
              <w:widowControl/>
              <w:autoSpaceDE w:val="0"/>
              <w:autoSpaceDN w:val="0"/>
              <w:spacing w:line="240" w:lineRule="auto"/>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20</w:t>
            </w:r>
          </w:p>
        </w:tc>
        <w:tc>
          <w:tcPr>
            <w:tcW w:w="1560" w:type="dxa"/>
            <w:vAlign w:val="center"/>
          </w:tcPr>
          <w:p w:rsidR="009032AA" w:rsidRDefault="009C3F73">
            <w:pPr>
              <w:autoSpaceDE w:val="0"/>
              <w:autoSpaceDN w:val="0"/>
              <w:spacing w:line="240" w:lineRule="auto"/>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20</w:t>
            </w:r>
          </w:p>
        </w:tc>
        <w:tc>
          <w:tcPr>
            <w:tcW w:w="2268" w:type="dxa"/>
            <w:vAlign w:val="center"/>
          </w:tcPr>
          <w:p w:rsidR="009032AA" w:rsidRDefault="009C3F73" w:rsidP="009032AA">
            <w:pPr>
              <w:widowControl/>
              <w:autoSpaceDE w:val="0"/>
              <w:autoSpaceDN w:val="0"/>
              <w:spacing w:line="240" w:lineRule="auto"/>
              <w:ind w:firstLine="44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100</w:t>
            </w:r>
            <w:r>
              <w:rPr>
                <w:rFonts w:ascii="宋体" w:eastAsia="宋体" w:hAnsi="宋体" w:cs="宋体" w:hint="eastAsia"/>
                <w:color w:val="000000"/>
                <w:kern w:val="0"/>
                <w:sz w:val="22"/>
              </w:rPr>
              <w:t>%</w:t>
            </w:r>
          </w:p>
        </w:tc>
      </w:tr>
      <w:tr w:rsidR="009032AA">
        <w:trPr>
          <w:trHeight w:val="397"/>
        </w:trPr>
        <w:tc>
          <w:tcPr>
            <w:tcW w:w="3533" w:type="dxa"/>
            <w:vAlign w:val="center"/>
          </w:tcPr>
          <w:p w:rsidR="009032AA" w:rsidRDefault="009C3F73" w:rsidP="009032AA">
            <w:pPr>
              <w:widowControl/>
              <w:autoSpaceDE w:val="0"/>
              <w:autoSpaceDN w:val="0"/>
              <w:spacing w:line="240" w:lineRule="auto"/>
              <w:ind w:firstLine="440"/>
              <w:jc w:val="left"/>
              <w:rPr>
                <w:rFonts w:ascii="宋体" w:eastAsia="宋体" w:hAnsi="宋体" w:cs="宋体"/>
                <w:color w:val="000000"/>
                <w:kern w:val="0"/>
                <w:sz w:val="22"/>
              </w:rPr>
            </w:pPr>
            <w:r>
              <w:rPr>
                <w:rFonts w:ascii="宋体" w:eastAsia="宋体" w:hAnsi="宋体" w:cs="宋体" w:hint="eastAsia"/>
                <w:color w:val="000000"/>
                <w:kern w:val="0"/>
                <w:sz w:val="22"/>
              </w:rPr>
              <w:t>产出</w:t>
            </w:r>
            <w:r>
              <w:rPr>
                <w:rFonts w:ascii="宋体" w:eastAsia="宋体" w:hAnsi="宋体" w:cs="宋体" w:hint="eastAsia"/>
                <w:color w:val="000000"/>
                <w:kern w:val="0"/>
                <w:sz w:val="22"/>
              </w:rPr>
              <w:t>指标</w:t>
            </w:r>
          </w:p>
        </w:tc>
        <w:tc>
          <w:tcPr>
            <w:tcW w:w="1678" w:type="dxa"/>
            <w:vAlign w:val="center"/>
          </w:tcPr>
          <w:p w:rsidR="009032AA" w:rsidRDefault="009C3F73">
            <w:pPr>
              <w:widowControl/>
              <w:autoSpaceDE w:val="0"/>
              <w:autoSpaceDN w:val="0"/>
              <w:spacing w:line="240" w:lineRule="auto"/>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40</w:t>
            </w:r>
          </w:p>
        </w:tc>
        <w:tc>
          <w:tcPr>
            <w:tcW w:w="1560" w:type="dxa"/>
            <w:vAlign w:val="center"/>
          </w:tcPr>
          <w:p w:rsidR="009032AA" w:rsidRDefault="009C3F73">
            <w:pPr>
              <w:autoSpaceDE w:val="0"/>
              <w:autoSpaceDN w:val="0"/>
              <w:spacing w:line="240" w:lineRule="auto"/>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40</w:t>
            </w:r>
          </w:p>
        </w:tc>
        <w:tc>
          <w:tcPr>
            <w:tcW w:w="2268" w:type="dxa"/>
            <w:vAlign w:val="center"/>
          </w:tcPr>
          <w:p w:rsidR="009032AA" w:rsidRDefault="009C3F73" w:rsidP="009032AA">
            <w:pPr>
              <w:widowControl/>
              <w:autoSpaceDE w:val="0"/>
              <w:autoSpaceDN w:val="0"/>
              <w:spacing w:line="240" w:lineRule="auto"/>
              <w:ind w:firstLine="44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100</w:t>
            </w:r>
            <w:r>
              <w:rPr>
                <w:rFonts w:ascii="宋体" w:eastAsia="宋体" w:hAnsi="宋体" w:cs="宋体" w:hint="eastAsia"/>
                <w:color w:val="000000"/>
                <w:kern w:val="0"/>
                <w:sz w:val="22"/>
              </w:rPr>
              <w:t>%</w:t>
            </w:r>
          </w:p>
        </w:tc>
      </w:tr>
      <w:tr w:rsidR="009032AA">
        <w:trPr>
          <w:trHeight w:val="397"/>
        </w:trPr>
        <w:tc>
          <w:tcPr>
            <w:tcW w:w="3533" w:type="dxa"/>
            <w:vAlign w:val="center"/>
          </w:tcPr>
          <w:p w:rsidR="009032AA" w:rsidRDefault="009C3F73" w:rsidP="009032AA">
            <w:pPr>
              <w:widowControl/>
              <w:autoSpaceDE w:val="0"/>
              <w:autoSpaceDN w:val="0"/>
              <w:spacing w:line="240" w:lineRule="auto"/>
              <w:ind w:firstLine="440"/>
              <w:jc w:val="left"/>
              <w:rPr>
                <w:rFonts w:ascii="宋体" w:eastAsia="宋体" w:hAnsi="宋体" w:cs="宋体"/>
                <w:color w:val="000000"/>
                <w:kern w:val="0"/>
                <w:sz w:val="22"/>
              </w:rPr>
            </w:pPr>
            <w:r>
              <w:rPr>
                <w:rFonts w:ascii="宋体" w:eastAsia="宋体" w:hAnsi="宋体" w:cs="宋体" w:hint="eastAsia"/>
                <w:color w:val="000000"/>
                <w:kern w:val="0"/>
                <w:sz w:val="22"/>
              </w:rPr>
              <w:t>效益指标</w:t>
            </w:r>
          </w:p>
        </w:tc>
        <w:tc>
          <w:tcPr>
            <w:tcW w:w="1678" w:type="dxa"/>
            <w:vAlign w:val="center"/>
          </w:tcPr>
          <w:p w:rsidR="009032AA" w:rsidRDefault="009C3F73">
            <w:pPr>
              <w:widowControl/>
              <w:autoSpaceDE w:val="0"/>
              <w:autoSpaceDN w:val="0"/>
              <w:spacing w:line="240" w:lineRule="auto"/>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20</w:t>
            </w:r>
          </w:p>
        </w:tc>
        <w:tc>
          <w:tcPr>
            <w:tcW w:w="1560" w:type="dxa"/>
            <w:vAlign w:val="center"/>
          </w:tcPr>
          <w:p w:rsidR="009032AA" w:rsidRDefault="009C3F73">
            <w:pPr>
              <w:autoSpaceDE w:val="0"/>
              <w:autoSpaceDN w:val="0"/>
              <w:spacing w:line="240" w:lineRule="auto"/>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20</w:t>
            </w:r>
          </w:p>
        </w:tc>
        <w:tc>
          <w:tcPr>
            <w:tcW w:w="2268" w:type="dxa"/>
            <w:vAlign w:val="center"/>
          </w:tcPr>
          <w:p w:rsidR="009032AA" w:rsidRDefault="009C3F73">
            <w:pPr>
              <w:widowControl/>
              <w:autoSpaceDE w:val="0"/>
              <w:autoSpaceDN w:val="0"/>
              <w:spacing w:line="240" w:lineRule="auto"/>
              <w:ind w:firstLine="44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100</w:t>
            </w:r>
            <w:r>
              <w:rPr>
                <w:rFonts w:ascii="宋体" w:eastAsia="宋体" w:hAnsi="宋体" w:cs="宋体" w:hint="eastAsia"/>
                <w:color w:val="000000"/>
                <w:kern w:val="0"/>
                <w:sz w:val="22"/>
              </w:rPr>
              <w:t>%</w:t>
            </w:r>
          </w:p>
        </w:tc>
      </w:tr>
      <w:tr w:rsidR="009032AA">
        <w:trPr>
          <w:trHeight w:val="397"/>
        </w:trPr>
        <w:tc>
          <w:tcPr>
            <w:tcW w:w="3533" w:type="dxa"/>
            <w:vAlign w:val="center"/>
          </w:tcPr>
          <w:p w:rsidR="009032AA" w:rsidRDefault="009C3F73" w:rsidP="009032AA">
            <w:pPr>
              <w:widowControl/>
              <w:autoSpaceDE w:val="0"/>
              <w:autoSpaceDN w:val="0"/>
              <w:spacing w:line="240" w:lineRule="auto"/>
              <w:ind w:firstLine="440"/>
              <w:jc w:val="left"/>
              <w:rPr>
                <w:rFonts w:ascii="宋体" w:eastAsia="宋体" w:hAnsi="宋体" w:cs="宋体"/>
                <w:color w:val="000000"/>
                <w:kern w:val="0"/>
                <w:sz w:val="22"/>
              </w:rPr>
            </w:pPr>
            <w:r>
              <w:rPr>
                <w:rFonts w:ascii="宋体" w:eastAsia="宋体" w:hAnsi="宋体" w:cs="宋体" w:hint="eastAsia"/>
                <w:color w:val="000000"/>
                <w:kern w:val="0"/>
                <w:sz w:val="22"/>
              </w:rPr>
              <w:t>满意度</w:t>
            </w:r>
            <w:r>
              <w:rPr>
                <w:rFonts w:ascii="宋体" w:eastAsia="宋体" w:hAnsi="宋体" w:cs="宋体" w:hint="eastAsia"/>
                <w:color w:val="000000"/>
                <w:kern w:val="0"/>
                <w:sz w:val="22"/>
              </w:rPr>
              <w:t>指标</w:t>
            </w:r>
          </w:p>
        </w:tc>
        <w:tc>
          <w:tcPr>
            <w:tcW w:w="1678" w:type="dxa"/>
            <w:vAlign w:val="center"/>
          </w:tcPr>
          <w:p w:rsidR="009032AA" w:rsidRDefault="009C3F73">
            <w:pPr>
              <w:widowControl/>
              <w:autoSpaceDE w:val="0"/>
              <w:autoSpaceDN w:val="0"/>
              <w:spacing w:line="240" w:lineRule="auto"/>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w:t>
            </w:r>
            <w:r>
              <w:rPr>
                <w:rFonts w:ascii="宋体" w:eastAsia="宋体" w:hAnsi="宋体" w:cs="宋体" w:hint="eastAsia"/>
                <w:color w:val="000000"/>
                <w:kern w:val="0"/>
                <w:sz w:val="22"/>
              </w:rPr>
              <w:t>0</w:t>
            </w:r>
          </w:p>
        </w:tc>
        <w:tc>
          <w:tcPr>
            <w:tcW w:w="1560" w:type="dxa"/>
            <w:vAlign w:val="center"/>
          </w:tcPr>
          <w:p w:rsidR="009032AA" w:rsidRDefault="009C3F73">
            <w:pPr>
              <w:autoSpaceDE w:val="0"/>
              <w:autoSpaceDN w:val="0"/>
              <w:spacing w:line="240" w:lineRule="auto"/>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2268" w:type="dxa"/>
            <w:vAlign w:val="center"/>
          </w:tcPr>
          <w:p w:rsidR="009032AA" w:rsidRDefault="009C3F73">
            <w:pPr>
              <w:widowControl/>
              <w:autoSpaceDE w:val="0"/>
              <w:autoSpaceDN w:val="0"/>
              <w:spacing w:line="240" w:lineRule="auto"/>
              <w:ind w:firstLine="44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100</w:t>
            </w:r>
            <w:r>
              <w:rPr>
                <w:rFonts w:ascii="宋体" w:eastAsia="宋体" w:hAnsi="宋体" w:cs="宋体" w:hint="eastAsia"/>
                <w:color w:val="000000"/>
                <w:kern w:val="0"/>
                <w:sz w:val="22"/>
              </w:rPr>
              <w:t>%</w:t>
            </w:r>
          </w:p>
        </w:tc>
      </w:tr>
      <w:tr w:rsidR="009032AA">
        <w:trPr>
          <w:trHeight w:val="397"/>
        </w:trPr>
        <w:tc>
          <w:tcPr>
            <w:tcW w:w="3533" w:type="dxa"/>
            <w:shd w:val="clear" w:color="auto" w:fill="BDD6EE"/>
            <w:vAlign w:val="center"/>
          </w:tcPr>
          <w:p w:rsidR="009032AA" w:rsidRDefault="009C3F73" w:rsidP="009032AA">
            <w:pPr>
              <w:widowControl/>
              <w:autoSpaceDE w:val="0"/>
              <w:autoSpaceDN w:val="0"/>
              <w:spacing w:line="240" w:lineRule="auto"/>
              <w:ind w:firstLine="442"/>
              <w:jc w:val="center"/>
              <w:rPr>
                <w:rFonts w:ascii="宋体" w:eastAsia="宋体" w:hAnsi="宋体" w:cs="宋体"/>
                <w:b/>
                <w:color w:val="000000"/>
                <w:kern w:val="0"/>
                <w:sz w:val="22"/>
                <w:shd w:val="clear" w:color="auto" w:fill="BDD6EE"/>
              </w:rPr>
            </w:pPr>
            <w:r>
              <w:rPr>
                <w:rFonts w:ascii="宋体" w:eastAsia="宋体" w:hAnsi="宋体" w:cs="宋体" w:hint="eastAsia"/>
                <w:b/>
                <w:color w:val="000000"/>
                <w:kern w:val="0"/>
                <w:sz w:val="22"/>
                <w:shd w:val="clear" w:color="auto" w:fill="BDD6EE"/>
              </w:rPr>
              <w:t>合计</w:t>
            </w:r>
          </w:p>
        </w:tc>
        <w:tc>
          <w:tcPr>
            <w:tcW w:w="1678" w:type="dxa"/>
            <w:shd w:val="clear" w:color="auto" w:fill="BDD6EE"/>
            <w:vAlign w:val="center"/>
          </w:tcPr>
          <w:p w:rsidR="009032AA" w:rsidRDefault="009C3F73">
            <w:pPr>
              <w:widowControl/>
              <w:autoSpaceDE w:val="0"/>
              <w:autoSpaceDN w:val="0"/>
              <w:spacing w:line="240" w:lineRule="auto"/>
              <w:ind w:firstLineChars="0" w:firstLine="0"/>
              <w:jc w:val="center"/>
              <w:textAlignment w:val="center"/>
              <w:rPr>
                <w:rFonts w:ascii="宋体" w:eastAsia="宋体" w:hAnsi="宋体" w:cs="宋体"/>
                <w:b/>
                <w:color w:val="000000"/>
                <w:kern w:val="0"/>
                <w:sz w:val="22"/>
              </w:rPr>
            </w:pPr>
            <w:r>
              <w:rPr>
                <w:rFonts w:ascii="宋体" w:eastAsia="宋体" w:hAnsi="宋体" w:cs="宋体" w:hint="eastAsia"/>
                <w:b/>
                <w:color w:val="000000"/>
                <w:kern w:val="0"/>
                <w:sz w:val="22"/>
              </w:rPr>
              <w:t>100</w:t>
            </w:r>
          </w:p>
        </w:tc>
        <w:tc>
          <w:tcPr>
            <w:tcW w:w="1560" w:type="dxa"/>
            <w:shd w:val="clear" w:color="auto" w:fill="BDD6EE"/>
            <w:vAlign w:val="center"/>
          </w:tcPr>
          <w:p w:rsidR="009032AA" w:rsidRDefault="009C3F73">
            <w:pPr>
              <w:widowControl/>
              <w:autoSpaceDE w:val="0"/>
              <w:autoSpaceDN w:val="0"/>
              <w:spacing w:line="240" w:lineRule="auto"/>
              <w:ind w:firstLineChars="0" w:firstLine="0"/>
              <w:jc w:val="center"/>
              <w:textAlignment w:val="center"/>
              <w:rPr>
                <w:rFonts w:ascii="宋体" w:eastAsia="宋体" w:hAnsi="宋体" w:cs="宋体"/>
                <w:b/>
                <w:color w:val="000000"/>
                <w:kern w:val="0"/>
                <w:sz w:val="22"/>
              </w:rPr>
            </w:pPr>
            <w:r>
              <w:rPr>
                <w:rFonts w:ascii="宋体" w:eastAsia="宋体" w:hAnsi="宋体" w:cs="宋体" w:hint="eastAsia"/>
                <w:b/>
                <w:color w:val="000000"/>
                <w:kern w:val="0"/>
                <w:sz w:val="22"/>
              </w:rPr>
              <w:t>100</w:t>
            </w:r>
          </w:p>
        </w:tc>
        <w:tc>
          <w:tcPr>
            <w:tcW w:w="2268" w:type="dxa"/>
            <w:shd w:val="clear" w:color="auto" w:fill="BDD6EE"/>
            <w:vAlign w:val="center"/>
          </w:tcPr>
          <w:p w:rsidR="009032AA" w:rsidRDefault="009C3F73" w:rsidP="009032AA">
            <w:pPr>
              <w:widowControl/>
              <w:autoSpaceDE w:val="0"/>
              <w:autoSpaceDN w:val="0"/>
              <w:spacing w:line="240" w:lineRule="auto"/>
              <w:ind w:firstLine="442"/>
              <w:jc w:val="center"/>
              <w:textAlignment w:val="center"/>
              <w:rPr>
                <w:rFonts w:ascii="宋体" w:eastAsia="宋体" w:hAnsi="宋体" w:cs="宋体"/>
                <w:b/>
                <w:color w:val="000000"/>
                <w:kern w:val="0"/>
                <w:sz w:val="22"/>
              </w:rPr>
            </w:pPr>
            <w:r>
              <w:rPr>
                <w:rFonts w:ascii="宋体" w:eastAsia="宋体" w:hAnsi="宋体" w:cs="宋体" w:hint="eastAsia"/>
                <w:b/>
                <w:color w:val="000000"/>
                <w:kern w:val="0"/>
                <w:sz w:val="22"/>
              </w:rPr>
              <w:t>100</w:t>
            </w:r>
            <w:r>
              <w:rPr>
                <w:rFonts w:ascii="宋体" w:eastAsia="宋体" w:hAnsi="宋体" w:cs="宋体" w:hint="eastAsia"/>
                <w:b/>
                <w:color w:val="000000"/>
                <w:kern w:val="0"/>
                <w:sz w:val="22"/>
              </w:rPr>
              <w:t>%</w:t>
            </w:r>
          </w:p>
        </w:tc>
      </w:tr>
    </w:tbl>
    <w:p w:rsidR="009032AA" w:rsidRDefault="009C3F73" w:rsidP="009032AA">
      <w:pPr>
        <w:pStyle w:val="3"/>
        <w:autoSpaceDE w:val="0"/>
        <w:autoSpaceDN w:val="0"/>
        <w:spacing w:line="560" w:lineRule="exact"/>
        <w:ind w:firstLine="643"/>
        <w:rPr>
          <w:rFonts w:cs="仿宋_GB2312"/>
          <w:sz w:val="32"/>
        </w:rPr>
      </w:pPr>
      <w:r>
        <w:rPr>
          <w:rFonts w:cs="仿宋_GB2312" w:hint="eastAsia"/>
          <w:sz w:val="32"/>
        </w:rPr>
        <w:t>1.</w:t>
      </w:r>
      <w:r>
        <w:rPr>
          <w:rFonts w:cs="仿宋_GB2312" w:hint="eastAsia"/>
          <w:sz w:val="32"/>
        </w:rPr>
        <w:t>项目支出预算执行情况</w:t>
      </w:r>
    </w:p>
    <w:p w:rsidR="009032AA" w:rsidRDefault="009C3F73" w:rsidP="009032AA">
      <w:pPr>
        <w:ind w:firstLine="640"/>
        <w:rPr>
          <w:rFonts w:cs="仿宋_GB2312"/>
          <w:sz w:val="32"/>
          <w:szCs w:val="32"/>
        </w:rPr>
      </w:pPr>
      <w:r>
        <w:rPr>
          <w:rFonts w:cs="仿宋_GB2312" w:hint="eastAsia"/>
          <w:sz w:val="32"/>
          <w:szCs w:val="32"/>
        </w:rPr>
        <w:t>法庭运维费</w:t>
      </w:r>
      <w:r>
        <w:rPr>
          <w:rFonts w:cs="仿宋_GB2312" w:hint="eastAsia"/>
          <w:sz w:val="32"/>
          <w:szCs w:val="32"/>
        </w:rPr>
        <w:t>项目</w:t>
      </w:r>
      <w:r>
        <w:rPr>
          <w:rFonts w:cs="仿宋_GB2312" w:hint="eastAsia"/>
          <w:sz w:val="32"/>
          <w:szCs w:val="32"/>
        </w:rPr>
        <w:t>全年</w:t>
      </w:r>
      <w:r>
        <w:rPr>
          <w:rFonts w:cs="仿宋_GB2312" w:hint="eastAsia"/>
          <w:sz w:val="32"/>
          <w:szCs w:val="32"/>
        </w:rPr>
        <w:t>预算</w:t>
      </w:r>
      <w:r>
        <w:rPr>
          <w:rFonts w:cs="仿宋_GB2312" w:hint="eastAsia"/>
          <w:sz w:val="32"/>
          <w:szCs w:val="32"/>
        </w:rPr>
        <w:t>数</w:t>
      </w:r>
      <w:r>
        <w:rPr>
          <w:rFonts w:cs="仿宋_GB2312" w:hint="eastAsia"/>
          <w:sz w:val="32"/>
          <w:szCs w:val="32"/>
        </w:rPr>
        <w:t>40</w:t>
      </w:r>
      <w:r>
        <w:rPr>
          <w:rFonts w:cs="仿宋_GB2312" w:hint="eastAsia"/>
          <w:sz w:val="32"/>
          <w:szCs w:val="32"/>
        </w:rPr>
        <w:t>.00</w:t>
      </w:r>
      <w:r>
        <w:rPr>
          <w:rFonts w:cs="仿宋_GB2312" w:hint="eastAsia"/>
          <w:sz w:val="32"/>
          <w:szCs w:val="32"/>
        </w:rPr>
        <w:t>万元，</w:t>
      </w:r>
      <w:proofErr w:type="gramStart"/>
      <w:r>
        <w:rPr>
          <w:rFonts w:cs="仿宋_GB2312" w:hint="eastAsia"/>
          <w:sz w:val="32"/>
          <w:szCs w:val="32"/>
        </w:rPr>
        <w:t>无上年</w:t>
      </w:r>
      <w:proofErr w:type="gramEnd"/>
      <w:r>
        <w:rPr>
          <w:rFonts w:cs="仿宋_GB2312" w:hint="eastAsia"/>
          <w:sz w:val="32"/>
          <w:szCs w:val="32"/>
        </w:rPr>
        <w:t>结转资</w:t>
      </w:r>
      <w:r>
        <w:rPr>
          <w:rFonts w:cs="仿宋_GB2312" w:hint="eastAsia"/>
          <w:sz w:val="32"/>
          <w:szCs w:val="32"/>
        </w:rPr>
        <w:lastRenderedPageBreak/>
        <w:t>金，当年财政拨款</w:t>
      </w:r>
      <w:r>
        <w:rPr>
          <w:rFonts w:cs="仿宋_GB2312" w:hint="eastAsia"/>
          <w:sz w:val="32"/>
          <w:szCs w:val="32"/>
        </w:rPr>
        <w:t>40</w:t>
      </w:r>
      <w:r>
        <w:rPr>
          <w:rFonts w:cs="仿宋_GB2312" w:hint="eastAsia"/>
          <w:sz w:val="32"/>
          <w:szCs w:val="32"/>
        </w:rPr>
        <w:t>.00</w:t>
      </w:r>
      <w:r>
        <w:rPr>
          <w:rFonts w:cs="仿宋_GB2312" w:hint="eastAsia"/>
          <w:sz w:val="32"/>
          <w:szCs w:val="32"/>
        </w:rPr>
        <w:t>万元，</w:t>
      </w:r>
      <w:r>
        <w:rPr>
          <w:rFonts w:cs="仿宋_GB2312" w:hint="eastAsia"/>
          <w:sz w:val="32"/>
          <w:szCs w:val="32"/>
        </w:rPr>
        <w:t>全年支出</w:t>
      </w:r>
      <w:r>
        <w:rPr>
          <w:rFonts w:cs="仿宋_GB2312" w:hint="eastAsia"/>
          <w:sz w:val="32"/>
          <w:szCs w:val="32"/>
        </w:rPr>
        <w:t>40</w:t>
      </w:r>
      <w:r>
        <w:rPr>
          <w:rFonts w:cs="仿宋_GB2312" w:hint="eastAsia"/>
          <w:sz w:val="32"/>
          <w:szCs w:val="32"/>
        </w:rPr>
        <w:t>.00</w:t>
      </w:r>
      <w:r>
        <w:rPr>
          <w:rFonts w:cs="仿宋_GB2312" w:hint="eastAsia"/>
          <w:sz w:val="32"/>
          <w:szCs w:val="32"/>
        </w:rPr>
        <w:t>万元，预算执行率</w:t>
      </w:r>
      <w:r>
        <w:rPr>
          <w:rFonts w:cs="仿宋_GB2312" w:hint="eastAsia"/>
          <w:sz w:val="32"/>
          <w:szCs w:val="32"/>
        </w:rPr>
        <w:t>100</w:t>
      </w:r>
      <w:r>
        <w:rPr>
          <w:rFonts w:cs="仿宋_GB2312" w:hint="eastAsia"/>
          <w:sz w:val="32"/>
          <w:szCs w:val="32"/>
        </w:rPr>
        <w:t>%</w:t>
      </w:r>
      <w:r>
        <w:rPr>
          <w:rFonts w:cs="仿宋_GB2312" w:hint="eastAsia"/>
          <w:sz w:val="32"/>
          <w:szCs w:val="32"/>
        </w:rPr>
        <w:t>，</w:t>
      </w:r>
      <w:r>
        <w:rPr>
          <w:rFonts w:cs="仿宋_GB2312" w:hint="eastAsia"/>
          <w:sz w:val="32"/>
          <w:szCs w:val="32"/>
        </w:rPr>
        <w:t>指标分值</w:t>
      </w:r>
      <w:r>
        <w:rPr>
          <w:rFonts w:cs="仿宋_GB2312" w:hint="eastAsia"/>
          <w:sz w:val="32"/>
          <w:szCs w:val="32"/>
        </w:rPr>
        <w:t>10</w:t>
      </w:r>
      <w:r>
        <w:rPr>
          <w:rFonts w:cs="仿宋_GB2312" w:hint="eastAsia"/>
          <w:sz w:val="32"/>
          <w:szCs w:val="32"/>
        </w:rPr>
        <w:t>分，自评得分</w:t>
      </w:r>
      <w:r>
        <w:rPr>
          <w:rFonts w:cs="仿宋_GB2312" w:hint="eastAsia"/>
          <w:sz w:val="32"/>
          <w:szCs w:val="32"/>
        </w:rPr>
        <w:t>10</w:t>
      </w:r>
      <w:r>
        <w:rPr>
          <w:rFonts w:cs="仿宋_GB2312" w:hint="eastAsia"/>
          <w:sz w:val="32"/>
          <w:szCs w:val="32"/>
        </w:rPr>
        <w:t>分，得分率</w:t>
      </w:r>
      <w:r>
        <w:rPr>
          <w:rFonts w:cs="仿宋_GB2312" w:hint="eastAsia"/>
          <w:sz w:val="32"/>
          <w:szCs w:val="32"/>
        </w:rPr>
        <w:t>100%</w:t>
      </w:r>
      <w:r>
        <w:rPr>
          <w:rFonts w:cs="仿宋_GB2312" w:hint="eastAsia"/>
          <w:sz w:val="32"/>
          <w:szCs w:val="32"/>
        </w:rPr>
        <w:t>。</w:t>
      </w:r>
    </w:p>
    <w:p w:rsidR="009032AA" w:rsidRDefault="009C3F73" w:rsidP="009032AA">
      <w:pPr>
        <w:pStyle w:val="3"/>
        <w:keepNext w:val="0"/>
        <w:keepLines w:val="0"/>
        <w:autoSpaceDE w:val="0"/>
        <w:autoSpaceDN w:val="0"/>
        <w:spacing w:line="560" w:lineRule="exact"/>
        <w:ind w:firstLine="643"/>
        <w:rPr>
          <w:rFonts w:cs="仿宋_GB2312"/>
          <w:sz w:val="32"/>
        </w:rPr>
      </w:pPr>
      <w:r>
        <w:rPr>
          <w:rFonts w:cs="仿宋_GB2312" w:hint="eastAsia"/>
          <w:sz w:val="32"/>
        </w:rPr>
        <w:t>2.</w:t>
      </w:r>
      <w:r>
        <w:rPr>
          <w:rFonts w:cs="仿宋_GB2312" w:hint="eastAsia"/>
          <w:sz w:val="32"/>
        </w:rPr>
        <w:t>总体绩效目标完成情况分析</w:t>
      </w:r>
    </w:p>
    <w:p w:rsidR="009032AA" w:rsidRDefault="009C3F73" w:rsidP="009032AA">
      <w:pPr>
        <w:autoSpaceDE w:val="0"/>
        <w:autoSpaceDN w:val="0"/>
        <w:ind w:firstLine="643"/>
        <w:jc w:val="left"/>
        <w:rPr>
          <w:rFonts w:cs="仿宋_GB2312"/>
          <w:sz w:val="32"/>
          <w:szCs w:val="32"/>
        </w:rPr>
      </w:pPr>
      <w:r>
        <w:rPr>
          <w:rFonts w:cs="仿宋_GB2312" w:hint="eastAsia"/>
          <w:b/>
          <w:bCs/>
          <w:sz w:val="32"/>
          <w:szCs w:val="32"/>
        </w:rPr>
        <w:t>项目总体绩效目标为：</w:t>
      </w:r>
      <w:r>
        <w:rPr>
          <w:rFonts w:cs="仿宋_GB2312" w:hint="eastAsia"/>
          <w:sz w:val="32"/>
          <w:szCs w:val="32"/>
        </w:rPr>
        <w:t>通过</w:t>
      </w:r>
      <w:r>
        <w:rPr>
          <w:rFonts w:cs="仿宋_GB2312" w:hint="eastAsia"/>
          <w:sz w:val="32"/>
          <w:szCs w:val="32"/>
        </w:rPr>
        <w:t>2023</w:t>
      </w:r>
      <w:r>
        <w:rPr>
          <w:rFonts w:cs="仿宋_GB2312" w:hint="eastAsia"/>
          <w:sz w:val="32"/>
          <w:szCs w:val="32"/>
        </w:rPr>
        <w:t>年度法庭运</w:t>
      </w:r>
      <w:proofErr w:type="gramStart"/>
      <w:r>
        <w:rPr>
          <w:rFonts w:cs="仿宋_GB2312" w:hint="eastAsia"/>
          <w:sz w:val="32"/>
          <w:szCs w:val="32"/>
        </w:rPr>
        <w:t>维经费</w:t>
      </w:r>
      <w:proofErr w:type="gramEnd"/>
      <w:r>
        <w:rPr>
          <w:rFonts w:cs="仿宋_GB2312" w:hint="eastAsia"/>
          <w:sz w:val="32"/>
          <w:szCs w:val="32"/>
        </w:rPr>
        <w:t>的投入，确保我院基层人民法庭办案办公的正常开展，更好地执行及维护国家法制、法律的权威，维护社会稳定和谐。保障基层法庭运营维护经费，改善基层法庭办案办公条件，提供稳定经费保障，确保基层法庭有一个良好的办案办公条件。</w:t>
      </w:r>
      <w:r>
        <w:rPr>
          <w:rFonts w:cs="仿宋_GB2312" w:hint="eastAsia"/>
          <w:sz w:val="32"/>
          <w:szCs w:val="32"/>
        </w:rPr>
        <w:br/>
      </w:r>
      <w:r>
        <w:rPr>
          <w:rFonts w:cs="仿宋_GB2312" w:hint="eastAsia"/>
          <w:b/>
          <w:bCs/>
          <w:sz w:val="32"/>
          <w:szCs w:val="32"/>
        </w:rPr>
        <w:t>2023</w:t>
      </w:r>
      <w:r>
        <w:rPr>
          <w:rFonts w:cs="仿宋_GB2312" w:hint="eastAsia"/>
          <w:b/>
          <w:bCs/>
          <w:sz w:val="32"/>
          <w:szCs w:val="32"/>
        </w:rPr>
        <w:t>年实际完成情况：</w:t>
      </w:r>
      <w:r>
        <w:rPr>
          <w:rFonts w:cs="仿宋_GB2312" w:hint="eastAsia"/>
          <w:sz w:val="32"/>
          <w:szCs w:val="32"/>
        </w:rPr>
        <w:t>我院通过对法庭运维费的使用，主要用于法庭办公费、水电费、邮电费、租赁费、差旅费、劳务费等费用支出。为改善本院管辖范围之内的基层人民法庭办案办公条件，提供了稳定的经费保障，方便了人民群众诉讼服务，有效地维护了社会和谐稳定。</w:t>
      </w:r>
    </w:p>
    <w:p w:rsidR="009032AA" w:rsidRDefault="009C3F73" w:rsidP="009032AA">
      <w:pPr>
        <w:pStyle w:val="3"/>
        <w:autoSpaceDE w:val="0"/>
        <w:autoSpaceDN w:val="0"/>
        <w:spacing w:line="560" w:lineRule="exact"/>
        <w:ind w:firstLine="643"/>
        <w:rPr>
          <w:rFonts w:cs="仿宋_GB2312"/>
          <w:sz w:val="32"/>
        </w:rPr>
      </w:pPr>
      <w:r>
        <w:rPr>
          <w:rFonts w:cs="仿宋_GB2312" w:hint="eastAsia"/>
          <w:sz w:val="32"/>
        </w:rPr>
        <w:t>3.</w:t>
      </w:r>
      <w:r>
        <w:rPr>
          <w:rFonts w:cs="仿宋_GB2312" w:hint="eastAsia"/>
          <w:sz w:val="32"/>
        </w:rPr>
        <w:t>各项指标完成情况分析</w:t>
      </w:r>
    </w:p>
    <w:p w:rsidR="009032AA" w:rsidRDefault="009C3F73" w:rsidP="009032AA">
      <w:pPr>
        <w:autoSpaceDE w:val="0"/>
        <w:autoSpaceDN w:val="0"/>
        <w:ind w:firstLine="643"/>
        <w:rPr>
          <w:rFonts w:cs="仿宋_GB2312"/>
          <w:b/>
          <w:bCs/>
          <w:sz w:val="32"/>
          <w:szCs w:val="32"/>
        </w:rPr>
      </w:pPr>
      <w:r>
        <w:rPr>
          <w:rFonts w:cs="仿宋_GB2312" w:hint="eastAsia"/>
          <w:b/>
          <w:bCs/>
          <w:sz w:val="32"/>
          <w:szCs w:val="32"/>
        </w:rPr>
        <w:t>（</w:t>
      </w:r>
      <w:r>
        <w:rPr>
          <w:rFonts w:cs="仿宋_GB2312" w:hint="eastAsia"/>
          <w:b/>
          <w:bCs/>
          <w:sz w:val="32"/>
          <w:szCs w:val="32"/>
        </w:rPr>
        <w:t>1</w:t>
      </w:r>
      <w:r>
        <w:rPr>
          <w:rFonts w:cs="仿宋_GB2312" w:hint="eastAsia"/>
          <w:b/>
          <w:bCs/>
          <w:sz w:val="32"/>
          <w:szCs w:val="32"/>
        </w:rPr>
        <w:t>）</w:t>
      </w:r>
      <w:r>
        <w:rPr>
          <w:rFonts w:cs="仿宋_GB2312" w:hint="eastAsia"/>
          <w:b/>
          <w:bCs/>
          <w:sz w:val="32"/>
          <w:szCs w:val="32"/>
        </w:rPr>
        <w:t>项目成本指标完成情况分析</w:t>
      </w:r>
    </w:p>
    <w:p w:rsidR="009032AA" w:rsidRDefault="009C3F73" w:rsidP="009032AA">
      <w:pPr>
        <w:keepNext/>
        <w:keepLines/>
        <w:autoSpaceDE w:val="0"/>
        <w:autoSpaceDN w:val="0"/>
        <w:spacing w:line="560" w:lineRule="exact"/>
        <w:ind w:firstLine="640"/>
        <w:rPr>
          <w:rFonts w:cs="仿宋_GB2312"/>
          <w:sz w:val="32"/>
          <w:szCs w:val="32"/>
        </w:rPr>
      </w:pPr>
      <w:r>
        <w:rPr>
          <w:rFonts w:hint="eastAsia"/>
          <w:sz w:val="32"/>
          <w:szCs w:val="32"/>
        </w:rPr>
        <w:t>项目</w:t>
      </w:r>
      <w:r>
        <w:rPr>
          <w:rFonts w:cs="仿宋_GB2312" w:hint="eastAsia"/>
          <w:sz w:val="32"/>
          <w:szCs w:val="32"/>
        </w:rPr>
        <w:t>成本指标包括经济成本指标</w:t>
      </w:r>
      <w:r>
        <w:rPr>
          <w:rFonts w:cs="仿宋_GB2312" w:hint="eastAsia"/>
          <w:sz w:val="32"/>
          <w:szCs w:val="32"/>
        </w:rPr>
        <w:t>1</w:t>
      </w:r>
      <w:r>
        <w:rPr>
          <w:rFonts w:cs="仿宋_GB2312" w:hint="eastAsia"/>
          <w:sz w:val="32"/>
          <w:szCs w:val="32"/>
        </w:rPr>
        <w:t>个二级指标，下设</w:t>
      </w:r>
      <w:r>
        <w:rPr>
          <w:rFonts w:cs="仿宋_GB2312" w:hint="eastAsia"/>
          <w:sz w:val="32"/>
          <w:szCs w:val="32"/>
        </w:rPr>
        <w:t>1</w:t>
      </w:r>
      <w:r>
        <w:rPr>
          <w:rFonts w:cs="仿宋_GB2312" w:hint="eastAsia"/>
          <w:sz w:val="32"/>
          <w:szCs w:val="32"/>
        </w:rPr>
        <w:t>个</w:t>
      </w:r>
      <w:r>
        <w:rPr>
          <w:rFonts w:cs="仿宋_GB2312" w:hint="eastAsia"/>
          <w:sz w:val="32"/>
          <w:szCs w:val="32"/>
        </w:rPr>
        <w:t>三</w:t>
      </w:r>
      <w:r>
        <w:rPr>
          <w:rFonts w:cs="仿宋_GB2312" w:hint="eastAsia"/>
          <w:sz w:val="32"/>
          <w:szCs w:val="32"/>
        </w:rPr>
        <w:t>级指标，指标分值</w:t>
      </w:r>
      <w:r>
        <w:rPr>
          <w:rFonts w:cs="仿宋_GB2312" w:hint="eastAsia"/>
          <w:sz w:val="32"/>
          <w:szCs w:val="32"/>
        </w:rPr>
        <w:t>20</w:t>
      </w:r>
      <w:r>
        <w:rPr>
          <w:rFonts w:cs="仿宋_GB2312" w:hint="eastAsia"/>
          <w:sz w:val="32"/>
          <w:szCs w:val="32"/>
        </w:rPr>
        <w:t>分，自评得分</w:t>
      </w:r>
      <w:r>
        <w:rPr>
          <w:rFonts w:cs="仿宋_GB2312" w:hint="eastAsia"/>
          <w:sz w:val="32"/>
          <w:szCs w:val="32"/>
        </w:rPr>
        <w:t>20</w:t>
      </w:r>
      <w:r>
        <w:rPr>
          <w:rFonts w:cs="仿宋_GB2312" w:hint="eastAsia"/>
          <w:sz w:val="32"/>
          <w:szCs w:val="32"/>
        </w:rPr>
        <w:t>分，得分率</w:t>
      </w:r>
      <w:r>
        <w:rPr>
          <w:rFonts w:cs="仿宋_GB2312" w:hint="eastAsia"/>
          <w:sz w:val="32"/>
          <w:szCs w:val="32"/>
        </w:rPr>
        <w:t>100%</w:t>
      </w:r>
      <w:r>
        <w:rPr>
          <w:rFonts w:cs="仿宋_GB2312" w:hint="eastAsia"/>
          <w:sz w:val="32"/>
          <w:szCs w:val="32"/>
        </w:rPr>
        <w:t>。</w:t>
      </w:r>
    </w:p>
    <w:p w:rsidR="009032AA" w:rsidRDefault="009C3F73" w:rsidP="009032AA">
      <w:pPr>
        <w:pStyle w:val="l"/>
        <w:autoSpaceDE w:val="0"/>
        <w:autoSpaceDN w:val="0"/>
        <w:spacing w:line="560" w:lineRule="exact"/>
        <w:ind w:firstLine="640"/>
        <w:rPr>
          <w:sz w:val="32"/>
          <w:szCs w:val="32"/>
        </w:rPr>
      </w:pPr>
      <w:r>
        <w:rPr>
          <w:rFonts w:ascii="仿宋_GB2312" w:hAnsi="仿宋_GB2312" w:cs="仿宋_GB2312" w:hint="eastAsia"/>
          <w:sz w:val="32"/>
          <w:szCs w:val="32"/>
        </w:rPr>
        <w:t>年度预算控制</w:t>
      </w:r>
      <w:r>
        <w:rPr>
          <w:rFonts w:ascii="仿宋_GB2312" w:hAnsi="仿宋_GB2312" w:cs="仿宋_GB2312" w:hint="eastAsia"/>
          <w:sz w:val="32"/>
          <w:szCs w:val="32"/>
        </w:rPr>
        <w:t>率，</w:t>
      </w:r>
      <w:r>
        <w:rPr>
          <w:rFonts w:ascii="仿宋_GB2312" w:hAnsi="仿宋_GB2312" w:cs="仿宋_GB2312" w:hint="eastAsia"/>
          <w:sz w:val="32"/>
          <w:szCs w:val="32"/>
        </w:rPr>
        <w:t>2023</w:t>
      </w:r>
      <w:r>
        <w:rPr>
          <w:rFonts w:ascii="仿宋_GB2312" w:hAnsi="仿宋_GB2312" w:cs="仿宋_GB2312" w:hint="eastAsia"/>
          <w:sz w:val="32"/>
          <w:szCs w:val="32"/>
        </w:rPr>
        <w:t>年度经费支出在预算控制范围内，未超预算</w:t>
      </w:r>
      <w:r>
        <w:rPr>
          <w:rFonts w:ascii="仿宋_GB2312" w:hAnsi="仿宋_GB2312" w:cs="仿宋_GB2312" w:hint="eastAsia"/>
          <w:sz w:val="32"/>
          <w:szCs w:val="32"/>
        </w:rPr>
        <w:t>，成本控制率</w:t>
      </w:r>
      <w:r>
        <w:rPr>
          <w:rFonts w:ascii="仿宋_GB2312" w:hAnsi="仿宋_GB2312" w:cs="仿宋_GB2312" w:hint="eastAsia"/>
          <w:sz w:val="32"/>
          <w:szCs w:val="32"/>
        </w:rPr>
        <w:t>100%</w:t>
      </w:r>
      <w:r>
        <w:rPr>
          <w:rFonts w:ascii="仿宋_GB2312" w:hAnsi="仿宋_GB2312" w:cs="仿宋_GB2312" w:hint="eastAsia"/>
          <w:sz w:val="32"/>
          <w:szCs w:val="32"/>
        </w:rPr>
        <w:t>。</w:t>
      </w:r>
    </w:p>
    <w:p w:rsidR="009032AA" w:rsidRDefault="009C3F73" w:rsidP="009032AA">
      <w:pPr>
        <w:autoSpaceDE w:val="0"/>
        <w:autoSpaceDN w:val="0"/>
        <w:ind w:firstLine="643"/>
        <w:rPr>
          <w:rFonts w:cs="仿宋_GB2312"/>
          <w:sz w:val="32"/>
          <w:szCs w:val="32"/>
        </w:rPr>
      </w:pPr>
      <w:r>
        <w:rPr>
          <w:rFonts w:cs="仿宋_GB2312" w:hint="eastAsia"/>
          <w:b/>
          <w:bCs/>
          <w:sz w:val="32"/>
          <w:szCs w:val="32"/>
        </w:rPr>
        <w:t>（</w:t>
      </w:r>
      <w:r>
        <w:rPr>
          <w:rFonts w:cs="仿宋_GB2312" w:hint="eastAsia"/>
          <w:b/>
          <w:bCs/>
          <w:sz w:val="32"/>
          <w:szCs w:val="32"/>
        </w:rPr>
        <w:t>2</w:t>
      </w:r>
      <w:r>
        <w:rPr>
          <w:rFonts w:cs="仿宋_GB2312" w:hint="eastAsia"/>
          <w:b/>
          <w:bCs/>
          <w:sz w:val="32"/>
          <w:szCs w:val="32"/>
        </w:rPr>
        <w:t>）项目产出指标完成情况分析</w:t>
      </w:r>
    </w:p>
    <w:p w:rsidR="009032AA" w:rsidRDefault="009C3F73" w:rsidP="009032AA">
      <w:pPr>
        <w:autoSpaceDE w:val="0"/>
        <w:autoSpaceDN w:val="0"/>
        <w:ind w:firstLine="640"/>
        <w:rPr>
          <w:rFonts w:cs="仿宋_GB2312"/>
          <w:sz w:val="32"/>
          <w:szCs w:val="32"/>
          <w:highlight w:val="yellow"/>
        </w:rPr>
      </w:pPr>
      <w:r>
        <w:rPr>
          <w:rFonts w:cs="仿宋_GB2312" w:hint="eastAsia"/>
          <w:sz w:val="32"/>
          <w:szCs w:val="32"/>
        </w:rPr>
        <w:t>项目产出指标包括数量、质量、时效</w:t>
      </w:r>
      <w:r>
        <w:rPr>
          <w:rFonts w:cs="仿宋_GB2312" w:hint="eastAsia"/>
          <w:sz w:val="32"/>
          <w:szCs w:val="32"/>
        </w:rPr>
        <w:t>3</w:t>
      </w:r>
      <w:r>
        <w:rPr>
          <w:rFonts w:cs="仿宋_GB2312" w:hint="eastAsia"/>
          <w:sz w:val="32"/>
          <w:szCs w:val="32"/>
        </w:rPr>
        <w:t>个二级指标，下设</w:t>
      </w:r>
      <w:r>
        <w:rPr>
          <w:rFonts w:cs="仿宋_GB2312" w:hint="eastAsia"/>
          <w:sz w:val="32"/>
          <w:szCs w:val="32"/>
        </w:rPr>
        <w:t>9</w:t>
      </w:r>
      <w:r>
        <w:rPr>
          <w:rFonts w:cs="仿宋_GB2312" w:hint="eastAsia"/>
          <w:sz w:val="32"/>
          <w:szCs w:val="32"/>
        </w:rPr>
        <w:t>个三级指标。指标分值</w:t>
      </w:r>
      <w:r>
        <w:rPr>
          <w:rFonts w:cs="仿宋_GB2312" w:hint="eastAsia"/>
          <w:sz w:val="32"/>
          <w:szCs w:val="32"/>
        </w:rPr>
        <w:t>40</w:t>
      </w:r>
      <w:r>
        <w:rPr>
          <w:rFonts w:cs="仿宋_GB2312" w:hint="eastAsia"/>
          <w:sz w:val="32"/>
          <w:szCs w:val="32"/>
        </w:rPr>
        <w:t>分，自评得分</w:t>
      </w:r>
      <w:r>
        <w:rPr>
          <w:rFonts w:cs="仿宋_GB2312" w:hint="eastAsia"/>
          <w:sz w:val="32"/>
          <w:szCs w:val="32"/>
        </w:rPr>
        <w:t>40</w:t>
      </w:r>
      <w:r>
        <w:rPr>
          <w:rFonts w:cs="仿宋_GB2312" w:hint="eastAsia"/>
          <w:sz w:val="32"/>
          <w:szCs w:val="32"/>
        </w:rPr>
        <w:t>分，得分率</w:t>
      </w:r>
      <w:r>
        <w:rPr>
          <w:rFonts w:cs="仿宋_GB2312" w:hint="eastAsia"/>
          <w:sz w:val="32"/>
          <w:szCs w:val="32"/>
        </w:rPr>
        <w:t>100</w:t>
      </w:r>
      <w:r>
        <w:rPr>
          <w:rFonts w:cs="仿宋_GB2312" w:hint="eastAsia"/>
          <w:sz w:val="32"/>
          <w:szCs w:val="32"/>
        </w:rPr>
        <w:t>%</w:t>
      </w:r>
      <w:r>
        <w:rPr>
          <w:rFonts w:cs="仿宋_GB2312" w:hint="eastAsia"/>
          <w:sz w:val="32"/>
          <w:szCs w:val="32"/>
        </w:rPr>
        <w:t>。</w:t>
      </w:r>
    </w:p>
    <w:p w:rsidR="009032AA" w:rsidRDefault="009032AA" w:rsidP="009032AA">
      <w:pPr>
        <w:autoSpaceDE w:val="0"/>
        <w:autoSpaceDN w:val="0"/>
        <w:ind w:firstLine="643"/>
        <w:rPr>
          <w:rFonts w:cs="仿宋_GB2312"/>
          <w:b/>
          <w:bCs/>
          <w:sz w:val="32"/>
          <w:szCs w:val="32"/>
        </w:rPr>
      </w:pPr>
      <w:r>
        <w:rPr>
          <w:rFonts w:cs="仿宋_GB2312" w:hint="eastAsia"/>
          <w:b/>
          <w:bCs/>
          <w:sz w:val="32"/>
          <w:szCs w:val="32"/>
        </w:rPr>
        <w:lastRenderedPageBreak/>
        <w:fldChar w:fldCharType="begin"/>
      </w:r>
      <w:r w:rsidR="009C3F73">
        <w:rPr>
          <w:rFonts w:cs="仿宋_GB2312" w:hint="eastAsia"/>
          <w:b/>
          <w:bCs/>
          <w:sz w:val="32"/>
          <w:szCs w:val="32"/>
        </w:rPr>
        <w:instrText xml:space="preserve"> = 1 \* GB3 </w:instrText>
      </w:r>
      <w:r>
        <w:rPr>
          <w:rFonts w:cs="仿宋_GB2312" w:hint="eastAsia"/>
          <w:b/>
          <w:bCs/>
          <w:sz w:val="32"/>
          <w:szCs w:val="32"/>
        </w:rPr>
        <w:fldChar w:fldCharType="separate"/>
      </w:r>
      <w:r w:rsidR="009C3F73">
        <w:rPr>
          <w:rFonts w:cs="仿宋_GB2312" w:hint="eastAsia"/>
          <w:b/>
          <w:bCs/>
          <w:sz w:val="32"/>
          <w:szCs w:val="32"/>
        </w:rPr>
        <w:t>①</w:t>
      </w:r>
      <w:r>
        <w:rPr>
          <w:rFonts w:cs="仿宋_GB2312" w:hint="eastAsia"/>
          <w:b/>
          <w:bCs/>
          <w:sz w:val="32"/>
          <w:szCs w:val="32"/>
        </w:rPr>
        <w:fldChar w:fldCharType="end"/>
      </w:r>
      <w:r w:rsidR="009C3F73">
        <w:rPr>
          <w:rFonts w:cs="仿宋_GB2312" w:hint="eastAsia"/>
          <w:b/>
          <w:bCs/>
          <w:sz w:val="32"/>
          <w:szCs w:val="32"/>
        </w:rPr>
        <w:t>产出数量</w:t>
      </w:r>
    </w:p>
    <w:p w:rsidR="009032AA" w:rsidRDefault="009C3F73" w:rsidP="009032AA">
      <w:pPr>
        <w:autoSpaceDE w:val="0"/>
        <w:autoSpaceDN w:val="0"/>
        <w:ind w:firstLine="643"/>
        <w:rPr>
          <w:rFonts w:cs="仿宋_GB2312"/>
          <w:sz w:val="32"/>
          <w:szCs w:val="32"/>
        </w:rPr>
      </w:pPr>
      <w:r>
        <w:rPr>
          <w:rFonts w:cs="仿宋_GB2312" w:hint="eastAsia"/>
          <w:b/>
          <w:bCs/>
          <w:sz w:val="32"/>
          <w:szCs w:val="32"/>
        </w:rPr>
        <w:t>保障供暖面积</w:t>
      </w:r>
      <w:r>
        <w:rPr>
          <w:rFonts w:cs="仿宋_GB2312" w:hint="eastAsia"/>
          <w:b/>
          <w:bCs/>
          <w:sz w:val="32"/>
          <w:szCs w:val="32"/>
        </w:rPr>
        <w:t>：</w:t>
      </w:r>
      <w:r>
        <w:rPr>
          <w:rFonts w:cs="仿宋_GB2312" w:hint="eastAsia"/>
          <w:sz w:val="32"/>
          <w:szCs w:val="32"/>
        </w:rPr>
        <w:t>年度指标值</w:t>
      </w:r>
      <w:r>
        <w:rPr>
          <w:rFonts w:cs="仿宋_GB2312" w:hint="eastAsia"/>
          <w:sz w:val="32"/>
          <w:szCs w:val="32"/>
        </w:rPr>
        <w:t>=3780</w:t>
      </w:r>
      <w:r>
        <w:rPr>
          <w:rFonts w:cs="仿宋_GB2312" w:hint="eastAsia"/>
          <w:sz w:val="32"/>
          <w:szCs w:val="32"/>
        </w:rPr>
        <w:t>平方米</w:t>
      </w:r>
      <w:r>
        <w:rPr>
          <w:rFonts w:cs="仿宋_GB2312" w:hint="eastAsia"/>
          <w:sz w:val="32"/>
          <w:szCs w:val="32"/>
        </w:rPr>
        <w:t>，实际</w:t>
      </w:r>
      <w:r>
        <w:rPr>
          <w:rFonts w:cs="仿宋_GB2312" w:hint="eastAsia"/>
          <w:sz w:val="32"/>
          <w:szCs w:val="32"/>
        </w:rPr>
        <w:t>完成</w:t>
      </w:r>
      <w:r>
        <w:rPr>
          <w:rFonts w:cs="仿宋_GB2312" w:hint="eastAsia"/>
          <w:sz w:val="32"/>
          <w:szCs w:val="32"/>
        </w:rPr>
        <w:t>3780</w:t>
      </w:r>
      <w:r>
        <w:rPr>
          <w:rFonts w:cs="仿宋_GB2312" w:hint="eastAsia"/>
          <w:sz w:val="32"/>
          <w:szCs w:val="32"/>
        </w:rPr>
        <w:t>平方米，指标分值</w:t>
      </w:r>
      <w:r>
        <w:rPr>
          <w:rFonts w:cs="仿宋_GB2312" w:hint="eastAsia"/>
          <w:sz w:val="32"/>
          <w:szCs w:val="32"/>
        </w:rPr>
        <w:t>4.44</w:t>
      </w:r>
      <w:r>
        <w:rPr>
          <w:rFonts w:cs="仿宋_GB2312" w:hint="eastAsia"/>
          <w:sz w:val="32"/>
          <w:szCs w:val="32"/>
        </w:rPr>
        <w:t>分，自评得分</w:t>
      </w:r>
      <w:r>
        <w:rPr>
          <w:rFonts w:cs="仿宋_GB2312" w:hint="eastAsia"/>
          <w:sz w:val="32"/>
          <w:szCs w:val="32"/>
        </w:rPr>
        <w:t>4.44</w:t>
      </w:r>
      <w:r>
        <w:rPr>
          <w:rFonts w:cs="仿宋_GB2312" w:hint="eastAsia"/>
          <w:sz w:val="32"/>
          <w:szCs w:val="32"/>
        </w:rPr>
        <w:t>分</w:t>
      </w:r>
      <w:r>
        <w:rPr>
          <w:rFonts w:cs="仿宋_GB2312" w:hint="eastAsia"/>
          <w:sz w:val="32"/>
          <w:szCs w:val="32"/>
        </w:rPr>
        <w:t>，得分率为</w:t>
      </w:r>
      <w:r>
        <w:rPr>
          <w:rFonts w:cs="仿宋_GB2312" w:hint="eastAsia"/>
          <w:sz w:val="32"/>
          <w:szCs w:val="32"/>
        </w:rPr>
        <w:t>100%</w:t>
      </w:r>
      <w:r>
        <w:rPr>
          <w:rFonts w:cs="仿宋_GB2312" w:hint="eastAsia"/>
          <w:sz w:val="32"/>
          <w:szCs w:val="32"/>
        </w:rPr>
        <w:t>。</w:t>
      </w:r>
    </w:p>
    <w:p w:rsidR="009032AA" w:rsidRDefault="009C3F73">
      <w:pPr>
        <w:autoSpaceDE w:val="0"/>
        <w:autoSpaceDN w:val="0"/>
        <w:ind w:firstLine="643"/>
        <w:rPr>
          <w:rFonts w:cs="仿宋_GB2312"/>
          <w:sz w:val="32"/>
          <w:szCs w:val="32"/>
        </w:rPr>
      </w:pPr>
      <w:r>
        <w:rPr>
          <w:rFonts w:cs="仿宋_GB2312" w:hint="eastAsia"/>
          <w:b/>
          <w:bCs/>
          <w:sz w:val="32"/>
          <w:szCs w:val="32"/>
        </w:rPr>
        <w:t>保障基层法庭个数</w:t>
      </w:r>
      <w:r>
        <w:rPr>
          <w:rFonts w:cs="仿宋_GB2312" w:hint="eastAsia"/>
          <w:b/>
          <w:bCs/>
          <w:sz w:val="32"/>
          <w:szCs w:val="32"/>
        </w:rPr>
        <w:t>：</w:t>
      </w:r>
      <w:r>
        <w:rPr>
          <w:rFonts w:cs="仿宋_GB2312" w:hint="eastAsia"/>
          <w:sz w:val="32"/>
          <w:szCs w:val="32"/>
        </w:rPr>
        <w:t>年度指标值</w:t>
      </w:r>
      <w:r>
        <w:rPr>
          <w:rFonts w:cs="仿宋_GB2312" w:hint="eastAsia"/>
          <w:sz w:val="32"/>
          <w:szCs w:val="32"/>
        </w:rPr>
        <w:t>5</w:t>
      </w:r>
      <w:r>
        <w:rPr>
          <w:rFonts w:cs="仿宋_GB2312" w:hint="eastAsia"/>
          <w:sz w:val="32"/>
          <w:szCs w:val="32"/>
        </w:rPr>
        <w:t>个</w:t>
      </w:r>
      <w:r>
        <w:rPr>
          <w:rFonts w:cs="仿宋_GB2312" w:hint="eastAsia"/>
          <w:sz w:val="32"/>
          <w:szCs w:val="32"/>
        </w:rPr>
        <w:t>，实际</w:t>
      </w:r>
      <w:r>
        <w:rPr>
          <w:rFonts w:cs="仿宋_GB2312" w:hint="eastAsia"/>
          <w:sz w:val="32"/>
          <w:szCs w:val="32"/>
        </w:rPr>
        <w:t>完成</w:t>
      </w:r>
      <w:r>
        <w:rPr>
          <w:rFonts w:cs="仿宋_GB2312" w:hint="eastAsia"/>
          <w:sz w:val="32"/>
          <w:szCs w:val="32"/>
        </w:rPr>
        <w:t>5</w:t>
      </w:r>
      <w:r>
        <w:rPr>
          <w:rFonts w:cs="仿宋_GB2312" w:hint="eastAsia"/>
          <w:sz w:val="32"/>
          <w:szCs w:val="32"/>
        </w:rPr>
        <w:t>个，指标分值</w:t>
      </w:r>
      <w:r>
        <w:rPr>
          <w:rFonts w:cs="仿宋_GB2312" w:hint="eastAsia"/>
          <w:sz w:val="32"/>
          <w:szCs w:val="32"/>
        </w:rPr>
        <w:t>4.48</w:t>
      </w:r>
      <w:r>
        <w:rPr>
          <w:rFonts w:cs="仿宋_GB2312" w:hint="eastAsia"/>
          <w:sz w:val="32"/>
          <w:szCs w:val="32"/>
        </w:rPr>
        <w:t>分，自评得分</w:t>
      </w:r>
      <w:r>
        <w:rPr>
          <w:rFonts w:cs="仿宋_GB2312" w:hint="eastAsia"/>
          <w:sz w:val="32"/>
          <w:szCs w:val="32"/>
        </w:rPr>
        <w:t>4.48</w:t>
      </w:r>
      <w:r>
        <w:rPr>
          <w:rFonts w:cs="仿宋_GB2312" w:hint="eastAsia"/>
          <w:sz w:val="32"/>
          <w:szCs w:val="32"/>
        </w:rPr>
        <w:t>分</w:t>
      </w:r>
      <w:r>
        <w:rPr>
          <w:rFonts w:cs="仿宋_GB2312" w:hint="eastAsia"/>
          <w:sz w:val="32"/>
          <w:szCs w:val="32"/>
        </w:rPr>
        <w:t>，得分率为</w:t>
      </w:r>
      <w:r>
        <w:rPr>
          <w:rFonts w:cs="仿宋_GB2312" w:hint="eastAsia"/>
          <w:sz w:val="32"/>
          <w:szCs w:val="32"/>
        </w:rPr>
        <w:t>100%</w:t>
      </w:r>
      <w:r>
        <w:rPr>
          <w:rFonts w:cs="仿宋_GB2312" w:hint="eastAsia"/>
          <w:sz w:val="32"/>
          <w:szCs w:val="32"/>
        </w:rPr>
        <w:t>。</w:t>
      </w:r>
    </w:p>
    <w:p w:rsidR="009032AA" w:rsidRDefault="009C3F73" w:rsidP="009032AA">
      <w:pPr>
        <w:autoSpaceDE w:val="0"/>
        <w:autoSpaceDN w:val="0"/>
        <w:ind w:firstLine="643"/>
        <w:rPr>
          <w:rFonts w:cs="仿宋_GB2312"/>
          <w:sz w:val="32"/>
          <w:szCs w:val="32"/>
        </w:rPr>
      </w:pPr>
      <w:r>
        <w:rPr>
          <w:rFonts w:cs="仿宋_GB2312" w:hint="eastAsia"/>
          <w:b/>
          <w:bCs/>
          <w:sz w:val="32"/>
          <w:szCs w:val="32"/>
        </w:rPr>
        <w:t>维修维护工作完成率</w:t>
      </w:r>
      <w:r>
        <w:rPr>
          <w:rFonts w:cs="仿宋_GB2312" w:hint="eastAsia"/>
          <w:b/>
          <w:bCs/>
          <w:sz w:val="32"/>
          <w:szCs w:val="32"/>
        </w:rPr>
        <w:t>：</w:t>
      </w:r>
      <w:r>
        <w:rPr>
          <w:rFonts w:cs="仿宋_GB2312" w:hint="eastAsia"/>
          <w:sz w:val="32"/>
          <w:szCs w:val="32"/>
        </w:rPr>
        <w:t>年度指标值</w:t>
      </w:r>
      <w:r>
        <w:rPr>
          <w:rFonts w:cs="仿宋_GB2312" w:hint="eastAsia"/>
          <w:sz w:val="32"/>
          <w:szCs w:val="32"/>
        </w:rPr>
        <w:t>≥</w:t>
      </w:r>
      <w:r>
        <w:rPr>
          <w:rFonts w:cs="仿宋_GB2312" w:hint="eastAsia"/>
          <w:sz w:val="32"/>
          <w:szCs w:val="32"/>
        </w:rPr>
        <w:t>90%</w:t>
      </w:r>
      <w:r>
        <w:rPr>
          <w:rFonts w:cs="仿宋_GB2312" w:hint="eastAsia"/>
          <w:sz w:val="32"/>
          <w:szCs w:val="32"/>
        </w:rPr>
        <w:t>，实际</w:t>
      </w:r>
      <w:r>
        <w:rPr>
          <w:rFonts w:cs="仿宋_GB2312" w:hint="eastAsia"/>
          <w:sz w:val="32"/>
          <w:szCs w:val="32"/>
        </w:rPr>
        <w:t>完成</w:t>
      </w:r>
      <w:r>
        <w:rPr>
          <w:rFonts w:cs="仿宋_GB2312" w:hint="eastAsia"/>
          <w:sz w:val="32"/>
          <w:szCs w:val="32"/>
        </w:rPr>
        <w:t>90</w:t>
      </w:r>
      <w:r>
        <w:rPr>
          <w:rFonts w:cs="仿宋_GB2312" w:hint="eastAsia"/>
          <w:sz w:val="32"/>
          <w:szCs w:val="32"/>
        </w:rPr>
        <w:t>%</w:t>
      </w:r>
      <w:r>
        <w:rPr>
          <w:rFonts w:cs="仿宋_GB2312" w:hint="eastAsia"/>
          <w:sz w:val="32"/>
          <w:szCs w:val="32"/>
        </w:rPr>
        <w:t>，指标分值</w:t>
      </w:r>
      <w:r>
        <w:rPr>
          <w:rFonts w:cs="仿宋_GB2312" w:hint="eastAsia"/>
          <w:sz w:val="32"/>
          <w:szCs w:val="32"/>
        </w:rPr>
        <w:t>4.44</w:t>
      </w:r>
      <w:r>
        <w:rPr>
          <w:rFonts w:cs="仿宋_GB2312" w:hint="eastAsia"/>
          <w:sz w:val="32"/>
          <w:szCs w:val="32"/>
        </w:rPr>
        <w:t>分，自评得分</w:t>
      </w:r>
      <w:r>
        <w:rPr>
          <w:rFonts w:cs="仿宋_GB2312" w:hint="eastAsia"/>
          <w:sz w:val="32"/>
          <w:szCs w:val="32"/>
        </w:rPr>
        <w:t>4.44</w:t>
      </w:r>
      <w:r>
        <w:rPr>
          <w:rFonts w:cs="仿宋_GB2312" w:hint="eastAsia"/>
          <w:sz w:val="32"/>
          <w:szCs w:val="32"/>
        </w:rPr>
        <w:t>分</w:t>
      </w:r>
      <w:r>
        <w:rPr>
          <w:rFonts w:cs="仿宋_GB2312" w:hint="eastAsia"/>
          <w:sz w:val="32"/>
          <w:szCs w:val="32"/>
        </w:rPr>
        <w:t>，得分率为</w:t>
      </w:r>
      <w:r>
        <w:rPr>
          <w:rFonts w:cs="仿宋_GB2312" w:hint="eastAsia"/>
          <w:sz w:val="32"/>
          <w:szCs w:val="32"/>
        </w:rPr>
        <w:t>100%</w:t>
      </w:r>
      <w:r>
        <w:rPr>
          <w:rFonts w:cs="仿宋_GB2312" w:hint="eastAsia"/>
          <w:sz w:val="32"/>
          <w:szCs w:val="32"/>
        </w:rPr>
        <w:t>。</w:t>
      </w:r>
    </w:p>
    <w:p w:rsidR="009032AA" w:rsidRDefault="009032AA" w:rsidP="009032AA">
      <w:pPr>
        <w:autoSpaceDE w:val="0"/>
        <w:autoSpaceDN w:val="0"/>
        <w:ind w:firstLine="643"/>
        <w:rPr>
          <w:rFonts w:cs="仿宋_GB2312"/>
          <w:sz w:val="32"/>
          <w:szCs w:val="32"/>
        </w:rPr>
      </w:pPr>
      <w:r>
        <w:rPr>
          <w:rFonts w:cs="仿宋_GB2312" w:hint="eastAsia"/>
          <w:b/>
          <w:bCs/>
          <w:sz w:val="32"/>
          <w:szCs w:val="32"/>
        </w:rPr>
        <w:fldChar w:fldCharType="begin"/>
      </w:r>
      <w:r w:rsidR="009C3F73">
        <w:rPr>
          <w:rFonts w:cs="仿宋_GB2312" w:hint="eastAsia"/>
          <w:b/>
          <w:bCs/>
          <w:sz w:val="32"/>
          <w:szCs w:val="32"/>
        </w:rPr>
        <w:instrText xml:space="preserve"> = 2 \* GB3 </w:instrText>
      </w:r>
      <w:r>
        <w:rPr>
          <w:rFonts w:cs="仿宋_GB2312" w:hint="eastAsia"/>
          <w:b/>
          <w:bCs/>
          <w:sz w:val="32"/>
          <w:szCs w:val="32"/>
        </w:rPr>
        <w:fldChar w:fldCharType="separate"/>
      </w:r>
      <w:r w:rsidR="009C3F73">
        <w:rPr>
          <w:rFonts w:cs="仿宋_GB2312" w:hint="eastAsia"/>
          <w:b/>
          <w:bCs/>
          <w:sz w:val="32"/>
          <w:szCs w:val="32"/>
        </w:rPr>
        <w:t>②</w:t>
      </w:r>
      <w:r>
        <w:rPr>
          <w:rFonts w:cs="仿宋_GB2312" w:hint="eastAsia"/>
          <w:b/>
          <w:bCs/>
          <w:sz w:val="32"/>
          <w:szCs w:val="32"/>
        </w:rPr>
        <w:fldChar w:fldCharType="end"/>
      </w:r>
      <w:r w:rsidR="009C3F73">
        <w:rPr>
          <w:rFonts w:cs="仿宋_GB2312" w:hint="eastAsia"/>
          <w:b/>
          <w:bCs/>
          <w:sz w:val="32"/>
          <w:szCs w:val="32"/>
        </w:rPr>
        <w:t>产出质量</w:t>
      </w:r>
    </w:p>
    <w:p w:rsidR="009032AA" w:rsidRDefault="009C3F73" w:rsidP="009032AA">
      <w:pPr>
        <w:autoSpaceDE w:val="0"/>
        <w:autoSpaceDN w:val="0"/>
        <w:ind w:firstLine="643"/>
        <w:rPr>
          <w:rFonts w:cs="仿宋_GB2312"/>
          <w:sz w:val="32"/>
          <w:szCs w:val="32"/>
        </w:rPr>
      </w:pPr>
      <w:r>
        <w:rPr>
          <w:rFonts w:cs="仿宋_GB2312" w:hint="eastAsia"/>
          <w:b/>
          <w:bCs/>
          <w:sz w:val="32"/>
          <w:szCs w:val="32"/>
        </w:rPr>
        <w:t>法庭正常运转保障率</w:t>
      </w:r>
      <w:r>
        <w:rPr>
          <w:rFonts w:cs="仿宋_GB2312" w:hint="eastAsia"/>
          <w:b/>
          <w:bCs/>
          <w:sz w:val="32"/>
          <w:szCs w:val="32"/>
        </w:rPr>
        <w:t>：</w:t>
      </w:r>
      <w:r>
        <w:rPr>
          <w:rFonts w:cs="仿宋_GB2312" w:hint="eastAsia"/>
          <w:sz w:val="32"/>
          <w:szCs w:val="32"/>
        </w:rPr>
        <w:t>年度指标值</w:t>
      </w:r>
      <w:r>
        <w:rPr>
          <w:rFonts w:cs="仿宋_GB2312" w:hint="eastAsia"/>
          <w:sz w:val="32"/>
          <w:szCs w:val="32"/>
        </w:rPr>
        <w:t>=100%</w:t>
      </w:r>
      <w:r>
        <w:rPr>
          <w:rFonts w:cs="仿宋_GB2312" w:hint="eastAsia"/>
          <w:sz w:val="32"/>
          <w:szCs w:val="32"/>
        </w:rPr>
        <w:t>，实际完成</w:t>
      </w:r>
      <w:r>
        <w:rPr>
          <w:rFonts w:cs="仿宋_GB2312" w:hint="eastAsia"/>
          <w:sz w:val="32"/>
          <w:szCs w:val="32"/>
        </w:rPr>
        <w:t>100</w:t>
      </w:r>
      <w:r>
        <w:rPr>
          <w:rFonts w:cs="仿宋_GB2312" w:hint="eastAsia"/>
          <w:sz w:val="32"/>
          <w:szCs w:val="32"/>
        </w:rPr>
        <w:t>%</w:t>
      </w:r>
      <w:r>
        <w:rPr>
          <w:rFonts w:cs="仿宋_GB2312" w:hint="eastAsia"/>
          <w:sz w:val="32"/>
          <w:szCs w:val="32"/>
        </w:rPr>
        <w:t>，指标分值</w:t>
      </w:r>
      <w:r>
        <w:rPr>
          <w:rFonts w:cs="仿宋_GB2312" w:hint="eastAsia"/>
          <w:sz w:val="32"/>
          <w:szCs w:val="32"/>
        </w:rPr>
        <w:t>4.44</w:t>
      </w:r>
      <w:r>
        <w:rPr>
          <w:rFonts w:cs="仿宋_GB2312" w:hint="eastAsia"/>
          <w:sz w:val="32"/>
          <w:szCs w:val="32"/>
        </w:rPr>
        <w:t>分，自评得分</w:t>
      </w:r>
      <w:r>
        <w:rPr>
          <w:rFonts w:cs="仿宋_GB2312" w:hint="eastAsia"/>
          <w:sz w:val="32"/>
          <w:szCs w:val="32"/>
        </w:rPr>
        <w:t>4.44</w:t>
      </w:r>
      <w:r>
        <w:rPr>
          <w:rFonts w:cs="仿宋_GB2312" w:hint="eastAsia"/>
          <w:sz w:val="32"/>
          <w:szCs w:val="32"/>
        </w:rPr>
        <w:t>分</w:t>
      </w:r>
      <w:r>
        <w:rPr>
          <w:rFonts w:cs="仿宋_GB2312" w:hint="eastAsia"/>
          <w:sz w:val="32"/>
          <w:szCs w:val="32"/>
        </w:rPr>
        <w:t>，得分率为</w:t>
      </w:r>
      <w:r>
        <w:rPr>
          <w:rFonts w:cs="仿宋_GB2312" w:hint="eastAsia"/>
          <w:sz w:val="32"/>
          <w:szCs w:val="32"/>
        </w:rPr>
        <w:t>100%</w:t>
      </w:r>
      <w:r>
        <w:rPr>
          <w:rFonts w:cs="仿宋_GB2312" w:hint="eastAsia"/>
          <w:sz w:val="32"/>
          <w:szCs w:val="32"/>
        </w:rPr>
        <w:t>。</w:t>
      </w:r>
    </w:p>
    <w:p w:rsidR="009032AA" w:rsidRDefault="009C3F73" w:rsidP="009032AA">
      <w:pPr>
        <w:autoSpaceDE w:val="0"/>
        <w:autoSpaceDN w:val="0"/>
        <w:ind w:firstLine="643"/>
        <w:rPr>
          <w:rFonts w:cs="仿宋_GB2312"/>
          <w:sz w:val="32"/>
          <w:szCs w:val="32"/>
        </w:rPr>
      </w:pPr>
      <w:r>
        <w:rPr>
          <w:rFonts w:cs="仿宋_GB2312" w:hint="eastAsia"/>
          <w:b/>
          <w:bCs/>
          <w:sz w:val="32"/>
          <w:szCs w:val="32"/>
        </w:rPr>
        <w:t>水电</w:t>
      </w:r>
      <w:proofErr w:type="gramStart"/>
      <w:r>
        <w:rPr>
          <w:rFonts w:cs="仿宋_GB2312" w:hint="eastAsia"/>
          <w:b/>
          <w:bCs/>
          <w:sz w:val="32"/>
          <w:szCs w:val="32"/>
        </w:rPr>
        <w:t>暖服务</w:t>
      </w:r>
      <w:proofErr w:type="gramEnd"/>
      <w:r>
        <w:rPr>
          <w:rFonts w:cs="仿宋_GB2312" w:hint="eastAsia"/>
          <w:b/>
          <w:bCs/>
          <w:sz w:val="32"/>
          <w:szCs w:val="32"/>
        </w:rPr>
        <w:t>保障率</w:t>
      </w:r>
      <w:r>
        <w:rPr>
          <w:rFonts w:cs="仿宋_GB2312" w:hint="eastAsia"/>
          <w:b/>
          <w:bCs/>
          <w:sz w:val="32"/>
          <w:szCs w:val="32"/>
        </w:rPr>
        <w:t>：</w:t>
      </w:r>
      <w:r>
        <w:rPr>
          <w:rFonts w:cs="仿宋_GB2312" w:hint="eastAsia"/>
          <w:sz w:val="32"/>
          <w:szCs w:val="32"/>
        </w:rPr>
        <w:t>年度指标值</w:t>
      </w:r>
      <w:r>
        <w:rPr>
          <w:rFonts w:cs="仿宋_GB2312" w:hint="eastAsia"/>
          <w:sz w:val="32"/>
          <w:szCs w:val="32"/>
        </w:rPr>
        <w:t>=</w:t>
      </w:r>
      <w:r>
        <w:rPr>
          <w:rFonts w:cs="仿宋_GB2312" w:hint="eastAsia"/>
          <w:sz w:val="32"/>
          <w:szCs w:val="32"/>
        </w:rPr>
        <w:t>100%</w:t>
      </w:r>
      <w:r>
        <w:rPr>
          <w:rFonts w:cs="仿宋_GB2312" w:hint="eastAsia"/>
          <w:sz w:val="32"/>
          <w:szCs w:val="32"/>
        </w:rPr>
        <w:t>，实际完成</w:t>
      </w:r>
      <w:r>
        <w:rPr>
          <w:rFonts w:cs="仿宋_GB2312" w:hint="eastAsia"/>
          <w:sz w:val="32"/>
          <w:szCs w:val="32"/>
        </w:rPr>
        <w:t>100%</w:t>
      </w:r>
      <w:r>
        <w:rPr>
          <w:rFonts w:cs="仿宋_GB2312" w:hint="eastAsia"/>
          <w:sz w:val="32"/>
          <w:szCs w:val="32"/>
        </w:rPr>
        <w:t>，指标分值</w:t>
      </w:r>
      <w:r>
        <w:rPr>
          <w:rFonts w:cs="仿宋_GB2312" w:hint="eastAsia"/>
          <w:sz w:val="32"/>
          <w:szCs w:val="32"/>
        </w:rPr>
        <w:t>4.44</w:t>
      </w:r>
      <w:r>
        <w:rPr>
          <w:rFonts w:cs="仿宋_GB2312" w:hint="eastAsia"/>
          <w:sz w:val="32"/>
          <w:szCs w:val="32"/>
        </w:rPr>
        <w:t>分，自评得分</w:t>
      </w:r>
      <w:r>
        <w:rPr>
          <w:rFonts w:cs="仿宋_GB2312" w:hint="eastAsia"/>
          <w:sz w:val="32"/>
          <w:szCs w:val="32"/>
        </w:rPr>
        <w:t>4.44</w:t>
      </w:r>
      <w:r>
        <w:rPr>
          <w:rFonts w:cs="仿宋_GB2312" w:hint="eastAsia"/>
          <w:sz w:val="32"/>
          <w:szCs w:val="32"/>
        </w:rPr>
        <w:t>分</w:t>
      </w:r>
      <w:r>
        <w:rPr>
          <w:rFonts w:cs="仿宋_GB2312" w:hint="eastAsia"/>
          <w:sz w:val="32"/>
          <w:szCs w:val="32"/>
        </w:rPr>
        <w:t>，得分率为</w:t>
      </w:r>
      <w:r>
        <w:rPr>
          <w:rFonts w:cs="仿宋_GB2312" w:hint="eastAsia"/>
          <w:sz w:val="32"/>
          <w:szCs w:val="32"/>
        </w:rPr>
        <w:t>100%</w:t>
      </w:r>
      <w:r>
        <w:rPr>
          <w:rFonts w:cs="仿宋_GB2312" w:hint="eastAsia"/>
          <w:sz w:val="32"/>
          <w:szCs w:val="32"/>
        </w:rPr>
        <w:t>。</w:t>
      </w:r>
    </w:p>
    <w:p w:rsidR="009032AA" w:rsidRDefault="009C3F73" w:rsidP="009032AA">
      <w:pPr>
        <w:autoSpaceDE w:val="0"/>
        <w:autoSpaceDN w:val="0"/>
        <w:ind w:firstLine="643"/>
        <w:rPr>
          <w:rFonts w:cs="仿宋_GB2312"/>
          <w:sz w:val="32"/>
          <w:szCs w:val="32"/>
        </w:rPr>
      </w:pPr>
      <w:r>
        <w:rPr>
          <w:rFonts w:cs="仿宋_GB2312" w:hint="eastAsia"/>
          <w:b/>
          <w:bCs/>
          <w:sz w:val="32"/>
          <w:szCs w:val="32"/>
        </w:rPr>
        <w:t>维修维护合格率</w:t>
      </w:r>
      <w:r>
        <w:rPr>
          <w:rFonts w:cs="仿宋_GB2312" w:hint="eastAsia"/>
          <w:b/>
          <w:bCs/>
          <w:sz w:val="32"/>
          <w:szCs w:val="32"/>
        </w:rPr>
        <w:t>：</w:t>
      </w:r>
      <w:r>
        <w:rPr>
          <w:rFonts w:cs="仿宋_GB2312" w:hint="eastAsia"/>
          <w:sz w:val="32"/>
          <w:szCs w:val="32"/>
        </w:rPr>
        <w:t>年度指标值</w:t>
      </w:r>
      <w:r>
        <w:rPr>
          <w:rFonts w:cs="仿宋_GB2312" w:hint="eastAsia"/>
          <w:sz w:val="32"/>
          <w:szCs w:val="32"/>
        </w:rPr>
        <w:t>=</w:t>
      </w:r>
      <w:r>
        <w:rPr>
          <w:rFonts w:cs="仿宋_GB2312" w:hint="eastAsia"/>
          <w:sz w:val="32"/>
          <w:szCs w:val="32"/>
        </w:rPr>
        <w:t>100%</w:t>
      </w:r>
      <w:r>
        <w:rPr>
          <w:rFonts w:cs="仿宋_GB2312" w:hint="eastAsia"/>
          <w:sz w:val="32"/>
          <w:szCs w:val="32"/>
        </w:rPr>
        <w:t>，实际完成</w:t>
      </w:r>
      <w:r>
        <w:rPr>
          <w:rFonts w:cs="仿宋_GB2312" w:hint="eastAsia"/>
          <w:sz w:val="32"/>
          <w:szCs w:val="32"/>
        </w:rPr>
        <w:t>100</w:t>
      </w:r>
      <w:r>
        <w:rPr>
          <w:rFonts w:cs="仿宋_GB2312" w:hint="eastAsia"/>
          <w:sz w:val="32"/>
          <w:szCs w:val="32"/>
        </w:rPr>
        <w:t>%</w:t>
      </w:r>
      <w:r>
        <w:rPr>
          <w:rFonts w:cs="仿宋_GB2312" w:hint="eastAsia"/>
          <w:sz w:val="32"/>
          <w:szCs w:val="32"/>
        </w:rPr>
        <w:t>，指标分值</w:t>
      </w:r>
      <w:r>
        <w:rPr>
          <w:rFonts w:cs="仿宋_GB2312" w:hint="eastAsia"/>
          <w:sz w:val="32"/>
          <w:szCs w:val="32"/>
        </w:rPr>
        <w:t>4.44</w:t>
      </w:r>
      <w:r>
        <w:rPr>
          <w:rFonts w:cs="仿宋_GB2312" w:hint="eastAsia"/>
          <w:sz w:val="32"/>
          <w:szCs w:val="32"/>
        </w:rPr>
        <w:t>分，自评得分</w:t>
      </w:r>
      <w:r>
        <w:rPr>
          <w:rFonts w:cs="仿宋_GB2312" w:hint="eastAsia"/>
          <w:sz w:val="32"/>
          <w:szCs w:val="32"/>
        </w:rPr>
        <w:t>4.44</w:t>
      </w:r>
      <w:r>
        <w:rPr>
          <w:rFonts w:cs="仿宋_GB2312" w:hint="eastAsia"/>
          <w:sz w:val="32"/>
          <w:szCs w:val="32"/>
        </w:rPr>
        <w:t>分</w:t>
      </w:r>
      <w:r>
        <w:rPr>
          <w:rFonts w:cs="仿宋_GB2312" w:hint="eastAsia"/>
          <w:sz w:val="32"/>
          <w:szCs w:val="32"/>
        </w:rPr>
        <w:t>，得分率为</w:t>
      </w:r>
      <w:r>
        <w:rPr>
          <w:rFonts w:cs="仿宋_GB2312" w:hint="eastAsia"/>
          <w:sz w:val="32"/>
          <w:szCs w:val="32"/>
        </w:rPr>
        <w:t>100%</w:t>
      </w:r>
      <w:r>
        <w:rPr>
          <w:rFonts w:cs="仿宋_GB2312" w:hint="eastAsia"/>
          <w:sz w:val="32"/>
          <w:szCs w:val="32"/>
        </w:rPr>
        <w:t>。</w:t>
      </w:r>
    </w:p>
    <w:p w:rsidR="009032AA" w:rsidRDefault="009032AA" w:rsidP="009032AA">
      <w:pPr>
        <w:autoSpaceDE w:val="0"/>
        <w:autoSpaceDN w:val="0"/>
        <w:ind w:firstLine="643"/>
        <w:rPr>
          <w:rFonts w:cs="仿宋_GB2312"/>
          <w:b/>
          <w:bCs/>
          <w:sz w:val="32"/>
          <w:szCs w:val="32"/>
        </w:rPr>
      </w:pPr>
      <w:r>
        <w:rPr>
          <w:rFonts w:cs="仿宋_GB2312" w:hint="eastAsia"/>
          <w:b/>
          <w:bCs/>
          <w:sz w:val="32"/>
          <w:szCs w:val="32"/>
        </w:rPr>
        <w:fldChar w:fldCharType="begin"/>
      </w:r>
      <w:r w:rsidR="009C3F73">
        <w:rPr>
          <w:rFonts w:cs="仿宋_GB2312" w:hint="eastAsia"/>
          <w:b/>
          <w:bCs/>
          <w:sz w:val="32"/>
          <w:szCs w:val="32"/>
        </w:rPr>
        <w:instrText xml:space="preserve"> = 3 \* GB3 </w:instrText>
      </w:r>
      <w:r>
        <w:rPr>
          <w:rFonts w:cs="仿宋_GB2312" w:hint="eastAsia"/>
          <w:b/>
          <w:bCs/>
          <w:sz w:val="32"/>
          <w:szCs w:val="32"/>
        </w:rPr>
        <w:fldChar w:fldCharType="separate"/>
      </w:r>
      <w:r w:rsidR="009C3F73">
        <w:rPr>
          <w:rFonts w:cs="仿宋_GB2312" w:hint="eastAsia"/>
          <w:b/>
          <w:bCs/>
          <w:sz w:val="32"/>
          <w:szCs w:val="32"/>
        </w:rPr>
        <w:t>③</w:t>
      </w:r>
      <w:r>
        <w:rPr>
          <w:rFonts w:cs="仿宋_GB2312" w:hint="eastAsia"/>
          <w:b/>
          <w:bCs/>
          <w:sz w:val="32"/>
          <w:szCs w:val="32"/>
        </w:rPr>
        <w:fldChar w:fldCharType="end"/>
      </w:r>
      <w:r w:rsidR="009C3F73">
        <w:rPr>
          <w:rFonts w:cs="仿宋_GB2312" w:hint="eastAsia"/>
          <w:b/>
          <w:bCs/>
          <w:sz w:val="32"/>
          <w:szCs w:val="32"/>
        </w:rPr>
        <w:t>产出时效</w:t>
      </w:r>
    </w:p>
    <w:p w:rsidR="009032AA" w:rsidRDefault="009C3F73" w:rsidP="009032AA">
      <w:pPr>
        <w:autoSpaceDE w:val="0"/>
        <w:autoSpaceDN w:val="0"/>
        <w:ind w:firstLine="643"/>
        <w:rPr>
          <w:rFonts w:cs="仿宋_GB2312"/>
          <w:sz w:val="32"/>
          <w:szCs w:val="32"/>
        </w:rPr>
      </w:pPr>
      <w:r>
        <w:rPr>
          <w:rFonts w:cs="仿宋_GB2312" w:hint="eastAsia"/>
          <w:b/>
          <w:bCs/>
          <w:sz w:val="32"/>
          <w:szCs w:val="32"/>
        </w:rPr>
        <w:t>法庭运</w:t>
      </w:r>
      <w:proofErr w:type="gramStart"/>
      <w:r>
        <w:rPr>
          <w:rFonts w:cs="仿宋_GB2312" w:hint="eastAsia"/>
          <w:b/>
          <w:bCs/>
          <w:sz w:val="32"/>
          <w:szCs w:val="32"/>
        </w:rPr>
        <w:t>维及时</w:t>
      </w:r>
      <w:proofErr w:type="gramEnd"/>
      <w:r>
        <w:rPr>
          <w:rFonts w:cs="仿宋_GB2312" w:hint="eastAsia"/>
          <w:b/>
          <w:bCs/>
          <w:sz w:val="32"/>
          <w:szCs w:val="32"/>
        </w:rPr>
        <w:t>性</w:t>
      </w:r>
      <w:r>
        <w:rPr>
          <w:rFonts w:cs="仿宋_GB2312" w:hint="eastAsia"/>
          <w:b/>
          <w:bCs/>
          <w:sz w:val="32"/>
          <w:szCs w:val="32"/>
        </w:rPr>
        <w:t>：</w:t>
      </w:r>
      <w:r>
        <w:rPr>
          <w:rFonts w:cs="仿宋_GB2312" w:hint="eastAsia"/>
          <w:sz w:val="32"/>
          <w:szCs w:val="32"/>
        </w:rPr>
        <w:t>我院派出法庭开展日常维修维护工作及时，达到年度指标值。指标分值</w:t>
      </w:r>
      <w:r>
        <w:rPr>
          <w:rFonts w:cs="仿宋_GB2312" w:hint="eastAsia"/>
          <w:sz w:val="32"/>
          <w:szCs w:val="32"/>
        </w:rPr>
        <w:t>4.44</w:t>
      </w:r>
      <w:r>
        <w:rPr>
          <w:rFonts w:cs="仿宋_GB2312" w:hint="eastAsia"/>
          <w:sz w:val="32"/>
          <w:szCs w:val="32"/>
        </w:rPr>
        <w:t>分，自评得分</w:t>
      </w:r>
      <w:r>
        <w:rPr>
          <w:rFonts w:cs="仿宋_GB2312" w:hint="eastAsia"/>
          <w:sz w:val="32"/>
          <w:szCs w:val="32"/>
        </w:rPr>
        <w:t>4.44</w:t>
      </w:r>
      <w:r>
        <w:rPr>
          <w:rFonts w:cs="仿宋_GB2312" w:hint="eastAsia"/>
          <w:sz w:val="32"/>
          <w:szCs w:val="32"/>
        </w:rPr>
        <w:t>，得分率为</w:t>
      </w:r>
      <w:r>
        <w:rPr>
          <w:rFonts w:cs="仿宋_GB2312" w:hint="eastAsia"/>
          <w:sz w:val="32"/>
          <w:szCs w:val="32"/>
        </w:rPr>
        <w:t>100%</w:t>
      </w:r>
      <w:r>
        <w:rPr>
          <w:rFonts w:cs="仿宋_GB2312" w:hint="eastAsia"/>
          <w:sz w:val="32"/>
          <w:szCs w:val="32"/>
        </w:rPr>
        <w:t>。</w:t>
      </w:r>
      <w:r>
        <w:rPr>
          <w:rFonts w:cs="仿宋_GB2312" w:hint="eastAsia"/>
          <w:sz w:val="32"/>
          <w:szCs w:val="32"/>
        </w:rPr>
        <w:t>；</w:t>
      </w:r>
    </w:p>
    <w:p w:rsidR="009032AA" w:rsidRDefault="009C3F73" w:rsidP="009032AA">
      <w:pPr>
        <w:autoSpaceDE w:val="0"/>
        <w:autoSpaceDN w:val="0"/>
        <w:ind w:firstLine="643"/>
        <w:rPr>
          <w:rFonts w:cs="仿宋_GB2312"/>
          <w:sz w:val="32"/>
          <w:szCs w:val="32"/>
        </w:rPr>
      </w:pPr>
      <w:r>
        <w:rPr>
          <w:rFonts w:cs="仿宋_GB2312" w:hint="eastAsia"/>
          <w:b/>
          <w:bCs/>
          <w:sz w:val="32"/>
          <w:szCs w:val="32"/>
        </w:rPr>
        <w:t>日常维护工作完成及时性</w:t>
      </w:r>
      <w:r>
        <w:rPr>
          <w:rFonts w:cs="仿宋_GB2312" w:hint="eastAsia"/>
          <w:b/>
          <w:bCs/>
          <w:sz w:val="32"/>
          <w:szCs w:val="32"/>
        </w:rPr>
        <w:t>：</w:t>
      </w:r>
      <w:r>
        <w:rPr>
          <w:rFonts w:cs="仿宋_GB2312" w:hint="eastAsia"/>
          <w:sz w:val="32"/>
          <w:szCs w:val="32"/>
        </w:rPr>
        <w:t>我院日常维护工作及时完成，达到年度目标值。</w:t>
      </w:r>
      <w:r>
        <w:rPr>
          <w:rFonts w:cs="仿宋_GB2312" w:hint="eastAsia"/>
          <w:sz w:val="32"/>
          <w:szCs w:val="32"/>
        </w:rPr>
        <w:t>指标</w:t>
      </w:r>
      <w:r>
        <w:rPr>
          <w:rFonts w:cs="仿宋_GB2312" w:hint="eastAsia"/>
          <w:sz w:val="32"/>
          <w:szCs w:val="32"/>
        </w:rPr>
        <w:t>分值</w:t>
      </w:r>
      <w:r>
        <w:rPr>
          <w:rFonts w:cs="仿宋_GB2312" w:hint="eastAsia"/>
          <w:sz w:val="32"/>
          <w:szCs w:val="32"/>
        </w:rPr>
        <w:t>4.44</w:t>
      </w:r>
      <w:r>
        <w:rPr>
          <w:rFonts w:cs="仿宋_GB2312" w:hint="eastAsia"/>
          <w:sz w:val="32"/>
          <w:szCs w:val="32"/>
        </w:rPr>
        <w:t>分，自评得分</w:t>
      </w:r>
      <w:r>
        <w:rPr>
          <w:rFonts w:cs="仿宋_GB2312" w:hint="eastAsia"/>
          <w:sz w:val="32"/>
          <w:szCs w:val="32"/>
        </w:rPr>
        <w:t>4.44</w:t>
      </w:r>
      <w:r>
        <w:rPr>
          <w:rFonts w:cs="仿宋_GB2312" w:hint="eastAsia"/>
          <w:sz w:val="32"/>
          <w:szCs w:val="32"/>
        </w:rPr>
        <w:t>分</w:t>
      </w:r>
      <w:r>
        <w:rPr>
          <w:rFonts w:cs="仿宋_GB2312" w:hint="eastAsia"/>
          <w:sz w:val="32"/>
          <w:szCs w:val="32"/>
        </w:rPr>
        <w:t>，得分率为</w:t>
      </w:r>
      <w:r>
        <w:rPr>
          <w:rFonts w:cs="仿宋_GB2312" w:hint="eastAsia"/>
          <w:sz w:val="32"/>
          <w:szCs w:val="32"/>
        </w:rPr>
        <w:t>100%</w:t>
      </w:r>
      <w:r>
        <w:rPr>
          <w:rFonts w:cs="仿宋_GB2312" w:hint="eastAsia"/>
          <w:sz w:val="32"/>
          <w:szCs w:val="32"/>
        </w:rPr>
        <w:t>。</w:t>
      </w:r>
    </w:p>
    <w:p w:rsidR="009032AA" w:rsidRDefault="009C3F73" w:rsidP="009032AA">
      <w:pPr>
        <w:autoSpaceDE w:val="0"/>
        <w:autoSpaceDN w:val="0"/>
        <w:ind w:firstLine="643"/>
        <w:rPr>
          <w:sz w:val="32"/>
          <w:szCs w:val="32"/>
        </w:rPr>
      </w:pPr>
      <w:r>
        <w:rPr>
          <w:rFonts w:cs="仿宋_GB2312" w:hint="eastAsia"/>
          <w:b/>
          <w:bCs/>
          <w:sz w:val="32"/>
          <w:szCs w:val="32"/>
        </w:rPr>
        <w:t>水电</w:t>
      </w:r>
      <w:proofErr w:type="gramStart"/>
      <w:r>
        <w:rPr>
          <w:rFonts w:cs="仿宋_GB2312" w:hint="eastAsia"/>
          <w:b/>
          <w:bCs/>
          <w:sz w:val="32"/>
          <w:szCs w:val="32"/>
        </w:rPr>
        <w:t>暖服务</w:t>
      </w:r>
      <w:proofErr w:type="gramEnd"/>
      <w:r>
        <w:rPr>
          <w:rFonts w:cs="仿宋_GB2312" w:hint="eastAsia"/>
          <w:b/>
          <w:bCs/>
          <w:sz w:val="32"/>
          <w:szCs w:val="32"/>
        </w:rPr>
        <w:t>保障工作及时性</w:t>
      </w:r>
      <w:r>
        <w:rPr>
          <w:rFonts w:cs="仿宋_GB2312" w:hint="eastAsia"/>
          <w:b/>
          <w:bCs/>
          <w:sz w:val="32"/>
          <w:szCs w:val="32"/>
        </w:rPr>
        <w:t>：</w:t>
      </w:r>
      <w:r>
        <w:rPr>
          <w:rFonts w:cs="仿宋_GB2312" w:hint="eastAsia"/>
          <w:sz w:val="32"/>
          <w:szCs w:val="32"/>
        </w:rPr>
        <w:t>我院水电</w:t>
      </w:r>
      <w:proofErr w:type="gramStart"/>
      <w:r>
        <w:rPr>
          <w:rFonts w:cs="仿宋_GB2312" w:hint="eastAsia"/>
          <w:sz w:val="32"/>
          <w:szCs w:val="32"/>
        </w:rPr>
        <w:t>暖服务</w:t>
      </w:r>
      <w:proofErr w:type="gramEnd"/>
      <w:r>
        <w:rPr>
          <w:rFonts w:cs="仿宋_GB2312" w:hint="eastAsia"/>
          <w:sz w:val="32"/>
          <w:szCs w:val="32"/>
        </w:rPr>
        <w:t>工作及时</w:t>
      </w:r>
      <w:r>
        <w:rPr>
          <w:rFonts w:cs="仿宋_GB2312" w:hint="eastAsia"/>
          <w:sz w:val="32"/>
          <w:szCs w:val="32"/>
        </w:rPr>
        <w:lastRenderedPageBreak/>
        <w:t>开展，达到年度目标值。</w:t>
      </w:r>
      <w:r>
        <w:rPr>
          <w:rFonts w:cs="仿宋_GB2312" w:hint="eastAsia"/>
          <w:sz w:val="32"/>
          <w:szCs w:val="32"/>
        </w:rPr>
        <w:t>指标分值</w:t>
      </w:r>
      <w:r>
        <w:rPr>
          <w:rFonts w:cs="仿宋_GB2312" w:hint="eastAsia"/>
          <w:sz w:val="32"/>
          <w:szCs w:val="32"/>
        </w:rPr>
        <w:t>4.44</w:t>
      </w:r>
      <w:r>
        <w:rPr>
          <w:rFonts w:cs="仿宋_GB2312" w:hint="eastAsia"/>
          <w:sz w:val="32"/>
          <w:szCs w:val="32"/>
        </w:rPr>
        <w:t>分，自评得分</w:t>
      </w:r>
      <w:r>
        <w:rPr>
          <w:rFonts w:cs="仿宋_GB2312" w:hint="eastAsia"/>
          <w:sz w:val="32"/>
          <w:szCs w:val="32"/>
        </w:rPr>
        <w:t>4.44</w:t>
      </w:r>
      <w:r>
        <w:rPr>
          <w:rFonts w:cs="仿宋_GB2312" w:hint="eastAsia"/>
          <w:sz w:val="32"/>
          <w:szCs w:val="32"/>
        </w:rPr>
        <w:t>分</w:t>
      </w:r>
      <w:r>
        <w:rPr>
          <w:rFonts w:cs="仿宋_GB2312" w:hint="eastAsia"/>
          <w:sz w:val="32"/>
          <w:szCs w:val="32"/>
        </w:rPr>
        <w:t>，得分率为</w:t>
      </w:r>
      <w:r>
        <w:rPr>
          <w:rFonts w:cs="仿宋_GB2312" w:hint="eastAsia"/>
          <w:sz w:val="32"/>
          <w:szCs w:val="32"/>
        </w:rPr>
        <w:t>100%</w:t>
      </w:r>
      <w:r>
        <w:rPr>
          <w:rFonts w:cs="仿宋_GB2312" w:hint="eastAsia"/>
          <w:sz w:val="32"/>
          <w:szCs w:val="32"/>
        </w:rPr>
        <w:t>。</w:t>
      </w:r>
    </w:p>
    <w:p w:rsidR="009032AA" w:rsidRDefault="009C3F73" w:rsidP="009032AA">
      <w:pPr>
        <w:autoSpaceDE w:val="0"/>
        <w:autoSpaceDN w:val="0"/>
        <w:ind w:firstLine="643"/>
        <w:rPr>
          <w:rFonts w:cs="仿宋_GB2312"/>
          <w:b/>
          <w:bCs/>
          <w:sz w:val="32"/>
          <w:szCs w:val="32"/>
        </w:rPr>
      </w:pPr>
      <w:r>
        <w:rPr>
          <w:rFonts w:cs="仿宋_GB2312" w:hint="eastAsia"/>
          <w:b/>
          <w:bCs/>
          <w:sz w:val="32"/>
          <w:szCs w:val="32"/>
        </w:rPr>
        <w:t>（</w:t>
      </w:r>
      <w:r>
        <w:rPr>
          <w:rFonts w:cs="仿宋_GB2312" w:hint="eastAsia"/>
          <w:b/>
          <w:bCs/>
          <w:sz w:val="32"/>
          <w:szCs w:val="32"/>
        </w:rPr>
        <w:t>3</w:t>
      </w:r>
      <w:r>
        <w:rPr>
          <w:rFonts w:cs="仿宋_GB2312" w:hint="eastAsia"/>
          <w:b/>
          <w:bCs/>
          <w:sz w:val="32"/>
          <w:szCs w:val="32"/>
        </w:rPr>
        <w:t>）项目效益指标完成情况分析</w:t>
      </w:r>
    </w:p>
    <w:p w:rsidR="009032AA" w:rsidRDefault="009C3F73">
      <w:pPr>
        <w:autoSpaceDE w:val="0"/>
        <w:autoSpaceDN w:val="0"/>
        <w:ind w:firstLine="640"/>
        <w:rPr>
          <w:rFonts w:cs="仿宋_GB2312"/>
          <w:sz w:val="32"/>
          <w:szCs w:val="32"/>
        </w:rPr>
      </w:pPr>
      <w:r>
        <w:rPr>
          <w:rFonts w:cs="仿宋_GB2312" w:hint="eastAsia"/>
          <w:sz w:val="32"/>
          <w:szCs w:val="32"/>
        </w:rPr>
        <w:t>项目效益指标包括社会效益</w:t>
      </w:r>
      <w:r>
        <w:rPr>
          <w:rFonts w:cs="仿宋_GB2312" w:hint="eastAsia"/>
          <w:sz w:val="32"/>
          <w:szCs w:val="32"/>
        </w:rPr>
        <w:t>1</w:t>
      </w:r>
      <w:r>
        <w:rPr>
          <w:rFonts w:cs="仿宋_GB2312" w:hint="eastAsia"/>
          <w:sz w:val="32"/>
          <w:szCs w:val="32"/>
        </w:rPr>
        <w:t>个二级指标，下设</w:t>
      </w:r>
      <w:r>
        <w:rPr>
          <w:rFonts w:cs="仿宋_GB2312" w:hint="eastAsia"/>
          <w:sz w:val="32"/>
          <w:szCs w:val="32"/>
        </w:rPr>
        <w:t>1</w:t>
      </w:r>
      <w:r>
        <w:rPr>
          <w:rFonts w:cs="仿宋_GB2312" w:hint="eastAsia"/>
          <w:sz w:val="32"/>
          <w:szCs w:val="32"/>
        </w:rPr>
        <w:t>个三级指标。指标分值</w:t>
      </w:r>
      <w:r>
        <w:rPr>
          <w:rFonts w:cs="仿宋_GB2312" w:hint="eastAsia"/>
          <w:sz w:val="32"/>
          <w:szCs w:val="32"/>
        </w:rPr>
        <w:t>2</w:t>
      </w:r>
      <w:r>
        <w:rPr>
          <w:rFonts w:cs="仿宋_GB2312" w:hint="eastAsia"/>
          <w:sz w:val="32"/>
          <w:szCs w:val="32"/>
        </w:rPr>
        <w:t>0</w:t>
      </w:r>
      <w:r>
        <w:rPr>
          <w:rFonts w:cs="仿宋_GB2312" w:hint="eastAsia"/>
          <w:sz w:val="32"/>
          <w:szCs w:val="32"/>
        </w:rPr>
        <w:t>分，自评得分</w:t>
      </w:r>
      <w:r>
        <w:rPr>
          <w:rFonts w:cs="仿宋_GB2312" w:hint="eastAsia"/>
          <w:sz w:val="32"/>
          <w:szCs w:val="32"/>
        </w:rPr>
        <w:t>20</w:t>
      </w:r>
      <w:r>
        <w:rPr>
          <w:rFonts w:cs="仿宋_GB2312" w:hint="eastAsia"/>
          <w:sz w:val="32"/>
          <w:szCs w:val="32"/>
        </w:rPr>
        <w:t>分，得分率</w:t>
      </w:r>
      <w:r>
        <w:rPr>
          <w:rFonts w:cs="仿宋_GB2312" w:hint="eastAsia"/>
          <w:sz w:val="32"/>
          <w:szCs w:val="32"/>
        </w:rPr>
        <w:t>100</w:t>
      </w:r>
      <w:r>
        <w:rPr>
          <w:rFonts w:cs="仿宋_GB2312" w:hint="eastAsia"/>
          <w:sz w:val="32"/>
          <w:szCs w:val="32"/>
        </w:rPr>
        <w:t>%</w:t>
      </w:r>
      <w:r>
        <w:rPr>
          <w:rFonts w:cs="仿宋_GB2312" w:hint="eastAsia"/>
          <w:sz w:val="32"/>
          <w:szCs w:val="32"/>
        </w:rPr>
        <w:t>。</w:t>
      </w:r>
    </w:p>
    <w:p w:rsidR="009032AA" w:rsidRDefault="009C3F73">
      <w:pPr>
        <w:autoSpaceDE w:val="0"/>
        <w:autoSpaceDN w:val="0"/>
        <w:ind w:firstLine="643"/>
        <w:rPr>
          <w:rFonts w:cs="仿宋_GB2312"/>
          <w:sz w:val="32"/>
          <w:szCs w:val="32"/>
        </w:rPr>
      </w:pPr>
      <w:r>
        <w:rPr>
          <w:rFonts w:cs="仿宋_GB2312" w:hint="eastAsia"/>
          <w:b/>
          <w:bCs/>
          <w:sz w:val="32"/>
          <w:szCs w:val="32"/>
        </w:rPr>
        <w:t>有效保障审判服务</w:t>
      </w:r>
      <w:r>
        <w:rPr>
          <w:rFonts w:cs="仿宋_GB2312" w:hint="eastAsia"/>
          <w:sz w:val="32"/>
          <w:szCs w:val="32"/>
        </w:rPr>
        <w:t>：我院保障基层法庭的正常运行，后勤保障能力得到提升，水电</w:t>
      </w:r>
      <w:proofErr w:type="gramStart"/>
      <w:r>
        <w:rPr>
          <w:rFonts w:cs="仿宋_GB2312" w:hint="eastAsia"/>
          <w:sz w:val="32"/>
          <w:szCs w:val="32"/>
        </w:rPr>
        <w:t>暖运行</w:t>
      </w:r>
      <w:proofErr w:type="gramEnd"/>
      <w:r>
        <w:rPr>
          <w:rFonts w:cs="仿宋_GB2312" w:hint="eastAsia"/>
          <w:sz w:val="32"/>
          <w:szCs w:val="32"/>
        </w:rPr>
        <w:t>通畅，日常维修维护及时，有效保障审判服务。指标分值</w:t>
      </w:r>
      <w:r>
        <w:rPr>
          <w:rFonts w:cs="仿宋_GB2312" w:hint="eastAsia"/>
          <w:sz w:val="32"/>
          <w:szCs w:val="32"/>
        </w:rPr>
        <w:t>2</w:t>
      </w:r>
      <w:r>
        <w:rPr>
          <w:rFonts w:cs="仿宋_GB2312" w:hint="eastAsia"/>
          <w:sz w:val="32"/>
          <w:szCs w:val="32"/>
        </w:rPr>
        <w:t>0</w:t>
      </w:r>
      <w:r>
        <w:rPr>
          <w:rFonts w:cs="仿宋_GB2312" w:hint="eastAsia"/>
          <w:sz w:val="32"/>
          <w:szCs w:val="32"/>
        </w:rPr>
        <w:t>分，自评得分</w:t>
      </w:r>
      <w:r>
        <w:rPr>
          <w:rFonts w:cs="仿宋_GB2312" w:hint="eastAsia"/>
          <w:sz w:val="32"/>
          <w:szCs w:val="32"/>
        </w:rPr>
        <w:t>2</w:t>
      </w:r>
      <w:r>
        <w:rPr>
          <w:rFonts w:cs="仿宋_GB2312" w:hint="eastAsia"/>
          <w:sz w:val="32"/>
          <w:szCs w:val="32"/>
        </w:rPr>
        <w:t>0</w:t>
      </w:r>
      <w:r>
        <w:rPr>
          <w:rFonts w:cs="仿宋_GB2312" w:hint="eastAsia"/>
          <w:sz w:val="32"/>
          <w:szCs w:val="32"/>
        </w:rPr>
        <w:t>分</w:t>
      </w:r>
      <w:r>
        <w:rPr>
          <w:rFonts w:cs="仿宋_GB2312" w:hint="eastAsia"/>
          <w:sz w:val="32"/>
          <w:szCs w:val="32"/>
        </w:rPr>
        <w:t>，得分率为</w:t>
      </w:r>
      <w:r>
        <w:rPr>
          <w:rFonts w:cs="仿宋_GB2312" w:hint="eastAsia"/>
          <w:sz w:val="32"/>
          <w:szCs w:val="32"/>
        </w:rPr>
        <w:t>100%</w:t>
      </w:r>
      <w:r>
        <w:rPr>
          <w:rFonts w:cs="仿宋_GB2312" w:hint="eastAsia"/>
          <w:sz w:val="32"/>
          <w:szCs w:val="32"/>
        </w:rPr>
        <w:t>。</w:t>
      </w:r>
    </w:p>
    <w:p w:rsidR="009032AA" w:rsidRDefault="009C3F73" w:rsidP="009032AA">
      <w:pPr>
        <w:autoSpaceDE w:val="0"/>
        <w:autoSpaceDN w:val="0"/>
        <w:ind w:firstLine="643"/>
        <w:rPr>
          <w:rFonts w:cs="仿宋_GB2312"/>
          <w:b/>
          <w:bCs/>
          <w:sz w:val="32"/>
          <w:szCs w:val="32"/>
        </w:rPr>
      </w:pPr>
      <w:r>
        <w:rPr>
          <w:rFonts w:cs="仿宋_GB2312" w:hint="eastAsia"/>
          <w:b/>
          <w:bCs/>
          <w:sz w:val="32"/>
          <w:szCs w:val="32"/>
        </w:rPr>
        <w:t>（</w:t>
      </w:r>
      <w:r>
        <w:rPr>
          <w:rFonts w:cs="仿宋_GB2312" w:hint="eastAsia"/>
          <w:b/>
          <w:bCs/>
          <w:sz w:val="32"/>
          <w:szCs w:val="32"/>
        </w:rPr>
        <w:t>4</w:t>
      </w:r>
      <w:r>
        <w:rPr>
          <w:rFonts w:cs="仿宋_GB2312" w:hint="eastAsia"/>
          <w:b/>
          <w:bCs/>
          <w:sz w:val="32"/>
          <w:szCs w:val="32"/>
        </w:rPr>
        <w:t>）项目满意度指标完成情况分析</w:t>
      </w:r>
    </w:p>
    <w:p w:rsidR="009032AA" w:rsidRDefault="009C3F73" w:rsidP="009032AA">
      <w:pPr>
        <w:autoSpaceDE w:val="0"/>
        <w:autoSpaceDN w:val="0"/>
        <w:ind w:firstLine="640"/>
        <w:rPr>
          <w:sz w:val="32"/>
          <w:szCs w:val="32"/>
        </w:rPr>
      </w:pPr>
      <w:r>
        <w:rPr>
          <w:rFonts w:cs="仿宋_GB2312" w:hint="eastAsia"/>
          <w:sz w:val="32"/>
          <w:szCs w:val="32"/>
        </w:rPr>
        <w:t>项目服务对象满意度指标主要为</w:t>
      </w:r>
      <w:r>
        <w:rPr>
          <w:rFonts w:cs="仿宋_GB2312" w:hint="eastAsia"/>
          <w:sz w:val="32"/>
          <w:szCs w:val="32"/>
        </w:rPr>
        <w:t>服务群众对审批工作满意度及派出法庭工作人员满意度</w:t>
      </w:r>
      <w:r>
        <w:rPr>
          <w:rFonts w:cs="仿宋_GB2312" w:hint="eastAsia"/>
          <w:sz w:val="32"/>
          <w:szCs w:val="32"/>
        </w:rPr>
        <w:t>，</w:t>
      </w:r>
      <w:r>
        <w:rPr>
          <w:rFonts w:cs="仿宋_GB2312" w:hint="eastAsia"/>
          <w:sz w:val="32"/>
          <w:szCs w:val="32"/>
        </w:rPr>
        <w:t>指标分值</w:t>
      </w:r>
      <w:r>
        <w:rPr>
          <w:rFonts w:cs="仿宋_GB2312" w:hint="eastAsia"/>
          <w:sz w:val="32"/>
          <w:szCs w:val="32"/>
        </w:rPr>
        <w:t>1</w:t>
      </w:r>
      <w:r>
        <w:rPr>
          <w:rFonts w:cs="仿宋_GB2312" w:hint="eastAsia"/>
          <w:sz w:val="32"/>
          <w:szCs w:val="32"/>
        </w:rPr>
        <w:t>0</w:t>
      </w:r>
      <w:r>
        <w:rPr>
          <w:rFonts w:cs="仿宋_GB2312" w:hint="eastAsia"/>
          <w:sz w:val="32"/>
          <w:szCs w:val="32"/>
        </w:rPr>
        <w:t>分，自评得分</w:t>
      </w:r>
      <w:r>
        <w:rPr>
          <w:rFonts w:cs="仿宋_GB2312" w:hint="eastAsia"/>
          <w:sz w:val="32"/>
          <w:szCs w:val="32"/>
        </w:rPr>
        <w:t>10</w:t>
      </w:r>
      <w:r>
        <w:rPr>
          <w:rFonts w:cs="仿宋_GB2312" w:hint="eastAsia"/>
          <w:sz w:val="32"/>
          <w:szCs w:val="32"/>
        </w:rPr>
        <w:t>分，得分率</w:t>
      </w:r>
      <w:r>
        <w:rPr>
          <w:rFonts w:cs="仿宋_GB2312" w:hint="eastAsia"/>
          <w:sz w:val="32"/>
          <w:szCs w:val="32"/>
        </w:rPr>
        <w:t>100</w:t>
      </w:r>
      <w:r>
        <w:rPr>
          <w:rFonts w:cs="仿宋_GB2312" w:hint="eastAsia"/>
          <w:sz w:val="32"/>
          <w:szCs w:val="32"/>
        </w:rPr>
        <w:t>%</w:t>
      </w:r>
      <w:r>
        <w:rPr>
          <w:rFonts w:cs="仿宋_GB2312" w:hint="eastAsia"/>
          <w:sz w:val="32"/>
          <w:szCs w:val="32"/>
        </w:rPr>
        <w:t>。</w:t>
      </w:r>
    </w:p>
    <w:p w:rsidR="009032AA" w:rsidRDefault="009C3F73" w:rsidP="009032AA">
      <w:pPr>
        <w:pStyle w:val="a0"/>
        <w:ind w:firstLine="643"/>
      </w:pPr>
      <w:r>
        <w:rPr>
          <w:rFonts w:cs="仿宋_GB2312" w:hint="eastAsia"/>
          <w:b/>
          <w:bCs/>
          <w:sz w:val="32"/>
          <w:szCs w:val="32"/>
        </w:rPr>
        <w:t>服务群众对审判工作满意度：</w:t>
      </w:r>
      <w:r>
        <w:rPr>
          <w:rFonts w:hint="eastAsia"/>
          <w:sz w:val="32"/>
          <w:szCs w:val="32"/>
        </w:rPr>
        <w:t>我院积极审判各类案件，保障人民群众合法权益，从人员配置到案件审理公正性以及案件执行力度着手，法院的一切工作最终都是为人民群众服务，只有得到人民群众认可，法院的相关工作才能得到人民群众的支持，服务群众满意度达到</w:t>
      </w:r>
      <w:r>
        <w:rPr>
          <w:rFonts w:hint="eastAsia"/>
          <w:sz w:val="32"/>
          <w:szCs w:val="32"/>
        </w:rPr>
        <w:t>90</w:t>
      </w:r>
      <w:r>
        <w:rPr>
          <w:rFonts w:hint="eastAsia"/>
          <w:sz w:val="32"/>
          <w:szCs w:val="32"/>
        </w:rPr>
        <w:t>%</w:t>
      </w:r>
      <w:r>
        <w:rPr>
          <w:rFonts w:hint="eastAsia"/>
          <w:sz w:val="32"/>
          <w:szCs w:val="32"/>
        </w:rPr>
        <w:t>。该指标分值</w:t>
      </w:r>
      <w:r>
        <w:rPr>
          <w:rFonts w:hint="eastAsia"/>
          <w:sz w:val="32"/>
          <w:szCs w:val="32"/>
        </w:rPr>
        <w:t>5</w:t>
      </w:r>
      <w:r>
        <w:rPr>
          <w:rFonts w:hint="eastAsia"/>
          <w:sz w:val="32"/>
          <w:szCs w:val="32"/>
        </w:rPr>
        <w:t>分，自评得分为</w:t>
      </w:r>
      <w:r>
        <w:rPr>
          <w:rFonts w:hint="eastAsia"/>
          <w:sz w:val="32"/>
          <w:szCs w:val="32"/>
        </w:rPr>
        <w:t>5</w:t>
      </w:r>
      <w:r>
        <w:rPr>
          <w:rFonts w:hint="eastAsia"/>
          <w:sz w:val="32"/>
          <w:szCs w:val="32"/>
        </w:rPr>
        <w:t>分，得分率为</w:t>
      </w:r>
      <w:r>
        <w:rPr>
          <w:rFonts w:hint="eastAsia"/>
          <w:sz w:val="32"/>
          <w:szCs w:val="32"/>
        </w:rPr>
        <w:t>100%</w:t>
      </w:r>
      <w:r>
        <w:rPr>
          <w:rFonts w:hint="eastAsia"/>
          <w:sz w:val="32"/>
          <w:szCs w:val="32"/>
        </w:rPr>
        <w:t>。</w:t>
      </w:r>
    </w:p>
    <w:p w:rsidR="009032AA" w:rsidRDefault="009C3F73" w:rsidP="009032AA">
      <w:pPr>
        <w:pStyle w:val="a0"/>
        <w:ind w:firstLine="643"/>
        <w:rPr>
          <w:sz w:val="32"/>
          <w:szCs w:val="32"/>
        </w:rPr>
      </w:pPr>
      <w:r>
        <w:rPr>
          <w:rFonts w:cs="仿宋_GB2312" w:hint="eastAsia"/>
          <w:b/>
          <w:bCs/>
          <w:sz w:val="32"/>
          <w:szCs w:val="32"/>
        </w:rPr>
        <w:t>派出法庭工作人员满意度：</w:t>
      </w:r>
      <w:r>
        <w:rPr>
          <w:rFonts w:hint="eastAsia"/>
          <w:sz w:val="32"/>
          <w:szCs w:val="32"/>
        </w:rPr>
        <w:t>2023</w:t>
      </w:r>
      <w:r>
        <w:rPr>
          <w:rFonts w:hint="eastAsia"/>
          <w:sz w:val="32"/>
          <w:szCs w:val="32"/>
        </w:rPr>
        <w:t>年我院在案件的审判上，找准短板弱项，加强分派出法庭工作人员满意</w:t>
      </w:r>
      <w:r>
        <w:rPr>
          <w:rFonts w:hint="eastAsia"/>
          <w:sz w:val="32"/>
          <w:szCs w:val="32"/>
        </w:rPr>
        <w:t>度分</w:t>
      </w:r>
      <w:r>
        <w:rPr>
          <w:rFonts w:hint="eastAsia"/>
          <w:sz w:val="32"/>
          <w:szCs w:val="32"/>
        </w:rPr>
        <w:t>析</w:t>
      </w:r>
      <w:proofErr w:type="gramStart"/>
      <w:r>
        <w:rPr>
          <w:rFonts w:hint="eastAsia"/>
          <w:sz w:val="32"/>
          <w:szCs w:val="32"/>
        </w:rPr>
        <w:t>研</w:t>
      </w:r>
      <w:proofErr w:type="gramEnd"/>
      <w:r>
        <w:rPr>
          <w:rFonts w:hint="eastAsia"/>
          <w:sz w:val="32"/>
          <w:szCs w:val="32"/>
        </w:rPr>
        <w:t>判，查找原因症结，围绕审判存在的问题和短板，细化工作举措，</w:t>
      </w:r>
      <w:r>
        <w:rPr>
          <w:rFonts w:hint="eastAsia"/>
          <w:sz w:val="32"/>
          <w:szCs w:val="32"/>
        </w:rPr>
        <w:lastRenderedPageBreak/>
        <w:t>层层压实责任，确保查漏补缺工作落实到位，保障工作人员办案质量要求和业务能力水平的提升，</w:t>
      </w:r>
      <w:r>
        <w:rPr>
          <w:rFonts w:hint="eastAsia"/>
          <w:sz w:val="32"/>
          <w:szCs w:val="32"/>
        </w:rPr>
        <w:t>派出法庭</w:t>
      </w:r>
      <w:r>
        <w:rPr>
          <w:rFonts w:hint="eastAsia"/>
          <w:sz w:val="32"/>
          <w:szCs w:val="32"/>
        </w:rPr>
        <w:t>工作人员满意度为</w:t>
      </w:r>
      <w:r>
        <w:rPr>
          <w:rFonts w:hint="eastAsia"/>
          <w:sz w:val="32"/>
          <w:szCs w:val="32"/>
        </w:rPr>
        <w:t>90%</w:t>
      </w:r>
      <w:r>
        <w:rPr>
          <w:rFonts w:hint="eastAsia"/>
          <w:sz w:val="32"/>
          <w:szCs w:val="32"/>
        </w:rPr>
        <w:t>。该指标分值</w:t>
      </w:r>
      <w:r>
        <w:rPr>
          <w:rFonts w:hint="eastAsia"/>
          <w:sz w:val="32"/>
          <w:szCs w:val="32"/>
        </w:rPr>
        <w:t>5</w:t>
      </w:r>
      <w:r>
        <w:rPr>
          <w:rFonts w:hint="eastAsia"/>
          <w:sz w:val="32"/>
          <w:szCs w:val="32"/>
        </w:rPr>
        <w:t>分，得分率为</w:t>
      </w:r>
      <w:r>
        <w:rPr>
          <w:rFonts w:hint="eastAsia"/>
          <w:sz w:val="32"/>
          <w:szCs w:val="32"/>
        </w:rPr>
        <w:t>100%</w:t>
      </w:r>
      <w:r>
        <w:rPr>
          <w:rFonts w:hint="eastAsia"/>
          <w:sz w:val="32"/>
          <w:szCs w:val="32"/>
        </w:rPr>
        <w:t>。</w:t>
      </w:r>
    </w:p>
    <w:p w:rsidR="009032AA" w:rsidRDefault="009C3F73" w:rsidP="009032AA">
      <w:pPr>
        <w:keepNext/>
        <w:keepLines/>
        <w:autoSpaceDE w:val="0"/>
        <w:autoSpaceDN w:val="0"/>
        <w:spacing w:line="560" w:lineRule="exact"/>
        <w:ind w:firstLine="643"/>
        <w:rPr>
          <w:rFonts w:cs="仿宋_GB2312"/>
          <w:b/>
          <w:sz w:val="32"/>
          <w:szCs w:val="32"/>
        </w:rPr>
      </w:pPr>
      <w:r>
        <w:rPr>
          <w:rFonts w:cs="仿宋_GB2312" w:hint="eastAsia"/>
          <w:b/>
          <w:sz w:val="32"/>
          <w:szCs w:val="32"/>
        </w:rPr>
        <w:t>4.</w:t>
      </w:r>
      <w:r>
        <w:rPr>
          <w:rFonts w:cs="仿宋_GB2312" w:hint="eastAsia"/>
          <w:b/>
          <w:sz w:val="32"/>
          <w:szCs w:val="32"/>
        </w:rPr>
        <w:t>偏离绩效目标的原因及下一步改进措施</w:t>
      </w:r>
    </w:p>
    <w:p w:rsidR="009032AA" w:rsidRDefault="009C3F73">
      <w:pPr>
        <w:keepNext/>
        <w:keepLines/>
        <w:autoSpaceDE w:val="0"/>
        <w:autoSpaceDN w:val="0"/>
        <w:spacing w:line="560" w:lineRule="exact"/>
        <w:ind w:firstLineChars="300" w:firstLine="960"/>
        <w:rPr>
          <w:sz w:val="32"/>
          <w:szCs w:val="32"/>
        </w:rPr>
      </w:pPr>
      <w:r>
        <w:rPr>
          <w:rFonts w:hint="eastAsia"/>
          <w:sz w:val="32"/>
          <w:szCs w:val="32"/>
        </w:rPr>
        <w:t>无。</w:t>
      </w:r>
    </w:p>
    <w:p w:rsidR="009032AA" w:rsidRDefault="009C3F73">
      <w:pPr>
        <w:pStyle w:val="1"/>
        <w:keepNext w:val="0"/>
        <w:keepLines w:val="0"/>
        <w:spacing w:before="0" w:after="0"/>
      </w:pPr>
      <w:bookmarkStart w:id="68" w:name="_Toc8777"/>
      <w:r>
        <w:rPr>
          <w:rFonts w:hint="eastAsia"/>
        </w:rPr>
        <w:t>六、绩效自评结果拟应用和公开情况</w:t>
      </w:r>
      <w:bookmarkEnd w:id="62"/>
      <w:bookmarkEnd w:id="63"/>
      <w:bookmarkEnd w:id="64"/>
      <w:bookmarkEnd w:id="65"/>
      <w:bookmarkEnd w:id="66"/>
      <w:bookmarkEnd w:id="68"/>
    </w:p>
    <w:p w:rsidR="009032AA" w:rsidRDefault="009C3F73" w:rsidP="009032AA">
      <w:pPr>
        <w:ind w:firstLine="640"/>
        <w:jc w:val="left"/>
        <w:rPr>
          <w:rFonts w:hAnsi="宋体"/>
          <w:sz w:val="32"/>
          <w:szCs w:val="32"/>
        </w:rPr>
      </w:pPr>
      <w:r>
        <w:rPr>
          <w:rFonts w:hAnsi="宋体" w:hint="eastAsia"/>
          <w:sz w:val="32"/>
          <w:szCs w:val="32"/>
        </w:rPr>
        <w:t>绩效自评结果的应用是部门完善政策和改进管理的重要依据，部门要加强评价结果的应用。根据政策文件规定，我院绩效自评结果将编入</w:t>
      </w:r>
      <w:r>
        <w:rPr>
          <w:rFonts w:hAnsi="宋体" w:hint="eastAsia"/>
          <w:sz w:val="32"/>
          <w:szCs w:val="32"/>
        </w:rPr>
        <w:t>2023</w:t>
      </w:r>
      <w:r>
        <w:rPr>
          <w:rFonts w:hAnsi="宋体" w:hint="eastAsia"/>
          <w:sz w:val="32"/>
          <w:szCs w:val="32"/>
        </w:rPr>
        <w:t>年度决算中，随同</w:t>
      </w:r>
      <w:r>
        <w:rPr>
          <w:rFonts w:hAnsi="宋体" w:hint="eastAsia"/>
          <w:sz w:val="32"/>
          <w:szCs w:val="32"/>
        </w:rPr>
        <w:t>2023</w:t>
      </w:r>
      <w:r>
        <w:rPr>
          <w:rFonts w:hAnsi="宋体" w:hint="eastAsia"/>
          <w:sz w:val="32"/>
          <w:szCs w:val="32"/>
        </w:rPr>
        <w:t>年度部门决算同步公开。</w:t>
      </w:r>
    </w:p>
    <w:p w:rsidR="009032AA" w:rsidRDefault="009C3F73">
      <w:pPr>
        <w:pStyle w:val="1"/>
        <w:spacing w:before="0" w:after="0"/>
      </w:pPr>
      <w:bookmarkStart w:id="69" w:name="_Toc17181"/>
      <w:bookmarkStart w:id="70" w:name="_Toc7051"/>
      <w:bookmarkStart w:id="71" w:name="_Toc4491"/>
      <w:bookmarkStart w:id="72" w:name="_Toc6781"/>
      <w:bookmarkStart w:id="73" w:name="_Toc40046066"/>
      <w:bookmarkStart w:id="74" w:name="_Toc21490"/>
      <w:r>
        <w:rPr>
          <w:rFonts w:hint="eastAsia"/>
        </w:rPr>
        <w:t>七、其他需要说明的问题</w:t>
      </w:r>
      <w:bookmarkEnd w:id="69"/>
      <w:bookmarkEnd w:id="70"/>
      <w:bookmarkEnd w:id="71"/>
      <w:bookmarkEnd w:id="72"/>
      <w:bookmarkEnd w:id="73"/>
      <w:bookmarkEnd w:id="74"/>
    </w:p>
    <w:p w:rsidR="009032AA" w:rsidRDefault="009C3F73" w:rsidP="009032AA">
      <w:pPr>
        <w:widowControl/>
        <w:ind w:firstLine="640"/>
        <w:jc w:val="left"/>
        <w:rPr>
          <w:rFonts w:hAnsi="宋体"/>
          <w:sz w:val="32"/>
          <w:szCs w:val="32"/>
        </w:rPr>
      </w:pPr>
      <w:r>
        <w:rPr>
          <w:rFonts w:hAnsi="宋体" w:hint="eastAsia"/>
          <w:sz w:val="32"/>
          <w:szCs w:val="32"/>
        </w:rPr>
        <w:t>无。</w:t>
      </w:r>
    </w:p>
    <w:p w:rsidR="009032AA" w:rsidRDefault="009032AA">
      <w:pPr>
        <w:pStyle w:val="BodyTextIndent"/>
        <w:ind w:leftChars="0" w:left="0" w:firstLineChars="0" w:firstLine="0"/>
      </w:pPr>
    </w:p>
    <w:sectPr w:rsidR="009032AA" w:rsidSect="009032AA">
      <w:footerReference w:type="default" r:id="rId14"/>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32AA" w:rsidRDefault="009C3F73">
      <w:pPr>
        <w:spacing w:line="240" w:lineRule="auto"/>
        <w:ind w:firstLine="560"/>
      </w:pPr>
      <w:r>
        <w:separator/>
      </w:r>
    </w:p>
  </w:endnote>
  <w:endnote w:type="continuationSeparator" w:id="1">
    <w:p w:rsidR="009032AA" w:rsidRDefault="009C3F73">
      <w:pPr>
        <w:spacing w:line="240" w:lineRule="auto"/>
        <w:ind w:firstLine="5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default"/>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FangSong_GB2312">
    <w:altName w:val="仿宋"/>
    <w:panose1 w:val="02010609060101010101"/>
    <w:charset w:val="00"/>
    <w:family w:val="roman"/>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等线">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2AA" w:rsidRDefault="009032AA">
    <w:pPr>
      <w:pStyle w:val="a9"/>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2AA" w:rsidRDefault="009032AA">
    <w:pPr>
      <w:pStyle w:val="a9"/>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2AA" w:rsidRDefault="009032AA">
    <w:pPr>
      <w:pStyle w:val="a9"/>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2AA" w:rsidRDefault="009032AA">
    <w:pPr>
      <w:pStyle w:val="a9"/>
      <w:ind w:firstLine="360"/>
      <w:jc w:val="center"/>
    </w:pPr>
  </w:p>
  <w:p w:rsidR="009032AA" w:rsidRDefault="009032AA">
    <w:pPr>
      <w:pStyle w:val="a9"/>
      <w:ind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2AA" w:rsidRDefault="009032AA">
    <w:pPr>
      <w:pStyle w:val="a9"/>
      <w:ind w:firstLine="360"/>
      <w:jc w:val="center"/>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sdt>
                <w:sdtPr>
                  <w:id w:val="1888059213"/>
                </w:sdtPr>
                <w:sdtContent>
                  <w:p w:rsidR="009032AA" w:rsidRDefault="009032AA">
                    <w:pPr>
                      <w:pStyle w:val="a9"/>
                      <w:ind w:firstLine="360"/>
                      <w:jc w:val="center"/>
                    </w:pPr>
                    <w:r w:rsidRPr="009032AA">
                      <w:fldChar w:fldCharType="begin"/>
                    </w:r>
                    <w:r w:rsidR="009C3F73">
                      <w:instrText>PAGE   \* MERGEFORMAT</w:instrText>
                    </w:r>
                    <w:r w:rsidRPr="009032AA">
                      <w:fldChar w:fldCharType="separate"/>
                    </w:r>
                    <w:r w:rsidR="009C3F73" w:rsidRPr="009C3F73">
                      <w:rPr>
                        <w:noProof/>
                        <w:lang w:val="zh-CN"/>
                      </w:rPr>
                      <w:t>21</w:t>
                    </w:r>
                    <w:r>
                      <w:rPr>
                        <w:lang w:val="zh-CN"/>
                      </w:rPr>
                      <w:fldChar w:fldCharType="end"/>
                    </w:r>
                  </w:p>
                </w:sdtContent>
              </w:sdt>
              <w:p w:rsidR="009032AA" w:rsidRDefault="009032AA">
                <w:pPr>
                  <w:pStyle w:val="210"/>
                  <w:ind w:left="560" w:firstLine="560"/>
                </w:pPr>
              </w:p>
            </w:txbxContent>
          </v:textbox>
          <w10:wrap anchorx="margin"/>
        </v:shape>
      </w:pict>
    </w:r>
  </w:p>
  <w:p w:rsidR="009032AA" w:rsidRDefault="009032AA">
    <w:pPr>
      <w:pStyle w:val="a9"/>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32AA" w:rsidRDefault="009C3F73">
      <w:pPr>
        <w:ind w:firstLine="560"/>
      </w:pPr>
      <w:r>
        <w:separator/>
      </w:r>
    </w:p>
  </w:footnote>
  <w:footnote w:type="continuationSeparator" w:id="1">
    <w:p w:rsidR="009032AA" w:rsidRDefault="009C3F73">
      <w:pPr>
        <w:ind w:firstLine="5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2AA" w:rsidRDefault="009032AA">
    <w:pPr>
      <w:pStyle w:val="aa"/>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2AA" w:rsidRDefault="009032AA">
    <w:pPr>
      <w:pStyle w:val="aa"/>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2AA" w:rsidRDefault="009032AA">
    <w:pPr>
      <w:pStyle w:val="aa"/>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GJlMGQ4ZDFhMDUzZWQ5NWE3NGQ0MWRiOGU1OWM5MGIifQ=="/>
  </w:docVars>
  <w:rsids>
    <w:rsidRoot w:val="00172A27"/>
    <w:rsid w:val="EEB3F4F2"/>
    <w:rsid w:val="F97FDFFD"/>
    <w:rsid w:val="00052A18"/>
    <w:rsid w:val="00074885"/>
    <w:rsid w:val="000823DF"/>
    <w:rsid w:val="000846DD"/>
    <w:rsid w:val="0009668A"/>
    <w:rsid w:val="000A57E0"/>
    <w:rsid w:val="000A6007"/>
    <w:rsid w:val="000B791F"/>
    <w:rsid w:val="000D228A"/>
    <w:rsid w:val="00116A7E"/>
    <w:rsid w:val="001317A2"/>
    <w:rsid w:val="00132B05"/>
    <w:rsid w:val="00136178"/>
    <w:rsid w:val="00172A27"/>
    <w:rsid w:val="001A5FBA"/>
    <w:rsid w:val="001C3244"/>
    <w:rsid w:val="001C5292"/>
    <w:rsid w:val="001F5079"/>
    <w:rsid w:val="00213991"/>
    <w:rsid w:val="0026306D"/>
    <w:rsid w:val="002A2B4C"/>
    <w:rsid w:val="002A4C84"/>
    <w:rsid w:val="002C705C"/>
    <w:rsid w:val="00354A66"/>
    <w:rsid w:val="0037297D"/>
    <w:rsid w:val="003A4775"/>
    <w:rsid w:val="003B33F8"/>
    <w:rsid w:val="003B4445"/>
    <w:rsid w:val="00411640"/>
    <w:rsid w:val="00440055"/>
    <w:rsid w:val="004555C6"/>
    <w:rsid w:val="00486086"/>
    <w:rsid w:val="004951D2"/>
    <w:rsid w:val="004A31A3"/>
    <w:rsid w:val="004A6727"/>
    <w:rsid w:val="004C4F85"/>
    <w:rsid w:val="004D56A6"/>
    <w:rsid w:val="0050326C"/>
    <w:rsid w:val="0051422B"/>
    <w:rsid w:val="00522C19"/>
    <w:rsid w:val="0052622F"/>
    <w:rsid w:val="00591A5D"/>
    <w:rsid w:val="005F4EFE"/>
    <w:rsid w:val="006903F9"/>
    <w:rsid w:val="006A4784"/>
    <w:rsid w:val="006C7775"/>
    <w:rsid w:val="006D3D71"/>
    <w:rsid w:val="006F31A0"/>
    <w:rsid w:val="007104B3"/>
    <w:rsid w:val="007320C0"/>
    <w:rsid w:val="00756C8C"/>
    <w:rsid w:val="007616B0"/>
    <w:rsid w:val="0077240E"/>
    <w:rsid w:val="007C3784"/>
    <w:rsid w:val="007C52D7"/>
    <w:rsid w:val="007C78AD"/>
    <w:rsid w:val="007D2489"/>
    <w:rsid w:val="007D7D6C"/>
    <w:rsid w:val="00804FC6"/>
    <w:rsid w:val="00814620"/>
    <w:rsid w:val="00835CA9"/>
    <w:rsid w:val="008559BB"/>
    <w:rsid w:val="00872C90"/>
    <w:rsid w:val="008901DE"/>
    <w:rsid w:val="008949AA"/>
    <w:rsid w:val="008B0628"/>
    <w:rsid w:val="008B7A39"/>
    <w:rsid w:val="008D4175"/>
    <w:rsid w:val="009032AA"/>
    <w:rsid w:val="00911B80"/>
    <w:rsid w:val="009165DD"/>
    <w:rsid w:val="009302C0"/>
    <w:rsid w:val="00932761"/>
    <w:rsid w:val="00984072"/>
    <w:rsid w:val="009C15A4"/>
    <w:rsid w:val="009C3F73"/>
    <w:rsid w:val="009D7ABF"/>
    <w:rsid w:val="00A149C3"/>
    <w:rsid w:val="00A55CA9"/>
    <w:rsid w:val="00A959C7"/>
    <w:rsid w:val="00AE078A"/>
    <w:rsid w:val="00B42316"/>
    <w:rsid w:val="00B435CF"/>
    <w:rsid w:val="00B7772A"/>
    <w:rsid w:val="00C07477"/>
    <w:rsid w:val="00C253A6"/>
    <w:rsid w:val="00C44682"/>
    <w:rsid w:val="00C543AD"/>
    <w:rsid w:val="00C561AA"/>
    <w:rsid w:val="00C5770C"/>
    <w:rsid w:val="00C65841"/>
    <w:rsid w:val="00CA4117"/>
    <w:rsid w:val="00CA6255"/>
    <w:rsid w:val="00CD4DA0"/>
    <w:rsid w:val="00CE7F24"/>
    <w:rsid w:val="00CF4F52"/>
    <w:rsid w:val="00D0323B"/>
    <w:rsid w:val="00D62102"/>
    <w:rsid w:val="00D65327"/>
    <w:rsid w:val="00DA4915"/>
    <w:rsid w:val="00DC0D4D"/>
    <w:rsid w:val="00DC252A"/>
    <w:rsid w:val="00E2030F"/>
    <w:rsid w:val="00E343E5"/>
    <w:rsid w:val="00E63FE2"/>
    <w:rsid w:val="00E71216"/>
    <w:rsid w:val="00EC69A8"/>
    <w:rsid w:val="00F74A57"/>
    <w:rsid w:val="00F869BE"/>
    <w:rsid w:val="00FB4EB0"/>
    <w:rsid w:val="00FC28C9"/>
    <w:rsid w:val="00FF2BDA"/>
    <w:rsid w:val="01183111"/>
    <w:rsid w:val="0125204F"/>
    <w:rsid w:val="016210FD"/>
    <w:rsid w:val="01865733"/>
    <w:rsid w:val="01A06E9D"/>
    <w:rsid w:val="023A109F"/>
    <w:rsid w:val="02441F1E"/>
    <w:rsid w:val="0294218E"/>
    <w:rsid w:val="02D93C69"/>
    <w:rsid w:val="0305754E"/>
    <w:rsid w:val="03586C8C"/>
    <w:rsid w:val="03B80F4C"/>
    <w:rsid w:val="03B93EF4"/>
    <w:rsid w:val="03DE64EE"/>
    <w:rsid w:val="045D1075"/>
    <w:rsid w:val="046D109D"/>
    <w:rsid w:val="04AE1CD1"/>
    <w:rsid w:val="04AE6573"/>
    <w:rsid w:val="04C826FC"/>
    <w:rsid w:val="04D710AE"/>
    <w:rsid w:val="05431AC5"/>
    <w:rsid w:val="055B4129"/>
    <w:rsid w:val="058F525E"/>
    <w:rsid w:val="05B94B1A"/>
    <w:rsid w:val="05D64F65"/>
    <w:rsid w:val="064F716B"/>
    <w:rsid w:val="068B5D38"/>
    <w:rsid w:val="06B8742D"/>
    <w:rsid w:val="06D575E9"/>
    <w:rsid w:val="06E8731C"/>
    <w:rsid w:val="06F265AD"/>
    <w:rsid w:val="06F90833"/>
    <w:rsid w:val="071E5658"/>
    <w:rsid w:val="07930250"/>
    <w:rsid w:val="07AF39D1"/>
    <w:rsid w:val="07DE28D4"/>
    <w:rsid w:val="080E4270"/>
    <w:rsid w:val="087F1930"/>
    <w:rsid w:val="088272FC"/>
    <w:rsid w:val="08A7247E"/>
    <w:rsid w:val="08A728CF"/>
    <w:rsid w:val="08A84A40"/>
    <w:rsid w:val="08F834BD"/>
    <w:rsid w:val="09077DF6"/>
    <w:rsid w:val="091241C8"/>
    <w:rsid w:val="09376339"/>
    <w:rsid w:val="09B13A45"/>
    <w:rsid w:val="09BE6112"/>
    <w:rsid w:val="0A3F4399"/>
    <w:rsid w:val="0A6C3DC0"/>
    <w:rsid w:val="0AAC7535"/>
    <w:rsid w:val="0AFD6D5D"/>
    <w:rsid w:val="0B3D575C"/>
    <w:rsid w:val="0B8D6294"/>
    <w:rsid w:val="0B987180"/>
    <w:rsid w:val="0BA35E5E"/>
    <w:rsid w:val="0BA70E60"/>
    <w:rsid w:val="0BE1433A"/>
    <w:rsid w:val="0C040E46"/>
    <w:rsid w:val="0C126BE9"/>
    <w:rsid w:val="0C601039"/>
    <w:rsid w:val="0C6032F9"/>
    <w:rsid w:val="0C6C6699"/>
    <w:rsid w:val="0C8F023A"/>
    <w:rsid w:val="0CCE61D8"/>
    <w:rsid w:val="0DD248FB"/>
    <w:rsid w:val="0DDF2AFB"/>
    <w:rsid w:val="0DE74A3D"/>
    <w:rsid w:val="0DF0188C"/>
    <w:rsid w:val="0DF46805"/>
    <w:rsid w:val="0E071816"/>
    <w:rsid w:val="0E130328"/>
    <w:rsid w:val="0E14510B"/>
    <w:rsid w:val="0E5E4367"/>
    <w:rsid w:val="0E791344"/>
    <w:rsid w:val="0E975183"/>
    <w:rsid w:val="0E9E4764"/>
    <w:rsid w:val="0EB9159E"/>
    <w:rsid w:val="0ECC7523"/>
    <w:rsid w:val="0F087E2F"/>
    <w:rsid w:val="0F0E7B3C"/>
    <w:rsid w:val="0F5301E5"/>
    <w:rsid w:val="0FAD1102"/>
    <w:rsid w:val="0FBE7ED7"/>
    <w:rsid w:val="0FC91CB4"/>
    <w:rsid w:val="10311F5D"/>
    <w:rsid w:val="10953945"/>
    <w:rsid w:val="109A22B0"/>
    <w:rsid w:val="10ED0DA6"/>
    <w:rsid w:val="115B7B4E"/>
    <w:rsid w:val="119368FA"/>
    <w:rsid w:val="11A11963"/>
    <w:rsid w:val="11C03DEA"/>
    <w:rsid w:val="11C20FE9"/>
    <w:rsid w:val="11CF41B2"/>
    <w:rsid w:val="11E85901"/>
    <w:rsid w:val="126D4DDF"/>
    <w:rsid w:val="12F942BB"/>
    <w:rsid w:val="14055456"/>
    <w:rsid w:val="1410241B"/>
    <w:rsid w:val="146A4AEC"/>
    <w:rsid w:val="14731175"/>
    <w:rsid w:val="14A1264A"/>
    <w:rsid w:val="14A14FAE"/>
    <w:rsid w:val="14A237DC"/>
    <w:rsid w:val="14C17805"/>
    <w:rsid w:val="1578500A"/>
    <w:rsid w:val="15937A9B"/>
    <w:rsid w:val="15B716F5"/>
    <w:rsid w:val="160A3D95"/>
    <w:rsid w:val="16133C89"/>
    <w:rsid w:val="169A0A5A"/>
    <w:rsid w:val="16EA10E2"/>
    <w:rsid w:val="171A2DA3"/>
    <w:rsid w:val="17364B64"/>
    <w:rsid w:val="17400B06"/>
    <w:rsid w:val="17914727"/>
    <w:rsid w:val="17A22D12"/>
    <w:rsid w:val="17A41D79"/>
    <w:rsid w:val="17D45E88"/>
    <w:rsid w:val="181C4FB8"/>
    <w:rsid w:val="18657FD3"/>
    <w:rsid w:val="187F540D"/>
    <w:rsid w:val="18CA4D24"/>
    <w:rsid w:val="19167A27"/>
    <w:rsid w:val="19444033"/>
    <w:rsid w:val="194F153B"/>
    <w:rsid w:val="1980048D"/>
    <w:rsid w:val="19855E4D"/>
    <w:rsid w:val="198804EA"/>
    <w:rsid w:val="199708B4"/>
    <w:rsid w:val="19A35684"/>
    <w:rsid w:val="19A8223C"/>
    <w:rsid w:val="19C01A32"/>
    <w:rsid w:val="19C85E69"/>
    <w:rsid w:val="1A1A43C2"/>
    <w:rsid w:val="1A913C2A"/>
    <w:rsid w:val="1AB901AA"/>
    <w:rsid w:val="1ABA3711"/>
    <w:rsid w:val="1ACC2EC5"/>
    <w:rsid w:val="1B3604F2"/>
    <w:rsid w:val="1B367A94"/>
    <w:rsid w:val="1B391536"/>
    <w:rsid w:val="1B7D7F7E"/>
    <w:rsid w:val="1C770035"/>
    <w:rsid w:val="1C934265"/>
    <w:rsid w:val="1CA9356C"/>
    <w:rsid w:val="1CB60D97"/>
    <w:rsid w:val="1CC41839"/>
    <w:rsid w:val="1CD540C4"/>
    <w:rsid w:val="1CE82FAE"/>
    <w:rsid w:val="1D172F01"/>
    <w:rsid w:val="1D4B7A4A"/>
    <w:rsid w:val="1D6B5FA6"/>
    <w:rsid w:val="1DE5415D"/>
    <w:rsid w:val="1E0730ED"/>
    <w:rsid w:val="1E4A23BC"/>
    <w:rsid w:val="1EC73863"/>
    <w:rsid w:val="1EFC175F"/>
    <w:rsid w:val="201C2D22"/>
    <w:rsid w:val="204131A1"/>
    <w:rsid w:val="20462111"/>
    <w:rsid w:val="205A1343"/>
    <w:rsid w:val="206A11BC"/>
    <w:rsid w:val="20B724D5"/>
    <w:rsid w:val="21132B7C"/>
    <w:rsid w:val="215313DE"/>
    <w:rsid w:val="215D5DE6"/>
    <w:rsid w:val="216E0AF3"/>
    <w:rsid w:val="21A10725"/>
    <w:rsid w:val="21D94E53"/>
    <w:rsid w:val="21E94BEF"/>
    <w:rsid w:val="22C541CF"/>
    <w:rsid w:val="22F26762"/>
    <w:rsid w:val="23A31DC3"/>
    <w:rsid w:val="23AF71DA"/>
    <w:rsid w:val="23C10B07"/>
    <w:rsid w:val="23C75000"/>
    <w:rsid w:val="24223CEC"/>
    <w:rsid w:val="247C56A2"/>
    <w:rsid w:val="248C0A40"/>
    <w:rsid w:val="24A819DF"/>
    <w:rsid w:val="24E54A43"/>
    <w:rsid w:val="25AB104A"/>
    <w:rsid w:val="25D37B28"/>
    <w:rsid w:val="25E12217"/>
    <w:rsid w:val="26323CB8"/>
    <w:rsid w:val="26555BF8"/>
    <w:rsid w:val="269A7D3C"/>
    <w:rsid w:val="270E5FB0"/>
    <w:rsid w:val="27EC5A7D"/>
    <w:rsid w:val="27F751B9"/>
    <w:rsid w:val="27FA58DE"/>
    <w:rsid w:val="281C4006"/>
    <w:rsid w:val="2841391F"/>
    <w:rsid w:val="28452D46"/>
    <w:rsid w:val="2872534E"/>
    <w:rsid w:val="289A4010"/>
    <w:rsid w:val="28A571DE"/>
    <w:rsid w:val="28BB61E6"/>
    <w:rsid w:val="28F33A63"/>
    <w:rsid w:val="29121B7F"/>
    <w:rsid w:val="29440026"/>
    <w:rsid w:val="29447DE6"/>
    <w:rsid w:val="295973BD"/>
    <w:rsid w:val="298720F0"/>
    <w:rsid w:val="29D52BB5"/>
    <w:rsid w:val="29F55728"/>
    <w:rsid w:val="29FA3933"/>
    <w:rsid w:val="2A070BEE"/>
    <w:rsid w:val="2A273408"/>
    <w:rsid w:val="2A731D21"/>
    <w:rsid w:val="2A7F3244"/>
    <w:rsid w:val="2AB949A8"/>
    <w:rsid w:val="2ACD0453"/>
    <w:rsid w:val="2ACE3A90"/>
    <w:rsid w:val="2B0A5203"/>
    <w:rsid w:val="2B252A91"/>
    <w:rsid w:val="2B4017F0"/>
    <w:rsid w:val="2B6348E0"/>
    <w:rsid w:val="2B970537"/>
    <w:rsid w:val="2BE76212"/>
    <w:rsid w:val="2C09185D"/>
    <w:rsid w:val="2C0F7531"/>
    <w:rsid w:val="2C7A0167"/>
    <w:rsid w:val="2C8F33BD"/>
    <w:rsid w:val="2C8F54B1"/>
    <w:rsid w:val="2D5662C8"/>
    <w:rsid w:val="2DF56335"/>
    <w:rsid w:val="2DF9286A"/>
    <w:rsid w:val="2ED6443A"/>
    <w:rsid w:val="2EE138F7"/>
    <w:rsid w:val="2F0C4BE3"/>
    <w:rsid w:val="2F377CAB"/>
    <w:rsid w:val="2F4D1ED1"/>
    <w:rsid w:val="2FCB61DD"/>
    <w:rsid w:val="30952D41"/>
    <w:rsid w:val="30DD0CC4"/>
    <w:rsid w:val="30E271B6"/>
    <w:rsid w:val="31397F4B"/>
    <w:rsid w:val="31541DBA"/>
    <w:rsid w:val="317070E4"/>
    <w:rsid w:val="31775428"/>
    <w:rsid w:val="318F7220"/>
    <w:rsid w:val="31B63FAB"/>
    <w:rsid w:val="31D65E3F"/>
    <w:rsid w:val="31EB672C"/>
    <w:rsid w:val="31F02617"/>
    <w:rsid w:val="32453783"/>
    <w:rsid w:val="329A6E6D"/>
    <w:rsid w:val="32DC4272"/>
    <w:rsid w:val="33023538"/>
    <w:rsid w:val="33150BE9"/>
    <w:rsid w:val="336C775A"/>
    <w:rsid w:val="33725861"/>
    <w:rsid w:val="33CF4883"/>
    <w:rsid w:val="33D62126"/>
    <w:rsid w:val="33D75E9F"/>
    <w:rsid w:val="33DE375D"/>
    <w:rsid w:val="33F71B1A"/>
    <w:rsid w:val="342E014E"/>
    <w:rsid w:val="346A0719"/>
    <w:rsid w:val="34B306BA"/>
    <w:rsid w:val="34BC46A1"/>
    <w:rsid w:val="34D36666"/>
    <w:rsid w:val="34E81F90"/>
    <w:rsid w:val="34F146C2"/>
    <w:rsid w:val="351358AA"/>
    <w:rsid w:val="35303AB8"/>
    <w:rsid w:val="35324607"/>
    <w:rsid w:val="35C92470"/>
    <w:rsid w:val="363277FD"/>
    <w:rsid w:val="365E57FF"/>
    <w:rsid w:val="366A70C8"/>
    <w:rsid w:val="36AF7935"/>
    <w:rsid w:val="36B928EF"/>
    <w:rsid w:val="36D901FE"/>
    <w:rsid w:val="37164F30"/>
    <w:rsid w:val="372B7BCD"/>
    <w:rsid w:val="376728C4"/>
    <w:rsid w:val="376E08C8"/>
    <w:rsid w:val="379067CC"/>
    <w:rsid w:val="38021539"/>
    <w:rsid w:val="380A28CA"/>
    <w:rsid w:val="38384B28"/>
    <w:rsid w:val="383A2C56"/>
    <w:rsid w:val="38514471"/>
    <w:rsid w:val="388C6E04"/>
    <w:rsid w:val="389A5030"/>
    <w:rsid w:val="38A327F3"/>
    <w:rsid w:val="38E250CA"/>
    <w:rsid w:val="39B95231"/>
    <w:rsid w:val="39E7313A"/>
    <w:rsid w:val="39EC1C54"/>
    <w:rsid w:val="3A1F19CA"/>
    <w:rsid w:val="3A2D33B3"/>
    <w:rsid w:val="3A5332D1"/>
    <w:rsid w:val="3A8B731D"/>
    <w:rsid w:val="3A946897"/>
    <w:rsid w:val="3A9B7C32"/>
    <w:rsid w:val="3AAE4F93"/>
    <w:rsid w:val="3ACB48BB"/>
    <w:rsid w:val="3AD25272"/>
    <w:rsid w:val="3AFC6ED7"/>
    <w:rsid w:val="3B0112DE"/>
    <w:rsid w:val="3B282FD3"/>
    <w:rsid w:val="3B375346"/>
    <w:rsid w:val="3B5129DA"/>
    <w:rsid w:val="3B5B20B0"/>
    <w:rsid w:val="3BA24B5C"/>
    <w:rsid w:val="3BA33E48"/>
    <w:rsid w:val="3BBD0A54"/>
    <w:rsid w:val="3BBE58F0"/>
    <w:rsid w:val="3BDA41CF"/>
    <w:rsid w:val="3BE4409F"/>
    <w:rsid w:val="3C663A24"/>
    <w:rsid w:val="3C7F41CC"/>
    <w:rsid w:val="3C9F32D2"/>
    <w:rsid w:val="3CAE272D"/>
    <w:rsid w:val="3D015D3A"/>
    <w:rsid w:val="3D386234"/>
    <w:rsid w:val="3D6406AA"/>
    <w:rsid w:val="3D7B0470"/>
    <w:rsid w:val="3D9D034F"/>
    <w:rsid w:val="3DD07A03"/>
    <w:rsid w:val="3DE32F0A"/>
    <w:rsid w:val="3E23065E"/>
    <w:rsid w:val="3E585D6B"/>
    <w:rsid w:val="3EC75511"/>
    <w:rsid w:val="3F41523B"/>
    <w:rsid w:val="3F5D34CD"/>
    <w:rsid w:val="3F9B2476"/>
    <w:rsid w:val="3FC12A9B"/>
    <w:rsid w:val="40216DEB"/>
    <w:rsid w:val="40287B7C"/>
    <w:rsid w:val="403A4B1E"/>
    <w:rsid w:val="40516350"/>
    <w:rsid w:val="4081490E"/>
    <w:rsid w:val="408F79A5"/>
    <w:rsid w:val="40B17223"/>
    <w:rsid w:val="40C96B6F"/>
    <w:rsid w:val="41823CDC"/>
    <w:rsid w:val="41B62723"/>
    <w:rsid w:val="41C474D0"/>
    <w:rsid w:val="41C8474B"/>
    <w:rsid w:val="41CD47B2"/>
    <w:rsid w:val="423B584A"/>
    <w:rsid w:val="43166C1A"/>
    <w:rsid w:val="43291B47"/>
    <w:rsid w:val="432F247C"/>
    <w:rsid w:val="43625A2A"/>
    <w:rsid w:val="437F06E0"/>
    <w:rsid w:val="43C31F9B"/>
    <w:rsid w:val="43D14C90"/>
    <w:rsid w:val="44093E52"/>
    <w:rsid w:val="44475071"/>
    <w:rsid w:val="445E3AFF"/>
    <w:rsid w:val="44612E7B"/>
    <w:rsid w:val="44753B35"/>
    <w:rsid w:val="44A571E8"/>
    <w:rsid w:val="45343151"/>
    <w:rsid w:val="456F5F37"/>
    <w:rsid w:val="45BE1410"/>
    <w:rsid w:val="45CA5863"/>
    <w:rsid w:val="45D15637"/>
    <w:rsid w:val="45E00434"/>
    <w:rsid w:val="45F047F0"/>
    <w:rsid w:val="45F4583A"/>
    <w:rsid w:val="46054912"/>
    <w:rsid w:val="46112717"/>
    <w:rsid w:val="46307B3F"/>
    <w:rsid w:val="46317690"/>
    <w:rsid w:val="469448BA"/>
    <w:rsid w:val="46DC1289"/>
    <w:rsid w:val="472655E6"/>
    <w:rsid w:val="477D2815"/>
    <w:rsid w:val="47982EAF"/>
    <w:rsid w:val="47FB69F1"/>
    <w:rsid w:val="481B63B6"/>
    <w:rsid w:val="487550B7"/>
    <w:rsid w:val="48B40105"/>
    <w:rsid w:val="48C20A74"/>
    <w:rsid w:val="48D569F9"/>
    <w:rsid w:val="48D83D6A"/>
    <w:rsid w:val="48F202EF"/>
    <w:rsid w:val="49747127"/>
    <w:rsid w:val="49AB1944"/>
    <w:rsid w:val="49B35FD2"/>
    <w:rsid w:val="49B45B0A"/>
    <w:rsid w:val="49BF4D9E"/>
    <w:rsid w:val="49D337CF"/>
    <w:rsid w:val="4A642CF0"/>
    <w:rsid w:val="4AC565F9"/>
    <w:rsid w:val="4AF07AF1"/>
    <w:rsid w:val="4B4439C2"/>
    <w:rsid w:val="4BD110E2"/>
    <w:rsid w:val="4C261319"/>
    <w:rsid w:val="4C261844"/>
    <w:rsid w:val="4C3E48B5"/>
    <w:rsid w:val="4C5E4F57"/>
    <w:rsid w:val="4C6F4027"/>
    <w:rsid w:val="4C975D73"/>
    <w:rsid w:val="4CDF1128"/>
    <w:rsid w:val="4D0B54AD"/>
    <w:rsid w:val="4D16026A"/>
    <w:rsid w:val="4D2A1AB4"/>
    <w:rsid w:val="4D633045"/>
    <w:rsid w:val="4DBA72D7"/>
    <w:rsid w:val="4DBD57AB"/>
    <w:rsid w:val="4E471E75"/>
    <w:rsid w:val="4E64507F"/>
    <w:rsid w:val="4E8D3684"/>
    <w:rsid w:val="4E957926"/>
    <w:rsid w:val="4F224D8D"/>
    <w:rsid w:val="4F974A08"/>
    <w:rsid w:val="4FB54E8E"/>
    <w:rsid w:val="4FCD667C"/>
    <w:rsid w:val="4FE237A9"/>
    <w:rsid w:val="501D04CE"/>
    <w:rsid w:val="501D387E"/>
    <w:rsid w:val="5030251E"/>
    <w:rsid w:val="50493828"/>
    <w:rsid w:val="50591CBD"/>
    <w:rsid w:val="5076286F"/>
    <w:rsid w:val="50957359"/>
    <w:rsid w:val="509F6EC6"/>
    <w:rsid w:val="50E30834"/>
    <w:rsid w:val="510D6CCE"/>
    <w:rsid w:val="511E659C"/>
    <w:rsid w:val="512B1283"/>
    <w:rsid w:val="51493A4C"/>
    <w:rsid w:val="519F1525"/>
    <w:rsid w:val="51B7313F"/>
    <w:rsid w:val="520143BB"/>
    <w:rsid w:val="520E29DF"/>
    <w:rsid w:val="5237602E"/>
    <w:rsid w:val="52397BDB"/>
    <w:rsid w:val="5261421A"/>
    <w:rsid w:val="52874813"/>
    <w:rsid w:val="52986A2B"/>
    <w:rsid w:val="52A068B2"/>
    <w:rsid w:val="53034162"/>
    <w:rsid w:val="53182FAD"/>
    <w:rsid w:val="53283BC9"/>
    <w:rsid w:val="536F17F8"/>
    <w:rsid w:val="53874D93"/>
    <w:rsid w:val="53932FF4"/>
    <w:rsid w:val="53DC53F9"/>
    <w:rsid w:val="543071D9"/>
    <w:rsid w:val="543C16DA"/>
    <w:rsid w:val="543E372F"/>
    <w:rsid w:val="54843081"/>
    <w:rsid w:val="54E720BB"/>
    <w:rsid w:val="551B4A12"/>
    <w:rsid w:val="5588094F"/>
    <w:rsid w:val="558A2919"/>
    <w:rsid w:val="55C8528C"/>
    <w:rsid w:val="56274DBA"/>
    <w:rsid w:val="5634588C"/>
    <w:rsid w:val="56615E0C"/>
    <w:rsid w:val="567846EC"/>
    <w:rsid w:val="56AC0B61"/>
    <w:rsid w:val="56B45E9F"/>
    <w:rsid w:val="5714693E"/>
    <w:rsid w:val="57272B15"/>
    <w:rsid w:val="575C16B2"/>
    <w:rsid w:val="57966F2A"/>
    <w:rsid w:val="57AD207D"/>
    <w:rsid w:val="5806097D"/>
    <w:rsid w:val="58134E48"/>
    <w:rsid w:val="583A6878"/>
    <w:rsid w:val="5889335C"/>
    <w:rsid w:val="58B80B09"/>
    <w:rsid w:val="58C500FD"/>
    <w:rsid w:val="58DC7930"/>
    <w:rsid w:val="590C03A2"/>
    <w:rsid w:val="596334BB"/>
    <w:rsid w:val="59727BBE"/>
    <w:rsid w:val="59964C22"/>
    <w:rsid w:val="59A97E57"/>
    <w:rsid w:val="5A112DD4"/>
    <w:rsid w:val="5A4A24F3"/>
    <w:rsid w:val="5A5B1C29"/>
    <w:rsid w:val="5A7F2300"/>
    <w:rsid w:val="5AED49A0"/>
    <w:rsid w:val="5B92709A"/>
    <w:rsid w:val="5BDA5CF3"/>
    <w:rsid w:val="5BFE0297"/>
    <w:rsid w:val="5C161EDE"/>
    <w:rsid w:val="5C207B33"/>
    <w:rsid w:val="5C880D1C"/>
    <w:rsid w:val="5CA91A5D"/>
    <w:rsid w:val="5D04082A"/>
    <w:rsid w:val="5D2914FD"/>
    <w:rsid w:val="5D611791"/>
    <w:rsid w:val="5D755C5D"/>
    <w:rsid w:val="5DAE0264"/>
    <w:rsid w:val="5DD5494D"/>
    <w:rsid w:val="5DDE74C5"/>
    <w:rsid w:val="5E4A533B"/>
    <w:rsid w:val="5E916AC6"/>
    <w:rsid w:val="5E9640DD"/>
    <w:rsid w:val="5E992621"/>
    <w:rsid w:val="5EC67DA5"/>
    <w:rsid w:val="5ED247CC"/>
    <w:rsid w:val="5F3A0F0C"/>
    <w:rsid w:val="5F58262D"/>
    <w:rsid w:val="5F6419A2"/>
    <w:rsid w:val="5F775691"/>
    <w:rsid w:val="600414DC"/>
    <w:rsid w:val="603319A6"/>
    <w:rsid w:val="605F1472"/>
    <w:rsid w:val="60A12843"/>
    <w:rsid w:val="60BA744E"/>
    <w:rsid w:val="60BB23FA"/>
    <w:rsid w:val="60FB49D2"/>
    <w:rsid w:val="61D474C9"/>
    <w:rsid w:val="62950A8E"/>
    <w:rsid w:val="629774D1"/>
    <w:rsid w:val="62BE64F4"/>
    <w:rsid w:val="62C9714A"/>
    <w:rsid w:val="635B3466"/>
    <w:rsid w:val="637B00FA"/>
    <w:rsid w:val="639037F0"/>
    <w:rsid w:val="63DC4C88"/>
    <w:rsid w:val="64234172"/>
    <w:rsid w:val="6431668F"/>
    <w:rsid w:val="64803EF5"/>
    <w:rsid w:val="64835103"/>
    <w:rsid w:val="64970BAF"/>
    <w:rsid w:val="64AA6F1D"/>
    <w:rsid w:val="64E44957"/>
    <w:rsid w:val="64F8164D"/>
    <w:rsid w:val="6502427A"/>
    <w:rsid w:val="656C3DE9"/>
    <w:rsid w:val="65715BFD"/>
    <w:rsid w:val="65732D00"/>
    <w:rsid w:val="65B34C8C"/>
    <w:rsid w:val="66050395"/>
    <w:rsid w:val="661A0932"/>
    <w:rsid w:val="66302426"/>
    <w:rsid w:val="66364452"/>
    <w:rsid w:val="664834A0"/>
    <w:rsid w:val="6651710F"/>
    <w:rsid w:val="66624590"/>
    <w:rsid w:val="66D90189"/>
    <w:rsid w:val="66E85FB4"/>
    <w:rsid w:val="67330E86"/>
    <w:rsid w:val="674033C8"/>
    <w:rsid w:val="67614E4C"/>
    <w:rsid w:val="679C7C07"/>
    <w:rsid w:val="67B37AAD"/>
    <w:rsid w:val="67F524F3"/>
    <w:rsid w:val="67F92005"/>
    <w:rsid w:val="68025435"/>
    <w:rsid w:val="688F22C8"/>
    <w:rsid w:val="68C267B6"/>
    <w:rsid w:val="68CF738C"/>
    <w:rsid w:val="68F20812"/>
    <w:rsid w:val="69021FA8"/>
    <w:rsid w:val="69137A07"/>
    <w:rsid w:val="697415F1"/>
    <w:rsid w:val="697F3ADF"/>
    <w:rsid w:val="69DA3ABA"/>
    <w:rsid w:val="6A3762A4"/>
    <w:rsid w:val="6A631F51"/>
    <w:rsid w:val="6A887F5F"/>
    <w:rsid w:val="6AAB7162"/>
    <w:rsid w:val="6AC3566F"/>
    <w:rsid w:val="6B037C3A"/>
    <w:rsid w:val="6B2B4A32"/>
    <w:rsid w:val="6B3A67D0"/>
    <w:rsid w:val="6B4B7556"/>
    <w:rsid w:val="6B6179F5"/>
    <w:rsid w:val="6B6219B9"/>
    <w:rsid w:val="6B7C13D5"/>
    <w:rsid w:val="6BD72D2C"/>
    <w:rsid w:val="6C0652F9"/>
    <w:rsid w:val="6C53512B"/>
    <w:rsid w:val="6C560EC1"/>
    <w:rsid w:val="6C8E0AE9"/>
    <w:rsid w:val="6CA04267"/>
    <w:rsid w:val="6CA63EB8"/>
    <w:rsid w:val="6CB227F2"/>
    <w:rsid w:val="6CC02984"/>
    <w:rsid w:val="6CC30793"/>
    <w:rsid w:val="6CC8224D"/>
    <w:rsid w:val="6D18328F"/>
    <w:rsid w:val="6D8C5C0C"/>
    <w:rsid w:val="6D8D7335"/>
    <w:rsid w:val="6DF95048"/>
    <w:rsid w:val="6E0472B5"/>
    <w:rsid w:val="6E09753D"/>
    <w:rsid w:val="6E7320EC"/>
    <w:rsid w:val="6EB73860"/>
    <w:rsid w:val="6EF255E1"/>
    <w:rsid w:val="6F3C1C82"/>
    <w:rsid w:val="6F4B5004"/>
    <w:rsid w:val="6F9E02F2"/>
    <w:rsid w:val="6FF00AC7"/>
    <w:rsid w:val="700F01D3"/>
    <w:rsid w:val="7015387B"/>
    <w:rsid w:val="705A41AE"/>
    <w:rsid w:val="70D07922"/>
    <w:rsid w:val="70E14841"/>
    <w:rsid w:val="7113156F"/>
    <w:rsid w:val="718524BB"/>
    <w:rsid w:val="718631F8"/>
    <w:rsid w:val="71BC33E3"/>
    <w:rsid w:val="71CE1DE8"/>
    <w:rsid w:val="72A11576"/>
    <w:rsid w:val="72B56CCB"/>
    <w:rsid w:val="72D46929"/>
    <w:rsid w:val="72D729DB"/>
    <w:rsid w:val="72EC0317"/>
    <w:rsid w:val="73353469"/>
    <w:rsid w:val="73644117"/>
    <w:rsid w:val="736D3FC9"/>
    <w:rsid w:val="73BF6E3A"/>
    <w:rsid w:val="74035919"/>
    <w:rsid w:val="741D30BD"/>
    <w:rsid w:val="74213FF1"/>
    <w:rsid w:val="74797FD8"/>
    <w:rsid w:val="74962374"/>
    <w:rsid w:val="74FB38D2"/>
    <w:rsid w:val="750E0A19"/>
    <w:rsid w:val="75606932"/>
    <w:rsid w:val="75685790"/>
    <w:rsid w:val="756E5918"/>
    <w:rsid w:val="75712C55"/>
    <w:rsid w:val="757B7431"/>
    <w:rsid w:val="75BE630A"/>
    <w:rsid w:val="75D7226C"/>
    <w:rsid w:val="76332FB4"/>
    <w:rsid w:val="76740D50"/>
    <w:rsid w:val="769C1001"/>
    <w:rsid w:val="76EB38E3"/>
    <w:rsid w:val="775547B2"/>
    <w:rsid w:val="777404D2"/>
    <w:rsid w:val="77F35CA4"/>
    <w:rsid w:val="781D7C27"/>
    <w:rsid w:val="7875145D"/>
    <w:rsid w:val="788809AD"/>
    <w:rsid w:val="78A23E67"/>
    <w:rsid w:val="78AF7473"/>
    <w:rsid w:val="78BB3CBA"/>
    <w:rsid w:val="79291DBD"/>
    <w:rsid w:val="79463D2A"/>
    <w:rsid w:val="79584959"/>
    <w:rsid w:val="796E3278"/>
    <w:rsid w:val="79B80DE0"/>
    <w:rsid w:val="7A574C10"/>
    <w:rsid w:val="7AAC0AB8"/>
    <w:rsid w:val="7AAF2356"/>
    <w:rsid w:val="7AD06AA1"/>
    <w:rsid w:val="7B011F41"/>
    <w:rsid w:val="7B101CDA"/>
    <w:rsid w:val="7B587A97"/>
    <w:rsid w:val="7B7209AE"/>
    <w:rsid w:val="7BD644A9"/>
    <w:rsid w:val="7C162517"/>
    <w:rsid w:val="7C2D3A49"/>
    <w:rsid w:val="7C5950EA"/>
    <w:rsid w:val="7D657644"/>
    <w:rsid w:val="7D670C49"/>
    <w:rsid w:val="7D864AAA"/>
    <w:rsid w:val="7D9A5540"/>
    <w:rsid w:val="7DB40352"/>
    <w:rsid w:val="7DF67493"/>
    <w:rsid w:val="7E3B4056"/>
    <w:rsid w:val="7E507BF0"/>
    <w:rsid w:val="7E8640F9"/>
    <w:rsid w:val="7E8E06E9"/>
    <w:rsid w:val="7EA31D98"/>
    <w:rsid w:val="7EC81C39"/>
    <w:rsid w:val="7EE10CDC"/>
    <w:rsid w:val="7EF700DD"/>
    <w:rsid w:val="7F951BF0"/>
    <w:rsid w:val="7FBD67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semiHidden="0" w:uiPriority="9" w:qFormat="1"/>
    <w:lsdException w:name="heading 7" w:uiPriority="9" w:qFormat="1"/>
    <w:lsdException w:name="heading 8" w:uiPriority="9" w:qFormat="1"/>
    <w:lsdException w:name="heading 9" w:uiPriority="9" w:qFormat="1"/>
    <w:lsdException w:name="index 1" w:semiHidden="0" w:uiPriority="0" w:unhideWhenUsed="0" w:qFormat="1"/>
    <w:lsdException w:name="index 6" w:semiHidden="0" w:uiPriority="0" w:unhideWhenUsed="0"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semiHidden="0" w:uiPriority="0" w:qFormat="1"/>
    <w:lsdException w:name="annotation reference" w:qFormat="1"/>
    <w:lsdException w:name="Title" w:semiHidden="0" w:uiPriority="10" w:unhideWhenUsed="0" w:qFormat="1"/>
    <w:lsdException w:name="Default Paragraph Font" w:uiPriority="1" w:qFormat="1"/>
    <w:lsdException w:name="Body Text" w:semiHidden="0" w:unhideWhenUsed="0" w:qFormat="1"/>
    <w:lsdException w:name="Body Text Indent" w:semiHidden="0" w:uiPriority="0" w:unhideWhenUsed="0" w:qFormat="1"/>
    <w:lsdException w:name="Subtitle" w:semiHidden="0" w:uiPriority="11" w:unhideWhenUsed="0" w:qFormat="1"/>
    <w:lsdException w:name="Body Text First Indent 2" w:semiHidden="0" w:uiPriority="0" w:qFormat="1"/>
    <w:lsdException w:name="Body Text Indent 2" w:semiHidden="0" w:uiPriority="0" w:unhideWhenUsed="0" w:qFormat="1"/>
    <w:lsdException w:name="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qFormat="1"/>
    <w:lsdException w:name="HTML Preformatted"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autoRedefine/>
    <w:qFormat/>
    <w:rsid w:val="009032AA"/>
    <w:pPr>
      <w:widowControl w:val="0"/>
      <w:spacing w:line="360" w:lineRule="auto"/>
      <w:ind w:firstLineChars="200" w:firstLine="200"/>
      <w:jc w:val="both"/>
    </w:pPr>
    <w:rPr>
      <w:rFonts w:ascii="仿宋_GB2312" w:eastAsia="仿宋_GB2312" w:hAnsi="仿宋_GB2312" w:cstheme="minorBidi"/>
      <w:kern w:val="2"/>
      <w:sz w:val="28"/>
      <w:szCs w:val="22"/>
    </w:rPr>
  </w:style>
  <w:style w:type="paragraph" w:styleId="1">
    <w:name w:val="heading 1"/>
    <w:basedOn w:val="a"/>
    <w:next w:val="a"/>
    <w:link w:val="1Char"/>
    <w:autoRedefine/>
    <w:uiPriority w:val="9"/>
    <w:qFormat/>
    <w:rsid w:val="009032AA"/>
    <w:pPr>
      <w:keepNext/>
      <w:keepLines/>
      <w:spacing w:before="200" w:after="200"/>
      <w:ind w:firstLineChars="0" w:firstLine="0"/>
      <w:outlineLvl w:val="0"/>
    </w:pPr>
    <w:rPr>
      <w:rFonts w:ascii="黑体" w:eastAsia="黑体" w:hAnsi="黑体"/>
      <w:b/>
      <w:bCs/>
      <w:kern w:val="44"/>
      <w:sz w:val="32"/>
      <w:szCs w:val="44"/>
    </w:rPr>
  </w:style>
  <w:style w:type="paragraph" w:styleId="2">
    <w:name w:val="heading 2"/>
    <w:basedOn w:val="a"/>
    <w:next w:val="l"/>
    <w:link w:val="2Char"/>
    <w:autoRedefine/>
    <w:uiPriority w:val="9"/>
    <w:unhideWhenUsed/>
    <w:qFormat/>
    <w:rsid w:val="009032AA"/>
    <w:pPr>
      <w:keepNext/>
      <w:keepLines/>
      <w:spacing w:before="100" w:after="100"/>
      <w:outlineLvl w:val="1"/>
    </w:pPr>
    <w:rPr>
      <w:rFonts w:ascii="楷体" w:eastAsia="楷体" w:hAnsi="楷体" w:cstheme="majorBidi"/>
      <w:b/>
      <w:bCs/>
      <w:sz w:val="32"/>
      <w:szCs w:val="32"/>
    </w:rPr>
  </w:style>
  <w:style w:type="paragraph" w:styleId="3">
    <w:name w:val="heading 3"/>
    <w:basedOn w:val="a"/>
    <w:next w:val="a"/>
    <w:link w:val="3Char"/>
    <w:autoRedefine/>
    <w:uiPriority w:val="9"/>
    <w:unhideWhenUsed/>
    <w:qFormat/>
    <w:rsid w:val="009032AA"/>
    <w:pPr>
      <w:keepNext/>
      <w:keepLines/>
      <w:outlineLvl w:val="2"/>
    </w:pPr>
    <w:rPr>
      <w:b/>
      <w:bCs/>
      <w:szCs w:val="32"/>
    </w:rPr>
  </w:style>
  <w:style w:type="paragraph" w:styleId="4">
    <w:name w:val="heading 4"/>
    <w:basedOn w:val="a"/>
    <w:next w:val="a"/>
    <w:autoRedefine/>
    <w:uiPriority w:val="9"/>
    <w:unhideWhenUsed/>
    <w:qFormat/>
    <w:rsid w:val="009032AA"/>
    <w:pPr>
      <w:keepNext/>
      <w:keepLines/>
      <w:spacing w:before="280" w:after="290" w:line="376" w:lineRule="auto"/>
      <w:outlineLvl w:val="3"/>
    </w:pPr>
    <w:rPr>
      <w:rFonts w:asciiTheme="majorHAnsi" w:eastAsiaTheme="majorEastAsia" w:hAnsiTheme="majorHAnsi" w:cstheme="majorBidi"/>
      <w:b/>
      <w:bCs/>
      <w:szCs w:val="28"/>
    </w:rPr>
  </w:style>
  <w:style w:type="paragraph" w:styleId="6">
    <w:name w:val="heading 6"/>
    <w:basedOn w:val="a"/>
    <w:next w:val="a"/>
    <w:autoRedefine/>
    <w:uiPriority w:val="9"/>
    <w:unhideWhenUsed/>
    <w:qFormat/>
    <w:rsid w:val="009032AA"/>
    <w:pPr>
      <w:keepNext/>
      <w:keepLines/>
      <w:outlineLvl w:val="5"/>
    </w:pPr>
    <w:rPr>
      <w:rFonts w:ascii="Cambria" w:hAnsi="Cambria"/>
      <w:bCs/>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autoRedefine/>
    <w:uiPriority w:val="99"/>
    <w:qFormat/>
    <w:rsid w:val="009032AA"/>
    <w:rPr>
      <w:szCs w:val="21"/>
    </w:rPr>
  </w:style>
  <w:style w:type="paragraph" w:customStyle="1" w:styleId="l">
    <w:name w:val="l正文"/>
    <w:basedOn w:val="a"/>
    <w:autoRedefine/>
    <w:qFormat/>
    <w:rsid w:val="009032AA"/>
    <w:rPr>
      <w:rFonts w:ascii="宋体" w:hAnsi="宋体"/>
      <w:sz w:val="24"/>
      <w:szCs w:val="24"/>
    </w:rPr>
  </w:style>
  <w:style w:type="paragraph" w:styleId="a4">
    <w:name w:val="caption"/>
    <w:basedOn w:val="a"/>
    <w:next w:val="a"/>
    <w:autoRedefine/>
    <w:unhideWhenUsed/>
    <w:qFormat/>
    <w:rsid w:val="009032AA"/>
    <w:rPr>
      <w:rFonts w:asciiTheme="majorHAnsi" w:eastAsia="黑体" w:hAnsiTheme="majorHAnsi" w:cstheme="majorBidi"/>
      <w:sz w:val="20"/>
      <w:szCs w:val="20"/>
    </w:rPr>
  </w:style>
  <w:style w:type="paragraph" w:styleId="a5">
    <w:name w:val="annotation text"/>
    <w:basedOn w:val="a"/>
    <w:link w:val="Char"/>
    <w:autoRedefine/>
    <w:uiPriority w:val="99"/>
    <w:semiHidden/>
    <w:unhideWhenUsed/>
    <w:qFormat/>
    <w:rsid w:val="009032AA"/>
    <w:pPr>
      <w:jc w:val="left"/>
    </w:pPr>
  </w:style>
  <w:style w:type="paragraph" w:styleId="60">
    <w:name w:val="index 6"/>
    <w:basedOn w:val="a"/>
    <w:next w:val="a"/>
    <w:autoRedefine/>
    <w:qFormat/>
    <w:rsid w:val="009032AA"/>
    <w:pPr>
      <w:spacing w:line="540" w:lineRule="exact"/>
      <w:ind w:firstLine="640"/>
    </w:pPr>
    <w:rPr>
      <w:rFonts w:ascii="FangSong_GB2312" w:eastAsia="FangSong_GB2312" w:hAnsi="FangSong_GB2312" w:cs="FangSong_GB2312"/>
      <w:sz w:val="32"/>
      <w:szCs w:val="32"/>
    </w:rPr>
  </w:style>
  <w:style w:type="paragraph" w:styleId="a6">
    <w:name w:val="Body Text Indent"/>
    <w:basedOn w:val="a"/>
    <w:autoRedefine/>
    <w:qFormat/>
    <w:rsid w:val="009032AA"/>
    <w:pPr>
      <w:ind w:leftChars="200" w:left="200"/>
    </w:pPr>
    <w:rPr>
      <w:szCs w:val="21"/>
    </w:rPr>
  </w:style>
  <w:style w:type="paragraph" w:styleId="a7">
    <w:name w:val="Plain Text"/>
    <w:basedOn w:val="a"/>
    <w:autoRedefine/>
    <w:qFormat/>
    <w:rsid w:val="009032AA"/>
    <w:rPr>
      <w:rFonts w:ascii="宋体" w:eastAsia="宋体" w:hAnsi="Courier New" w:cs="Times New Roman" w:hint="eastAsia"/>
      <w:szCs w:val="20"/>
    </w:rPr>
  </w:style>
  <w:style w:type="paragraph" w:styleId="20">
    <w:name w:val="Body Text Indent 2"/>
    <w:basedOn w:val="a"/>
    <w:next w:val="a7"/>
    <w:autoRedefine/>
    <w:qFormat/>
    <w:rsid w:val="009032AA"/>
    <w:pPr>
      <w:ind w:leftChars="-342" w:left="-718" w:firstLineChars="225" w:firstLine="720"/>
      <w:jc w:val="left"/>
    </w:pPr>
    <w:rPr>
      <w:sz w:val="32"/>
      <w:szCs w:val="32"/>
    </w:rPr>
  </w:style>
  <w:style w:type="paragraph" w:styleId="a8">
    <w:name w:val="Balloon Text"/>
    <w:basedOn w:val="a"/>
    <w:link w:val="Char0"/>
    <w:autoRedefine/>
    <w:uiPriority w:val="99"/>
    <w:semiHidden/>
    <w:unhideWhenUsed/>
    <w:qFormat/>
    <w:rsid w:val="009032AA"/>
    <w:pPr>
      <w:spacing w:line="240" w:lineRule="auto"/>
    </w:pPr>
    <w:rPr>
      <w:sz w:val="18"/>
      <w:szCs w:val="18"/>
    </w:rPr>
  </w:style>
  <w:style w:type="paragraph" w:styleId="a9">
    <w:name w:val="footer"/>
    <w:basedOn w:val="a"/>
    <w:link w:val="Char1"/>
    <w:autoRedefine/>
    <w:uiPriority w:val="99"/>
    <w:unhideWhenUsed/>
    <w:qFormat/>
    <w:rsid w:val="009032AA"/>
    <w:pPr>
      <w:tabs>
        <w:tab w:val="center" w:pos="4153"/>
        <w:tab w:val="right" w:pos="8306"/>
      </w:tabs>
      <w:snapToGrid w:val="0"/>
      <w:jc w:val="left"/>
    </w:pPr>
    <w:rPr>
      <w:sz w:val="18"/>
      <w:szCs w:val="18"/>
    </w:rPr>
  </w:style>
  <w:style w:type="paragraph" w:styleId="aa">
    <w:name w:val="header"/>
    <w:basedOn w:val="a"/>
    <w:link w:val="Char2"/>
    <w:autoRedefine/>
    <w:uiPriority w:val="99"/>
    <w:unhideWhenUsed/>
    <w:qFormat/>
    <w:rsid w:val="009032AA"/>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unhideWhenUsed/>
    <w:qFormat/>
    <w:rsid w:val="009032AA"/>
    <w:pPr>
      <w:tabs>
        <w:tab w:val="right" w:leader="dot" w:pos="8296"/>
      </w:tabs>
      <w:ind w:firstLineChars="0" w:firstLine="0"/>
    </w:pPr>
    <w:rPr>
      <w:rFonts w:hAnsi="宋体"/>
      <w:b/>
      <w:bCs/>
    </w:rPr>
  </w:style>
  <w:style w:type="paragraph" w:styleId="21">
    <w:name w:val="toc 2"/>
    <w:basedOn w:val="a"/>
    <w:next w:val="a"/>
    <w:autoRedefine/>
    <w:uiPriority w:val="39"/>
    <w:unhideWhenUsed/>
    <w:qFormat/>
    <w:rsid w:val="009032AA"/>
    <w:pPr>
      <w:tabs>
        <w:tab w:val="right" w:leader="dot" w:pos="8296"/>
      </w:tabs>
      <w:ind w:leftChars="200" w:left="560" w:firstLineChars="0" w:firstLine="0"/>
    </w:pPr>
  </w:style>
  <w:style w:type="paragraph" w:styleId="HTML">
    <w:name w:val="HTML Preformatted"/>
    <w:basedOn w:val="a"/>
    <w:autoRedefine/>
    <w:uiPriority w:val="99"/>
    <w:semiHidden/>
    <w:unhideWhenUsed/>
    <w:qFormat/>
    <w:rsid w:val="009032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paragraph" w:styleId="ab">
    <w:name w:val="Normal (Web)"/>
    <w:basedOn w:val="a"/>
    <w:autoRedefine/>
    <w:uiPriority w:val="99"/>
    <w:semiHidden/>
    <w:unhideWhenUsed/>
    <w:qFormat/>
    <w:rsid w:val="009032AA"/>
    <w:pPr>
      <w:spacing w:beforeAutospacing="1" w:afterAutospacing="1"/>
      <w:jc w:val="left"/>
    </w:pPr>
    <w:rPr>
      <w:rFonts w:cs="Times New Roman"/>
      <w:kern w:val="0"/>
      <w:sz w:val="24"/>
    </w:rPr>
  </w:style>
  <w:style w:type="paragraph" w:styleId="11">
    <w:name w:val="index 1"/>
    <w:basedOn w:val="a"/>
    <w:next w:val="a"/>
    <w:autoRedefine/>
    <w:qFormat/>
    <w:rsid w:val="009032AA"/>
  </w:style>
  <w:style w:type="paragraph" w:styleId="ac">
    <w:name w:val="annotation subject"/>
    <w:basedOn w:val="a5"/>
    <w:next w:val="a5"/>
    <w:link w:val="Char3"/>
    <w:autoRedefine/>
    <w:uiPriority w:val="99"/>
    <w:semiHidden/>
    <w:unhideWhenUsed/>
    <w:qFormat/>
    <w:rsid w:val="009032AA"/>
    <w:rPr>
      <w:b/>
      <w:bCs/>
    </w:rPr>
  </w:style>
  <w:style w:type="paragraph" w:styleId="22">
    <w:name w:val="Body Text First Indent 2"/>
    <w:basedOn w:val="a6"/>
    <w:autoRedefine/>
    <w:unhideWhenUsed/>
    <w:qFormat/>
    <w:rsid w:val="009032AA"/>
    <w:pPr>
      <w:spacing w:after="120"/>
      <w:ind w:left="420" w:firstLine="420"/>
    </w:pPr>
    <w:rPr>
      <w:szCs w:val="22"/>
    </w:rPr>
  </w:style>
  <w:style w:type="table" w:styleId="ad">
    <w:name w:val="Table Grid"/>
    <w:basedOn w:val="a2"/>
    <w:autoRedefine/>
    <w:uiPriority w:val="39"/>
    <w:qFormat/>
    <w:rsid w:val="00903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1"/>
    <w:autoRedefine/>
    <w:qFormat/>
    <w:rsid w:val="009032AA"/>
    <w:rPr>
      <w:b/>
      <w:bCs/>
    </w:rPr>
  </w:style>
  <w:style w:type="character" w:styleId="af">
    <w:name w:val="Hyperlink"/>
    <w:basedOn w:val="a1"/>
    <w:autoRedefine/>
    <w:uiPriority w:val="99"/>
    <w:unhideWhenUsed/>
    <w:qFormat/>
    <w:rsid w:val="009032AA"/>
    <w:rPr>
      <w:color w:val="0563C1" w:themeColor="hyperlink"/>
      <w:u w:val="single"/>
    </w:rPr>
  </w:style>
  <w:style w:type="character" w:styleId="af0">
    <w:name w:val="annotation reference"/>
    <w:basedOn w:val="a1"/>
    <w:autoRedefine/>
    <w:uiPriority w:val="99"/>
    <w:semiHidden/>
    <w:unhideWhenUsed/>
    <w:qFormat/>
    <w:rsid w:val="009032AA"/>
    <w:rPr>
      <w:sz w:val="21"/>
      <w:szCs w:val="21"/>
    </w:rPr>
  </w:style>
  <w:style w:type="paragraph" w:customStyle="1" w:styleId="BodyTextIndent2">
    <w:name w:val="BodyTextIndent2"/>
    <w:basedOn w:val="a"/>
    <w:next w:val="a"/>
    <w:autoRedefine/>
    <w:qFormat/>
    <w:rsid w:val="009032AA"/>
    <w:pPr>
      <w:spacing w:line="480" w:lineRule="auto"/>
      <w:ind w:leftChars="200" w:left="420"/>
      <w:textAlignment w:val="baseline"/>
    </w:pPr>
  </w:style>
  <w:style w:type="paragraph" w:customStyle="1" w:styleId="210">
    <w:name w:val="正文首行缩进 21"/>
    <w:basedOn w:val="a"/>
    <w:autoRedefine/>
    <w:qFormat/>
    <w:rsid w:val="009032AA"/>
    <w:pPr>
      <w:ind w:leftChars="200" w:left="420" w:firstLine="420"/>
    </w:pPr>
  </w:style>
  <w:style w:type="paragraph" w:customStyle="1" w:styleId="BodyTextFirstIndent21">
    <w:name w:val="Body Text First Indent 21"/>
    <w:basedOn w:val="a"/>
    <w:autoRedefine/>
    <w:qFormat/>
    <w:rsid w:val="009032AA"/>
    <w:pPr>
      <w:ind w:leftChars="200" w:left="420" w:firstLine="420"/>
    </w:pPr>
  </w:style>
  <w:style w:type="paragraph" w:customStyle="1" w:styleId="BodyTextIndent">
    <w:name w:val="BodyTextIndent"/>
    <w:basedOn w:val="a"/>
    <w:autoRedefine/>
    <w:qFormat/>
    <w:rsid w:val="009032AA"/>
    <w:pPr>
      <w:widowControl/>
      <w:ind w:leftChars="200" w:left="200"/>
      <w:textAlignment w:val="baseline"/>
    </w:pPr>
    <w:rPr>
      <w:sz w:val="21"/>
      <w:szCs w:val="21"/>
    </w:rPr>
  </w:style>
  <w:style w:type="character" w:customStyle="1" w:styleId="Char2">
    <w:name w:val="页眉 Char"/>
    <w:basedOn w:val="a1"/>
    <w:link w:val="aa"/>
    <w:autoRedefine/>
    <w:uiPriority w:val="99"/>
    <w:qFormat/>
    <w:rsid w:val="009032AA"/>
    <w:rPr>
      <w:sz w:val="18"/>
      <w:szCs w:val="18"/>
    </w:rPr>
  </w:style>
  <w:style w:type="character" w:customStyle="1" w:styleId="Char1">
    <w:name w:val="页脚 Char"/>
    <w:basedOn w:val="a1"/>
    <w:link w:val="a9"/>
    <w:autoRedefine/>
    <w:uiPriority w:val="99"/>
    <w:qFormat/>
    <w:rsid w:val="009032AA"/>
    <w:rPr>
      <w:sz w:val="18"/>
      <w:szCs w:val="18"/>
    </w:rPr>
  </w:style>
  <w:style w:type="paragraph" w:customStyle="1" w:styleId="TOC1">
    <w:name w:val="TOC 标题1"/>
    <w:basedOn w:val="1"/>
    <w:next w:val="a"/>
    <w:autoRedefine/>
    <w:uiPriority w:val="39"/>
    <w:unhideWhenUsed/>
    <w:qFormat/>
    <w:rsid w:val="009032AA"/>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Cs w:val="32"/>
    </w:rPr>
  </w:style>
  <w:style w:type="character" w:customStyle="1" w:styleId="1Char">
    <w:name w:val="标题 1 Char"/>
    <w:basedOn w:val="a1"/>
    <w:link w:val="1"/>
    <w:autoRedefine/>
    <w:uiPriority w:val="9"/>
    <w:qFormat/>
    <w:rsid w:val="009032AA"/>
    <w:rPr>
      <w:rFonts w:ascii="黑体" w:eastAsia="黑体" w:hAnsi="黑体"/>
      <w:b/>
      <w:bCs/>
      <w:kern w:val="44"/>
      <w:sz w:val="32"/>
      <w:szCs w:val="44"/>
    </w:rPr>
  </w:style>
  <w:style w:type="character" w:customStyle="1" w:styleId="2Char">
    <w:name w:val="标题 2 Char"/>
    <w:basedOn w:val="a1"/>
    <w:link w:val="2"/>
    <w:autoRedefine/>
    <w:uiPriority w:val="9"/>
    <w:qFormat/>
    <w:rsid w:val="009032AA"/>
    <w:rPr>
      <w:rFonts w:ascii="楷体" w:eastAsia="楷体" w:hAnsi="楷体" w:cstheme="majorBidi"/>
      <w:b/>
      <w:bCs/>
      <w:sz w:val="32"/>
      <w:szCs w:val="32"/>
    </w:rPr>
  </w:style>
  <w:style w:type="character" w:customStyle="1" w:styleId="3Char">
    <w:name w:val="标题 3 Char"/>
    <w:basedOn w:val="a1"/>
    <w:link w:val="3"/>
    <w:autoRedefine/>
    <w:uiPriority w:val="9"/>
    <w:qFormat/>
    <w:rsid w:val="009032AA"/>
    <w:rPr>
      <w:rFonts w:ascii="仿宋_GB2312" w:eastAsia="仿宋_GB2312" w:hAnsi="仿宋_GB2312"/>
      <w:b/>
      <w:bCs/>
      <w:sz w:val="28"/>
      <w:szCs w:val="32"/>
    </w:rPr>
  </w:style>
  <w:style w:type="character" w:customStyle="1" w:styleId="font01">
    <w:name w:val="font01"/>
    <w:basedOn w:val="a1"/>
    <w:autoRedefine/>
    <w:qFormat/>
    <w:rsid w:val="009032AA"/>
    <w:rPr>
      <w:rFonts w:ascii="宋体" w:eastAsia="宋体" w:hAnsi="宋体" w:cs="宋体" w:hint="eastAsia"/>
      <w:color w:val="000000"/>
      <w:sz w:val="21"/>
      <w:szCs w:val="21"/>
      <w:u w:val="none"/>
    </w:rPr>
  </w:style>
  <w:style w:type="character" w:customStyle="1" w:styleId="Char">
    <w:name w:val="批注文字 Char"/>
    <w:basedOn w:val="a1"/>
    <w:link w:val="a5"/>
    <w:autoRedefine/>
    <w:uiPriority w:val="99"/>
    <w:semiHidden/>
    <w:qFormat/>
    <w:rsid w:val="009032AA"/>
    <w:rPr>
      <w:rFonts w:ascii="仿宋_GB2312" w:eastAsia="仿宋_GB2312" w:hAnsi="仿宋_GB2312" w:cstheme="minorBidi"/>
      <w:kern w:val="2"/>
      <w:sz w:val="28"/>
      <w:szCs w:val="22"/>
    </w:rPr>
  </w:style>
  <w:style w:type="character" w:customStyle="1" w:styleId="Char3">
    <w:name w:val="批注主题 Char"/>
    <w:basedOn w:val="Char"/>
    <w:link w:val="ac"/>
    <w:autoRedefine/>
    <w:uiPriority w:val="99"/>
    <w:semiHidden/>
    <w:qFormat/>
    <w:rsid w:val="009032AA"/>
    <w:rPr>
      <w:rFonts w:ascii="仿宋_GB2312" w:eastAsia="仿宋_GB2312" w:hAnsi="仿宋_GB2312" w:cstheme="minorBidi"/>
      <w:b/>
      <w:bCs/>
      <w:kern w:val="2"/>
      <w:sz w:val="28"/>
      <w:szCs w:val="22"/>
    </w:rPr>
  </w:style>
  <w:style w:type="paragraph" w:customStyle="1" w:styleId="NormalIndent">
    <w:name w:val="NormalIndent"/>
    <w:basedOn w:val="a"/>
    <w:autoRedefine/>
    <w:uiPriority w:val="99"/>
    <w:qFormat/>
    <w:rsid w:val="009032AA"/>
    <w:pPr>
      <w:ind w:firstLine="420"/>
      <w:textAlignment w:val="baseline"/>
    </w:pPr>
    <w:rPr>
      <w:szCs w:val="21"/>
    </w:rPr>
  </w:style>
  <w:style w:type="character" w:customStyle="1" w:styleId="content1">
    <w:name w:val="content1"/>
    <w:basedOn w:val="a1"/>
    <w:autoRedefine/>
    <w:qFormat/>
    <w:rsid w:val="009032AA"/>
    <w:rPr>
      <w:rFonts w:hint="default"/>
      <w:sz w:val="21"/>
    </w:rPr>
  </w:style>
  <w:style w:type="paragraph" w:customStyle="1" w:styleId="Char20">
    <w:name w:val="Char2"/>
    <w:basedOn w:val="a"/>
    <w:autoRedefine/>
    <w:qFormat/>
    <w:rsid w:val="009032AA"/>
    <w:rPr>
      <w:rFonts w:ascii="Courier" w:hAnsi="Courier" w:cs="Courier"/>
      <w:szCs w:val="21"/>
    </w:rPr>
  </w:style>
  <w:style w:type="character" w:customStyle="1" w:styleId="NormalCharacter">
    <w:name w:val="NormalCharacter"/>
    <w:autoRedefine/>
    <w:semiHidden/>
    <w:qFormat/>
    <w:rsid w:val="009032AA"/>
  </w:style>
  <w:style w:type="paragraph" w:customStyle="1" w:styleId="NormalIndent1">
    <w:name w:val="Normal Indent1"/>
    <w:basedOn w:val="a"/>
    <w:autoRedefine/>
    <w:uiPriority w:val="99"/>
    <w:qFormat/>
    <w:rsid w:val="009032AA"/>
    <w:pPr>
      <w:ind w:firstLine="420"/>
    </w:pPr>
  </w:style>
  <w:style w:type="character" w:customStyle="1" w:styleId="font41">
    <w:name w:val="font41"/>
    <w:basedOn w:val="a1"/>
    <w:autoRedefine/>
    <w:qFormat/>
    <w:rsid w:val="009032AA"/>
    <w:rPr>
      <w:rFonts w:ascii="仿宋_GB2312" w:eastAsia="仿宋_GB2312" w:cs="仿宋_GB2312" w:hint="eastAsia"/>
      <w:b/>
      <w:bCs/>
      <w:color w:val="000000"/>
      <w:sz w:val="24"/>
      <w:szCs w:val="24"/>
      <w:u w:val="none"/>
    </w:rPr>
  </w:style>
  <w:style w:type="character" w:customStyle="1" w:styleId="font31">
    <w:name w:val="font31"/>
    <w:basedOn w:val="a1"/>
    <w:autoRedefine/>
    <w:qFormat/>
    <w:rsid w:val="009032AA"/>
    <w:rPr>
      <w:rFonts w:ascii="仿宋_GB2312" w:eastAsia="仿宋_GB2312" w:cs="仿宋_GB2312" w:hint="eastAsia"/>
      <w:color w:val="000000"/>
      <w:sz w:val="24"/>
      <w:szCs w:val="24"/>
      <w:u w:val="none"/>
    </w:rPr>
  </w:style>
  <w:style w:type="paragraph" w:styleId="af1">
    <w:name w:val="List Paragraph"/>
    <w:basedOn w:val="a"/>
    <w:autoRedefine/>
    <w:uiPriority w:val="34"/>
    <w:qFormat/>
    <w:rsid w:val="009032AA"/>
    <w:pPr>
      <w:spacing w:line="240" w:lineRule="auto"/>
      <w:ind w:firstLine="420"/>
    </w:pPr>
    <w:rPr>
      <w:rFonts w:ascii="Calibri" w:eastAsia="宋体" w:hAnsi="Calibri" w:cs="Times New Roman"/>
      <w:sz w:val="21"/>
    </w:rPr>
  </w:style>
  <w:style w:type="character" w:customStyle="1" w:styleId="font21">
    <w:name w:val="font21"/>
    <w:basedOn w:val="a1"/>
    <w:autoRedefine/>
    <w:qFormat/>
    <w:rsid w:val="009032AA"/>
    <w:rPr>
      <w:rFonts w:ascii="仿宋_GB2312" w:eastAsia="仿宋_GB2312" w:cs="仿宋_GB2312" w:hint="eastAsia"/>
      <w:b/>
      <w:bCs/>
      <w:color w:val="000000"/>
      <w:sz w:val="24"/>
      <w:szCs w:val="24"/>
      <w:u w:val="none"/>
    </w:rPr>
  </w:style>
  <w:style w:type="character" w:customStyle="1" w:styleId="Char0">
    <w:name w:val="批注框文本 Char"/>
    <w:basedOn w:val="a1"/>
    <w:link w:val="a8"/>
    <w:autoRedefine/>
    <w:uiPriority w:val="99"/>
    <w:semiHidden/>
    <w:qFormat/>
    <w:rsid w:val="009032AA"/>
    <w:rPr>
      <w:rFonts w:ascii="仿宋_GB2312" w:eastAsia="仿宋_GB2312" w:hAnsi="仿宋_GB2312" w:cstheme="minorBidi"/>
      <w:kern w:val="2"/>
      <w:sz w:val="18"/>
      <w:szCs w:val="18"/>
    </w:rPr>
  </w:style>
  <w:style w:type="paragraph" w:customStyle="1" w:styleId="220">
    <w:name w:val="正文首行缩进 22"/>
    <w:basedOn w:val="a"/>
    <w:autoRedefine/>
    <w:qFormat/>
    <w:rsid w:val="009032AA"/>
    <w:pPr>
      <w:ind w:leftChars="200" w:left="42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26</Pages>
  <Words>10482</Words>
  <Characters>2820</Characters>
  <Application>Microsoft Office Word</Application>
  <DocSecurity>0</DocSecurity>
  <Lines>23</Lines>
  <Paragraphs>26</Paragraphs>
  <ScaleCrop>false</ScaleCrop>
  <Company>Microsoft</Company>
  <LinksUpToDate>false</LinksUpToDate>
  <CharactersWithSpaces>13276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张敏</dc:creator>
  <cp:lastModifiedBy>Microsoft</cp:lastModifiedBy>
  <cp:revision>16</cp:revision>
  <cp:lastPrinted>2024-04-01T01:14:00Z</cp:lastPrinted>
  <dcterms:created xsi:type="dcterms:W3CDTF">2021-02-04T23:55:00Z</dcterms:created>
  <dcterms:modified xsi:type="dcterms:W3CDTF">2024-08-13T07:02:00Z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C0F2268E3CD64D409070F7A84AC56315</vt:lpwstr>
  </property>
</Properties>
</file>