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54001"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063CF1C4"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1D7660B"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6E19554F">
      <w:pPr>
        <w:spacing w:line="72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2023年度永登县人民法院</w:t>
      </w:r>
    </w:p>
    <w:p w14:paraId="245C2DB7">
      <w:pPr>
        <w:spacing w:line="72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预算执行情况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绩效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自评报告</w:t>
      </w:r>
    </w:p>
    <w:p w14:paraId="6B6994FC">
      <w:pPr>
        <w:widowControl/>
        <w:spacing w:line="240" w:lineRule="auto"/>
        <w:ind w:firstLine="0" w:firstLineChars="0"/>
        <w:jc w:val="left"/>
        <w:rPr>
          <w:rFonts w:ascii="宋体" w:hAnsi="宋体" w:eastAsia="宋体"/>
          <w:b/>
          <w:bCs/>
          <w:sz w:val="44"/>
          <w:szCs w:val="44"/>
        </w:rPr>
      </w:pPr>
    </w:p>
    <w:p w14:paraId="02E17C75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7332CA2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23C4050E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4E47EB4F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29B70443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4B5AB187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3CD6D91B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1FEAC59A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172839C2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3BC69224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53DE5FF1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020142C">
      <w:pPr>
        <w:ind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永登县人民法院</w:t>
      </w:r>
    </w:p>
    <w:p w14:paraId="6B6D76D3">
      <w:pPr>
        <w:ind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</w:p>
    <w:p w14:paraId="63066F3C">
      <w:pPr>
        <w:ind w:firstLine="560"/>
      </w:pPr>
    </w:p>
    <w:p w14:paraId="3C432532">
      <w:pPr>
        <w:pStyle w:val="36"/>
        <w:spacing w:line="360" w:lineRule="auto"/>
        <w:ind w:firstLine="560"/>
        <w:jc w:val="center"/>
        <w:rPr>
          <w:rFonts w:ascii="仿宋_GB2312" w:hAnsi="仿宋_GB2312" w:eastAsia="仿宋_GB2312" w:cstheme="minorBidi"/>
          <w:color w:val="auto"/>
          <w:kern w:val="2"/>
          <w:sz w:val="28"/>
          <w:szCs w:val="22"/>
          <w:lang w:val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仿宋_GB2312" w:hAnsi="仿宋_GB2312" w:eastAsia="仿宋_GB2312" w:cstheme="minorBidi"/>
          <w:b/>
          <w:bCs/>
          <w:color w:val="auto"/>
          <w:kern w:val="2"/>
          <w:sz w:val="28"/>
          <w:szCs w:val="22"/>
          <w:lang w:val="zh-CN"/>
        </w:rPr>
        <w:id w:val="-789518963"/>
        <w:docPartObj>
          <w:docPartGallery w:val="Table of Contents"/>
          <w:docPartUnique/>
        </w:docPartObj>
      </w:sdtPr>
      <w:sdtEndPr>
        <w:rPr>
          <w:rFonts w:ascii="仿宋_GB2312" w:hAnsi="仿宋_GB2312" w:eastAsia="仿宋_GB2312" w:cstheme="minorBidi"/>
          <w:b/>
          <w:bCs/>
          <w:color w:val="auto"/>
          <w:kern w:val="2"/>
          <w:sz w:val="28"/>
          <w:szCs w:val="22"/>
          <w:lang w:val="zh-CN"/>
        </w:rPr>
      </w:sdtEndPr>
      <w:sdtContent>
        <w:p w14:paraId="4698F5BF">
          <w:pPr>
            <w:pStyle w:val="36"/>
            <w:spacing w:line="360" w:lineRule="auto"/>
            <w:ind w:firstLine="560"/>
            <w:jc w:val="center"/>
            <w:rPr>
              <w:rFonts w:ascii="黑体" w:hAnsi="黑体" w:eastAsia="黑体"/>
              <w:b/>
              <w:bCs/>
              <w:color w:val="auto"/>
            </w:rPr>
          </w:pPr>
          <w:r>
            <w:rPr>
              <w:rFonts w:ascii="黑体" w:hAnsi="黑体" w:eastAsia="黑体"/>
              <w:b/>
              <w:bCs/>
              <w:color w:val="auto"/>
              <w:lang w:val="zh-CN"/>
            </w:rPr>
            <w:t>目</w:t>
          </w:r>
          <w:r>
            <w:rPr>
              <w:rFonts w:hint="eastAsia" w:ascii="黑体" w:hAnsi="黑体" w:eastAsia="黑体"/>
              <w:b/>
              <w:bCs/>
              <w:color w:val="auto"/>
              <w:lang w:val="zh-CN"/>
            </w:rPr>
            <w:t xml:space="preserve"> </w:t>
          </w:r>
          <w:r>
            <w:rPr>
              <w:rFonts w:ascii="黑体" w:hAnsi="黑体" w:eastAsia="黑体"/>
              <w:b/>
              <w:bCs/>
              <w:color w:val="auto"/>
              <w:lang w:val="zh-CN"/>
            </w:rPr>
            <w:t xml:space="preserve"> 录</w:t>
          </w:r>
        </w:p>
        <w:p w14:paraId="312037DB"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_Toc23518 </w:instrText>
          </w:r>
          <w:r>
            <w:fldChar w:fldCharType="separate"/>
          </w:r>
          <w:r>
            <w:rPr>
              <w:rFonts w:hint="eastAsia"/>
              <w:szCs w:val="32"/>
            </w:rPr>
            <w:t>一、基本情况</w:t>
          </w:r>
          <w:r>
            <w:tab/>
          </w:r>
          <w:r>
            <w:fldChar w:fldCharType="begin"/>
          </w:r>
          <w:r>
            <w:instrText xml:space="preserve"> PAGEREF _Toc23518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22408C4D">
          <w:pPr>
            <w:pStyle w:val="17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_Toc9195 </w:instrText>
          </w:r>
          <w:r>
            <w:fldChar w:fldCharType="separate"/>
          </w:r>
          <w:r>
            <w:rPr>
              <w:rFonts w:hint="eastAsia"/>
              <w:szCs w:val="32"/>
            </w:rPr>
            <w:t>（一）部门主要职能</w:t>
          </w:r>
          <w:r>
            <w:tab/>
          </w:r>
          <w:r>
            <w:fldChar w:fldCharType="begin"/>
          </w:r>
          <w:r>
            <w:instrText xml:space="preserve"> PAGEREF _Toc9195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16589803">
          <w:pPr>
            <w:pStyle w:val="17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_Toc4627 </w:instrText>
          </w:r>
          <w:r>
            <w:fldChar w:fldCharType="separate"/>
          </w:r>
          <w:r>
            <w:rPr>
              <w:rFonts w:hint="eastAsia"/>
              <w:szCs w:val="32"/>
            </w:rPr>
            <w:t>（二）内设机构及所属</w:t>
          </w:r>
          <w:r>
            <w:rPr>
              <w:rFonts w:hint="eastAsia"/>
              <w:szCs w:val="32"/>
              <w:lang w:eastAsia="zh-CN"/>
            </w:rPr>
            <w:t>部门</w:t>
          </w:r>
          <w:r>
            <w:rPr>
              <w:rFonts w:hint="eastAsia"/>
              <w:szCs w:val="32"/>
            </w:rPr>
            <w:t>概况</w:t>
          </w:r>
          <w:r>
            <w:tab/>
          </w:r>
          <w:r>
            <w:fldChar w:fldCharType="begin"/>
          </w:r>
          <w:r>
            <w:instrText xml:space="preserve"> PAGEREF _Toc4627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1BA3EA1"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_Toc18787 </w:instrText>
          </w:r>
          <w:r>
            <w:fldChar w:fldCharType="separate"/>
          </w:r>
          <w:r>
            <w:rPr>
              <w:rFonts w:hint="eastAsia"/>
              <w:szCs w:val="32"/>
            </w:rPr>
            <w:t>二、绩效自评工作组织开展情况</w:t>
          </w:r>
          <w:r>
            <w:tab/>
          </w:r>
          <w:r>
            <w:fldChar w:fldCharType="begin"/>
          </w:r>
          <w:r>
            <w:instrText xml:space="preserve"> PAGEREF _Toc18787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257D44C">
          <w:pPr>
            <w:pStyle w:val="17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_Toc24588 </w:instrText>
          </w:r>
          <w:r>
            <w:fldChar w:fldCharType="separate"/>
          </w:r>
          <w:r>
            <w:rPr>
              <w:rFonts w:hint="eastAsia"/>
              <w:szCs w:val="32"/>
              <w:highlight w:val="none"/>
              <w:lang w:eastAsia="zh-CN"/>
            </w:rPr>
            <w:t>（</w:t>
          </w:r>
          <w:r>
            <w:rPr>
              <w:rFonts w:hint="eastAsia"/>
              <w:szCs w:val="32"/>
              <w:highlight w:val="none"/>
              <w:lang w:val="en-US" w:eastAsia="zh-CN"/>
            </w:rPr>
            <w:t>一</w:t>
          </w:r>
          <w:r>
            <w:rPr>
              <w:rFonts w:hint="eastAsia"/>
              <w:szCs w:val="32"/>
              <w:highlight w:val="none"/>
              <w:lang w:eastAsia="zh-CN"/>
            </w:rPr>
            <w:t>）</w:t>
          </w:r>
          <w:r>
            <w:rPr>
              <w:rFonts w:hint="eastAsia"/>
              <w:szCs w:val="32"/>
              <w:highlight w:val="none"/>
            </w:rPr>
            <w:t>自评工作组织管理情况</w:t>
          </w:r>
          <w:r>
            <w:tab/>
          </w:r>
          <w:r>
            <w:fldChar w:fldCharType="begin"/>
          </w:r>
          <w:r>
            <w:instrText xml:space="preserve"> PAGEREF _Toc24588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B6841BD">
          <w:pPr>
            <w:pStyle w:val="17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_Toc24694 </w:instrText>
          </w:r>
          <w:r>
            <w:fldChar w:fldCharType="separate"/>
          </w:r>
          <w:r>
            <w:rPr>
              <w:rFonts w:hint="eastAsia"/>
              <w:szCs w:val="32"/>
              <w:highlight w:val="none"/>
              <w:lang w:eastAsia="zh-CN"/>
            </w:rPr>
            <w:t>（</w:t>
          </w:r>
          <w:r>
            <w:rPr>
              <w:rFonts w:hint="eastAsia"/>
              <w:szCs w:val="32"/>
              <w:highlight w:val="none"/>
              <w:lang w:val="en-US" w:eastAsia="zh-CN"/>
            </w:rPr>
            <w:t>二</w:t>
          </w:r>
          <w:r>
            <w:rPr>
              <w:rFonts w:hint="eastAsia"/>
              <w:szCs w:val="32"/>
              <w:highlight w:val="none"/>
              <w:lang w:eastAsia="zh-CN"/>
            </w:rPr>
            <w:t>）</w:t>
          </w:r>
          <w:r>
            <w:rPr>
              <w:rFonts w:hint="eastAsia"/>
              <w:szCs w:val="32"/>
              <w:highlight w:val="none"/>
            </w:rPr>
            <w:t>自评范围</w:t>
          </w:r>
          <w:r>
            <w:tab/>
          </w:r>
          <w:r>
            <w:fldChar w:fldCharType="begin"/>
          </w:r>
          <w:r>
            <w:instrText xml:space="preserve"> PAGEREF _Toc24694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A2B1E11">
          <w:pPr>
            <w:pStyle w:val="17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_Toc25464 </w:instrText>
          </w:r>
          <w:r>
            <w:fldChar w:fldCharType="separate"/>
          </w:r>
          <w:r>
            <w:rPr>
              <w:rFonts w:hint="eastAsia"/>
              <w:szCs w:val="32"/>
              <w:highlight w:val="none"/>
              <w:lang w:eastAsia="zh-CN"/>
            </w:rPr>
            <w:t>（</w:t>
          </w:r>
          <w:r>
            <w:rPr>
              <w:rFonts w:hint="eastAsia"/>
              <w:szCs w:val="32"/>
              <w:highlight w:val="none"/>
              <w:lang w:val="en-US" w:eastAsia="zh-CN"/>
            </w:rPr>
            <w:t>三</w:t>
          </w:r>
          <w:r>
            <w:rPr>
              <w:rFonts w:hint="eastAsia"/>
              <w:szCs w:val="32"/>
              <w:highlight w:val="none"/>
              <w:lang w:eastAsia="zh-CN"/>
            </w:rPr>
            <w:t>）</w:t>
          </w:r>
          <w:r>
            <w:rPr>
              <w:rFonts w:hint="eastAsia"/>
              <w:szCs w:val="32"/>
              <w:highlight w:val="none"/>
            </w:rPr>
            <w:t>自评工作程序</w:t>
          </w:r>
          <w:r>
            <w:tab/>
          </w:r>
          <w:r>
            <w:fldChar w:fldCharType="begin"/>
          </w:r>
          <w:r>
            <w:instrText xml:space="preserve"> PAGEREF _Toc25464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02F61C4"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_Toc6501 </w:instrText>
          </w:r>
          <w:r>
            <w:fldChar w:fldCharType="separate"/>
          </w:r>
          <w:r>
            <w:rPr>
              <w:rFonts w:hint="eastAsia"/>
              <w:szCs w:val="32"/>
            </w:rPr>
            <w:t>三、部门整体支出绩效自评情况分析</w:t>
          </w:r>
          <w:r>
            <w:tab/>
          </w:r>
          <w:r>
            <w:fldChar w:fldCharType="begin"/>
          </w:r>
          <w:r>
            <w:instrText xml:space="preserve"> PAGEREF _Toc6501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3D2C697">
          <w:pPr>
            <w:pStyle w:val="17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_Toc6070 </w:instrText>
          </w:r>
          <w:r>
            <w:fldChar w:fldCharType="separate"/>
          </w:r>
          <w:r>
            <w:rPr>
              <w:rFonts w:hint="eastAsia"/>
              <w:szCs w:val="32"/>
            </w:rPr>
            <w:t>（一）部门决算情况</w:t>
          </w:r>
          <w:r>
            <w:tab/>
          </w:r>
          <w:r>
            <w:fldChar w:fldCharType="begin"/>
          </w:r>
          <w:r>
            <w:instrText xml:space="preserve"> PAGEREF _Toc6070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1B09D62">
          <w:pPr>
            <w:pStyle w:val="17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_Toc26025 </w:instrText>
          </w:r>
          <w:r>
            <w:fldChar w:fldCharType="separate"/>
          </w:r>
          <w:r>
            <w:rPr>
              <w:rFonts w:hint="eastAsia"/>
              <w:szCs w:val="32"/>
            </w:rPr>
            <w:t>（二）总体绩效目标完成情况分析</w:t>
          </w:r>
          <w:r>
            <w:tab/>
          </w:r>
          <w:r>
            <w:fldChar w:fldCharType="begin"/>
          </w:r>
          <w:r>
            <w:instrText xml:space="preserve"> PAGEREF _Toc26025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5007D9C2">
          <w:pPr>
            <w:pStyle w:val="17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_Toc25996 </w:instrText>
          </w:r>
          <w:r>
            <w:fldChar w:fldCharType="separate"/>
          </w:r>
          <w:r>
            <w:rPr>
              <w:rFonts w:hint="eastAsia"/>
              <w:szCs w:val="32"/>
            </w:rPr>
            <w:t>（三）各项指标完成情况分析</w:t>
          </w:r>
          <w:r>
            <w:tab/>
          </w:r>
          <w:r>
            <w:fldChar w:fldCharType="begin"/>
          </w:r>
          <w:r>
            <w:instrText xml:space="preserve"> PAGEREF _Toc25996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5BCEBBC3">
          <w:pPr>
            <w:pStyle w:val="17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_Toc7006 </w:instrText>
          </w:r>
          <w:r>
            <w:fldChar w:fldCharType="separate"/>
          </w:r>
          <w:r>
            <w:rPr>
              <w:rFonts w:hint="eastAsia"/>
              <w:szCs w:val="32"/>
              <w:highlight w:val="none"/>
              <w:lang w:eastAsia="zh-CN"/>
            </w:rPr>
            <w:t>（四）</w:t>
          </w:r>
          <w:r>
            <w:rPr>
              <w:rFonts w:hint="eastAsia"/>
              <w:szCs w:val="32"/>
              <w:highlight w:val="none"/>
            </w:rPr>
            <w:t>偏离绩效目标的原因及下一步改进措施</w:t>
          </w:r>
          <w:r>
            <w:tab/>
          </w:r>
          <w:r>
            <w:fldChar w:fldCharType="begin"/>
          </w:r>
          <w:r>
            <w:instrText xml:space="preserve"> PAGEREF _Toc7006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4190572E"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_Toc16747 </w:instrText>
          </w:r>
          <w:r>
            <w:fldChar w:fldCharType="separate"/>
          </w:r>
          <w:r>
            <w:rPr>
              <w:rFonts w:hint="eastAsia"/>
              <w:szCs w:val="32"/>
            </w:rPr>
            <w:t>四、部门预算项目支出绩效自评情况分析</w:t>
          </w:r>
          <w:r>
            <w:tab/>
          </w:r>
          <w:r>
            <w:fldChar w:fldCharType="begin"/>
          </w:r>
          <w:r>
            <w:instrText xml:space="preserve"> PAGEREF _Toc16747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25FE52CE">
          <w:pPr>
            <w:pStyle w:val="17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_Toc232 </w:instrText>
          </w:r>
          <w:r>
            <w:fldChar w:fldCharType="separate"/>
          </w:r>
          <w:r>
            <w:rPr>
              <w:rFonts w:hint="eastAsia"/>
              <w:szCs w:val="32"/>
              <w:highlight w:val="none"/>
              <w:lang w:eastAsia="zh-CN"/>
            </w:rPr>
            <w:t>（一）</w:t>
          </w:r>
          <w:r>
            <w:rPr>
              <w:rFonts w:hint="eastAsia"/>
              <w:szCs w:val="32"/>
              <w:highlight w:val="none"/>
              <w:lang w:val="en-US" w:eastAsia="zh-CN"/>
            </w:rPr>
            <w:t>法庭运维费</w:t>
          </w:r>
          <w:r>
            <w:tab/>
          </w:r>
          <w:r>
            <w:fldChar w:fldCharType="begin"/>
          </w:r>
          <w:r>
            <w:instrText xml:space="preserve"> PAGEREF _Toc232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 w14:paraId="7554DF2D">
          <w:pPr>
            <w:pStyle w:val="17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_Toc21750 </w:instrText>
          </w:r>
          <w:r>
            <w:fldChar w:fldCharType="separate"/>
          </w:r>
          <w:r>
            <w:rPr>
              <w:rFonts w:hint="eastAsia"/>
              <w:szCs w:val="32"/>
            </w:rPr>
            <w:t>（二）全省法院业务费</w:t>
          </w:r>
          <w:r>
            <w:tab/>
          </w:r>
          <w:r>
            <w:fldChar w:fldCharType="begin"/>
          </w:r>
          <w:r>
            <w:instrText xml:space="preserve"> PAGEREF _Toc21750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 w14:paraId="587D3750"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_Toc9922 </w:instrText>
          </w:r>
          <w:r>
            <w:fldChar w:fldCharType="separate"/>
          </w:r>
          <w:r>
            <w:rPr>
              <w:rFonts w:hint="eastAsia"/>
              <w:szCs w:val="32"/>
              <w:highlight w:val="none"/>
              <w:lang w:eastAsia="zh-CN"/>
            </w:rPr>
            <w:t>五</w:t>
          </w:r>
          <w:r>
            <w:rPr>
              <w:rFonts w:hint="eastAsia"/>
              <w:szCs w:val="32"/>
              <w:highlight w:val="none"/>
            </w:rPr>
            <w:t>、绩效自评结果拟应用和公开情况</w:t>
          </w:r>
          <w:r>
            <w:tab/>
          </w:r>
          <w:r>
            <w:fldChar w:fldCharType="begin"/>
          </w:r>
          <w:r>
            <w:instrText xml:space="preserve"> PAGEREF _Toc9922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 w14:paraId="5BA714B8">
          <w:pPr>
            <w:pStyle w:val="16"/>
            <w:tabs>
              <w:tab w:val="right" w:leader="dot" w:pos="8754"/>
              <w:tab w:val="clear" w:pos="8296"/>
            </w:tabs>
          </w:pPr>
          <w:r>
            <w:fldChar w:fldCharType="begin"/>
          </w:r>
          <w:r>
            <w:instrText xml:space="preserve"> HYPERLINK \l _Toc31193 </w:instrText>
          </w:r>
          <w:r>
            <w:fldChar w:fldCharType="separate"/>
          </w:r>
          <w:r>
            <w:rPr>
              <w:rFonts w:hint="eastAsia"/>
              <w:szCs w:val="32"/>
              <w:lang w:eastAsia="zh-CN"/>
            </w:rPr>
            <w:t>六</w:t>
          </w:r>
          <w:r>
            <w:rPr>
              <w:rFonts w:hint="eastAsia"/>
              <w:szCs w:val="32"/>
            </w:rPr>
            <w:t>、其他需要说明的问</w:t>
          </w:r>
          <w:r>
            <w:rPr>
              <w:rFonts w:hint="eastAsia"/>
              <w:szCs w:val="32"/>
              <w:lang w:val="en-US" w:eastAsia="zh-CN"/>
            </w:rPr>
            <w:t>题</w:t>
          </w:r>
          <w:r>
            <w:tab/>
          </w:r>
          <w:r>
            <w:fldChar w:fldCharType="begin"/>
          </w:r>
          <w:r>
            <w:instrText xml:space="preserve"> PAGEREF _Toc31193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 w14:paraId="6A75A04E">
          <w:pPr>
            <w:ind w:firstLine="0" w:firstLineChars="0"/>
          </w:pPr>
          <w:r>
            <w:fldChar w:fldCharType="end"/>
          </w:r>
        </w:p>
      </w:sdtContent>
    </w:sdt>
    <w:p w14:paraId="24B72E99">
      <w:pPr>
        <w:widowControl/>
        <w:spacing w:line="24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  <w:sectPr>
          <w:footerReference r:id="rId7" w:type="default"/>
          <w:pgSz w:w="11906" w:h="16838"/>
          <w:pgMar w:top="1440" w:right="1519" w:bottom="1440" w:left="1633" w:header="851" w:footer="992" w:gutter="0"/>
          <w:cols w:space="425" w:num="1"/>
          <w:docGrid w:type="lines" w:linePitch="312" w:charSpace="0"/>
        </w:sectPr>
      </w:pPr>
      <w:bookmarkStart w:id="0" w:name="_Toc4040"/>
      <w:bookmarkStart w:id="1" w:name="_Toc13158"/>
      <w:bookmarkStart w:id="2" w:name="_Toc18188"/>
      <w:bookmarkStart w:id="3" w:name="_Toc28671"/>
      <w:bookmarkStart w:id="4" w:name="_Toc22477"/>
    </w:p>
    <w:p w14:paraId="368D725A">
      <w:pPr>
        <w:widowControl/>
        <w:spacing w:line="24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  <w:t>永登县人民法院</w:t>
      </w: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eastAsia="zh-CN"/>
        </w:rPr>
        <w:t>2023年度</w:t>
      </w:r>
    </w:p>
    <w:p w14:paraId="4432708A">
      <w:pPr>
        <w:widowControl/>
        <w:spacing w:line="24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预算执行情况自评报告</w:t>
      </w:r>
      <w:bookmarkEnd w:id="0"/>
      <w:bookmarkEnd w:id="1"/>
    </w:p>
    <w:p w14:paraId="621C74D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sz w:val="32"/>
          <w:szCs w:val="32"/>
        </w:rPr>
      </w:pPr>
      <w:bookmarkStart w:id="5" w:name="_Toc23518"/>
      <w:r>
        <w:rPr>
          <w:rFonts w:hint="eastAsia"/>
          <w:sz w:val="32"/>
          <w:szCs w:val="32"/>
        </w:rPr>
        <w:t>一、基本情况</w:t>
      </w:r>
      <w:bookmarkEnd w:id="2"/>
      <w:bookmarkEnd w:id="3"/>
      <w:bookmarkEnd w:id="4"/>
      <w:bookmarkEnd w:id="5"/>
    </w:p>
    <w:p w14:paraId="7D08195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sz w:val="32"/>
          <w:szCs w:val="32"/>
        </w:rPr>
      </w:pPr>
      <w:bookmarkStart w:id="6" w:name="_Toc18868"/>
      <w:bookmarkStart w:id="7" w:name="_Toc9195"/>
      <w:bookmarkStart w:id="8" w:name="_Toc819"/>
      <w:bookmarkStart w:id="9" w:name="_Toc24636"/>
      <w:r>
        <w:rPr>
          <w:rFonts w:hint="eastAsia"/>
          <w:sz w:val="32"/>
          <w:szCs w:val="32"/>
        </w:rPr>
        <w:t>（一）部门主要职能</w:t>
      </w:r>
      <w:bookmarkEnd w:id="6"/>
      <w:bookmarkEnd w:id="7"/>
      <w:bookmarkEnd w:id="8"/>
      <w:bookmarkEnd w:id="9"/>
    </w:p>
    <w:p w14:paraId="5CC8C3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hAnsi="宋体"/>
          <w:sz w:val="32"/>
          <w:szCs w:val="32"/>
          <w:highlight w:val="none"/>
          <w:lang w:eastAsia="zh-CN"/>
        </w:rPr>
      </w:pPr>
      <w:bookmarkStart w:id="10" w:name="_Toc25335"/>
      <w:bookmarkStart w:id="11" w:name="_Toc7151"/>
      <w:bookmarkStart w:id="12" w:name="_Toc20782"/>
      <w:r>
        <w:rPr>
          <w:rFonts w:hint="eastAsia" w:hAnsi="宋体"/>
          <w:sz w:val="32"/>
          <w:szCs w:val="32"/>
          <w:highlight w:val="none"/>
          <w:lang w:eastAsia="zh-CN"/>
        </w:rPr>
        <w:t>永登县人民法院（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以下简称：我院</w:t>
      </w:r>
      <w:r>
        <w:rPr>
          <w:rFonts w:hint="eastAsia" w:hAnsi="宋体"/>
          <w:sz w:val="32"/>
          <w:szCs w:val="32"/>
          <w:highlight w:val="none"/>
          <w:lang w:eastAsia="zh-CN"/>
        </w:rPr>
        <w:t>）是国家审判机关，依法独立行使审判权，对县人民代表大会及其常务委员会负责并报告工作。主要职责是：</w:t>
      </w:r>
    </w:p>
    <w:p w14:paraId="1A7E00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hAnsi="宋体"/>
          <w:sz w:val="32"/>
          <w:szCs w:val="32"/>
          <w:highlight w:val="none"/>
          <w:lang w:eastAsia="zh-CN"/>
        </w:rPr>
      </w:pPr>
      <w:r>
        <w:rPr>
          <w:rFonts w:hint="eastAsia" w:hAnsi="宋体"/>
          <w:sz w:val="32"/>
          <w:szCs w:val="32"/>
          <w:highlight w:val="none"/>
          <w:lang w:eastAsia="zh-CN"/>
        </w:rPr>
        <w:t>1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hAnsi="宋体"/>
          <w:sz w:val="32"/>
          <w:szCs w:val="32"/>
          <w:highlight w:val="none"/>
          <w:lang w:eastAsia="zh-CN"/>
        </w:rPr>
        <w:t>依法审判由本院管辖的第一审刑事、民事、行政案件和其他案件。</w:t>
      </w:r>
    </w:p>
    <w:p w14:paraId="5701CB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hAnsi="宋体"/>
          <w:sz w:val="32"/>
          <w:szCs w:val="32"/>
          <w:highlight w:val="none"/>
          <w:lang w:eastAsia="zh-CN"/>
        </w:rPr>
      </w:pPr>
      <w:r>
        <w:rPr>
          <w:rFonts w:hint="eastAsia" w:hAnsi="宋体"/>
          <w:sz w:val="32"/>
          <w:szCs w:val="32"/>
          <w:highlight w:val="none"/>
          <w:lang w:eastAsia="zh-CN"/>
        </w:rPr>
        <w:t>2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hAnsi="宋体"/>
          <w:sz w:val="32"/>
          <w:szCs w:val="32"/>
          <w:highlight w:val="none"/>
          <w:lang w:eastAsia="zh-CN"/>
        </w:rPr>
        <w:t>受理当事人不服本院裁判的各类申诉和申请再审案件，对其中确有错误的依法审查处理。</w:t>
      </w:r>
    </w:p>
    <w:p w14:paraId="19CE1F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hAnsi="宋体"/>
          <w:sz w:val="32"/>
          <w:szCs w:val="32"/>
          <w:highlight w:val="none"/>
          <w:lang w:eastAsia="zh-CN"/>
        </w:rPr>
      </w:pPr>
      <w:r>
        <w:rPr>
          <w:rFonts w:hint="eastAsia" w:hAnsi="宋体"/>
          <w:sz w:val="32"/>
          <w:szCs w:val="32"/>
          <w:highlight w:val="none"/>
          <w:lang w:eastAsia="zh-CN"/>
        </w:rPr>
        <w:t>3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hAnsi="宋体"/>
          <w:sz w:val="32"/>
          <w:szCs w:val="32"/>
          <w:highlight w:val="none"/>
          <w:lang w:eastAsia="zh-CN"/>
        </w:rPr>
        <w:t>审判兰州市中级人民法院交由本院审理的各类案件。</w:t>
      </w:r>
    </w:p>
    <w:p w14:paraId="66BB08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hAnsi="宋体"/>
          <w:sz w:val="32"/>
          <w:szCs w:val="32"/>
          <w:highlight w:val="none"/>
          <w:lang w:eastAsia="zh-CN"/>
        </w:rPr>
      </w:pPr>
      <w:r>
        <w:rPr>
          <w:rFonts w:hint="eastAsia" w:hAnsi="宋体"/>
          <w:sz w:val="32"/>
          <w:szCs w:val="32"/>
          <w:highlight w:val="none"/>
          <w:lang w:eastAsia="zh-CN"/>
        </w:rPr>
        <w:t>4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hAnsi="宋体"/>
          <w:sz w:val="32"/>
          <w:szCs w:val="32"/>
          <w:highlight w:val="none"/>
          <w:lang w:eastAsia="zh-CN"/>
        </w:rPr>
        <w:t>依法行使司法执行权，执行本院已经发生法律效力的判决书、裁定书、调解书以及国家行政机关申请执行的案件和外地、外省法院委托执行的案件。</w:t>
      </w:r>
    </w:p>
    <w:p w14:paraId="379F6B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hAnsi="宋体"/>
          <w:sz w:val="32"/>
          <w:szCs w:val="32"/>
          <w:highlight w:val="none"/>
          <w:lang w:eastAsia="zh-CN"/>
        </w:rPr>
      </w:pPr>
      <w:r>
        <w:rPr>
          <w:rFonts w:hint="eastAsia" w:hAnsi="宋体"/>
          <w:sz w:val="32"/>
          <w:szCs w:val="32"/>
          <w:highlight w:val="none"/>
          <w:lang w:eastAsia="zh-CN"/>
        </w:rPr>
        <w:t>5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hAnsi="宋体"/>
          <w:sz w:val="32"/>
          <w:szCs w:val="32"/>
          <w:highlight w:val="none"/>
          <w:lang w:eastAsia="zh-CN"/>
        </w:rPr>
        <w:t>通过审判活动，惩罚一切犯罪分子，解决民事纠纷，以保卫人民民主专政制度，维护社会主义法治和社会秩序，保护国家、集体和公民个人的财产，保护公民的人身权利、民主权利和其他权利，保障我国改革开放和社会主义建设事业的顺利进行。</w:t>
      </w:r>
    </w:p>
    <w:p w14:paraId="6F1E2B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hAnsi="宋体"/>
          <w:sz w:val="32"/>
          <w:szCs w:val="32"/>
          <w:highlight w:val="none"/>
          <w:lang w:eastAsia="zh-CN"/>
        </w:rPr>
        <w:t>6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.</w:t>
      </w:r>
      <w:r>
        <w:rPr>
          <w:rFonts w:hint="eastAsia" w:hAnsi="宋体"/>
          <w:sz w:val="32"/>
          <w:szCs w:val="32"/>
          <w:highlight w:val="none"/>
          <w:lang w:eastAsia="zh-CN"/>
        </w:rPr>
        <w:t>通过执法活动，教育公民自觉遵守宪法和法律，提高全民的法制意识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686C792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sz w:val="32"/>
          <w:szCs w:val="32"/>
        </w:rPr>
      </w:pPr>
      <w:bookmarkStart w:id="13" w:name="_Toc4627"/>
      <w:r>
        <w:rPr>
          <w:rFonts w:hint="eastAsia"/>
          <w:sz w:val="32"/>
          <w:szCs w:val="32"/>
        </w:rPr>
        <w:t>（二）内设机构及所属</w:t>
      </w:r>
      <w:r>
        <w:rPr>
          <w:rFonts w:hint="eastAsia"/>
          <w:sz w:val="32"/>
          <w:szCs w:val="32"/>
          <w:lang w:eastAsia="zh-CN"/>
        </w:rPr>
        <w:t>部门</w:t>
      </w:r>
      <w:r>
        <w:rPr>
          <w:rFonts w:hint="eastAsia"/>
          <w:sz w:val="32"/>
          <w:szCs w:val="32"/>
        </w:rPr>
        <w:t>概况</w:t>
      </w:r>
      <w:bookmarkEnd w:id="10"/>
      <w:bookmarkEnd w:id="11"/>
      <w:bookmarkEnd w:id="12"/>
      <w:bookmarkEnd w:id="13"/>
    </w:p>
    <w:p w14:paraId="36374F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14" w:name="_Toc28217"/>
      <w:r>
        <w:rPr>
          <w:rFonts w:hint="eastAsia"/>
          <w:b/>
          <w:bCs/>
          <w:sz w:val="32"/>
          <w:szCs w:val="32"/>
          <w:lang w:val="en-US" w:eastAsia="zh-CN"/>
        </w:rPr>
        <w:t>1.内设机构</w:t>
      </w:r>
      <w:bookmarkEnd w:id="14"/>
    </w:p>
    <w:p w14:paraId="44FB9D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hAnsi="宋体"/>
          <w:sz w:val="32"/>
          <w:szCs w:val="32"/>
          <w:highlight w:val="none"/>
        </w:rPr>
      </w:pPr>
      <w:bookmarkStart w:id="15" w:name="_Toc5008"/>
      <w:r>
        <w:rPr>
          <w:rFonts w:hint="eastAsia" w:hAnsi="宋体"/>
          <w:sz w:val="32"/>
          <w:szCs w:val="32"/>
          <w:highlight w:val="none"/>
        </w:rPr>
        <w:t>机关内设机构</w:t>
      </w:r>
      <w:r>
        <w:rPr>
          <w:rFonts w:hint="eastAsia" w:hAnsi="宋体"/>
          <w:sz w:val="32"/>
          <w:szCs w:val="32"/>
          <w:highlight w:val="none"/>
          <w:lang w:eastAsia="zh-CN"/>
        </w:rPr>
        <w:t>：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我</w:t>
      </w:r>
      <w:r>
        <w:rPr>
          <w:rFonts w:hint="eastAsia" w:hAnsi="宋体"/>
          <w:sz w:val="32"/>
          <w:szCs w:val="32"/>
          <w:highlight w:val="none"/>
        </w:rPr>
        <w:t>院现有部门9个，分别为：立案庭（诉讼服务中心）、刑事审判庭、民事审判庭、行政审判庭（综合审判庭）、执行庭（局）、审判管理办公室（研究室）、综合办公室（司法警察大队）、政治部（机关党委）、纪检监察室。</w:t>
      </w:r>
    </w:p>
    <w:p w14:paraId="3B5D86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hAnsi="宋体"/>
          <w:sz w:val="32"/>
          <w:szCs w:val="32"/>
          <w:highlight w:val="none"/>
        </w:rPr>
      </w:pPr>
      <w:r>
        <w:rPr>
          <w:rFonts w:hint="eastAsia" w:hAnsi="宋体"/>
          <w:sz w:val="32"/>
          <w:szCs w:val="32"/>
          <w:highlight w:val="none"/>
        </w:rPr>
        <w:t>派出机构设置情况</w:t>
      </w:r>
      <w:r>
        <w:rPr>
          <w:rFonts w:hint="eastAsia" w:hAnsi="宋体"/>
          <w:sz w:val="32"/>
          <w:szCs w:val="32"/>
          <w:highlight w:val="none"/>
          <w:lang w:eastAsia="zh-CN"/>
        </w:rPr>
        <w:t>：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我</w:t>
      </w:r>
      <w:r>
        <w:rPr>
          <w:rFonts w:hint="eastAsia" w:hAnsi="宋体"/>
          <w:sz w:val="32"/>
          <w:szCs w:val="32"/>
          <w:highlight w:val="none"/>
        </w:rPr>
        <w:t>院下设4个派出人民法庭，分别为：东区人民法庭、红城人民法庭、河桥人民法庭、武胜驿人民法庭。</w:t>
      </w:r>
    </w:p>
    <w:p w14:paraId="13D343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2.人员情况</w:t>
      </w:r>
    </w:p>
    <w:p w14:paraId="3C010282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人员情况：核定编制85人，其中政法人员78人，工勤人数7人。现有在职公务员66人，工勤5人，书记员30人。</w:t>
      </w:r>
    </w:p>
    <w:p w14:paraId="63DECB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3.所属部门概况</w:t>
      </w:r>
      <w:bookmarkEnd w:id="15"/>
    </w:p>
    <w:p w14:paraId="5CE94FA9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我院无直属事业部门。</w:t>
      </w:r>
    </w:p>
    <w:p w14:paraId="14F7F94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sz w:val="32"/>
          <w:szCs w:val="32"/>
        </w:rPr>
      </w:pPr>
      <w:bookmarkStart w:id="16" w:name="_Toc18193"/>
      <w:bookmarkStart w:id="17" w:name="_Toc18787"/>
      <w:bookmarkStart w:id="18" w:name="_Toc4574"/>
      <w:bookmarkStart w:id="19" w:name="_Toc13794"/>
      <w:r>
        <w:rPr>
          <w:rFonts w:hint="eastAsia"/>
          <w:sz w:val="32"/>
          <w:szCs w:val="32"/>
        </w:rPr>
        <w:t>二、绩效自评工作组织开展情况</w:t>
      </w:r>
      <w:bookmarkEnd w:id="16"/>
      <w:bookmarkEnd w:id="17"/>
      <w:bookmarkEnd w:id="18"/>
      <w:bookmarkEnd w:id="19"/>
    </w:p>
    <w:p w14:paraId="5DFEFB4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sz w:val="32"/>
          <w:szCs w:val="32"/>
          <w:highlight w:val="none"/>
        </w:rPr>
      </w:pPr>
      <w:bookmarkStart w:id="20" w:name="_Toc24588"/>
      <w:bookmarkStart w:id="21" w:name="_Toc31965"/>
      <w:bookmarkStart w:id="22" w:name="_Toc4177"/>
      <w:bookmarkStart w:id="23" w:name="_Toc11147"/>
      <w:r>
        <w:rPr>
          <w:rFonts w:hint="eastAsia"/>
          <w:sz w:val="32"/>
          <w:szCs w:val="32"/>
          <w:highlight w:val="none"/>
          <w:lang w:eastAsia="zh-CN"/>
        </w:rPr>
        <w:t>（</w:t>
      </w:r>
      <w:r>
        <w:rPr>
          <w:rFonts w:hint="eastAsia"/>
          <w:sz w:val="32"/>
          <w:szCs w:val="32"/>
          <w:highlight w:val="none"/>
          <w:lang w:val="en-US" w:eastAsia="zh-CN"/>
        </w:rPr>
        <w:t>一</w:t>
      </w:r>
      <w:r>
        <w:rPr>
          <w:rFonts w:hint="eastAsia"/>
          <w:sz w:val="32"/>
          <w:szCs w:val="32"/>
          <w:highlight w:val="none"/>
          <w:lang w:eastAsia="zh-CN"/>
        </w:rPr>
        <w:t>）</w:t>
      </w:r>
      <w:r>
        <w:rPr>
          <w:rFonts w:hint="eastAsia"/>
          <w:sz w:val="32"/>
          <w:szCs w:val="32"/>
          <w:highlight w:val="none"/>
        </w:rPr>
        <w:t>自评工作组织管理情况</w:t>
      </w:r>
      <w:bookmarkEnd w:id="20"/>
    </w:p>
    <w:p w14:paraId="09D509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根据《中华人民共和国预算法》《中华人民共和国预算法实施条例》《中共中央 国务院关于全面实施预算绩效管理的意见》（中发〔2018〕34号）、《中共甘肃省委 甘肃省人民政府关于全面实施预算绩效管理的实施意见》（</w:t>
      </w:r>
      <w:r>
        <w:rPr>
          <w:rFonts w:hint="eastAsia"/>
          <w:sz w:val="32"/>
          <w:szCs w:val="32"/>
          <w:highlight w:val="none"/>
          <w:lang w:val="en-US" w:eastAsia="zh-CN"/>
        </w:rPr>
        <w:t>甘</w:t>
      </w:r>
      <w:r>
        <w:rPr>
          <w:rFonts w:hint="eastAsia"/>
          <w:sz w:val="32"/>
          <w:szCs w:val="32"/>
          <w:highlight w:val="none"/>
        </w:rPr>
        <w:t>发〔2018〕32号）、《甘肃省省级预算绩效管理办法》（甘财绩〔2020〕5号）等文件要求，我院及时组织开展绩效自评工作，对2023年度省级预算执行绩效完成情况进行自我评价。具体工作开展情况如下。</w:t>
      </w:r>
    </w:p>
    <w:p w14:paraId="4D4B584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sz w:val="32"/>
          <w:szCs w:val="32"/>
          <w:highlight w:val="none"/>
        </w:rPr>
      </w:pPr>
      <w:bookmarkStart w:id="24" w:name="_Toc26980"/>
      <w:bookmarkStart w:id="25" w:name="_Toc13356"/>
      <w:bookmarkStart w:id="26" w:name="_Toc29448"/>
      <w:bookmarkStart w:id="27" w:name="_Toc28216"/>
      <w:bookmarkStart w:id="28" w:name="_Toc24694"/>
      <w:r>
        <w:rPr>
          <w:rFonts w:hint="eastAsia"/>
          <w:sz w:val="32"/>
          <w:szCs w:val="32"/>
          <w:highlight w:val="none"/>
          <w:lang w:eastAsia="zh-CN"/>
        </w:rPr>
        <w:t>（</w:t>
      </w:r>
      <w:r>
        <w:rPr>
          <w:rFonts w:hint="eastAsia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sz w:val="32"/>
          <w:szCs w:val="32"/>
          <w:highlight w:val="none"/>
          <w:lang w:eastAsia="zh-CN"/>
        </w:rPr>
        <w:t>）</w:t>
      </w:r>
      <w:r>
        <w:rPr>
          <w:rFonts w:hint="eastAsia"/>
          <w:sz w:val="32"/>
          <w:szCs w:val="32"/>
          <w:highlight w:val="none"/>
        </w:rPr>
        <w:t>自评范围</w:t>
      </w:r>
      <w:bookmarkEnd w:id="24"/>
      <w:bookmarkEnd w:id="25"/>
      <w:bookmarkEnd w:id="26"/>
      <w:bookmarkEnd w:id="27"/>
      <w:bookmarkEnd w:id="28"/>
    </w:p>
    <w:p w14:paraId="6CC96B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</w:rPr>
        <w:t>本次预算绩效自评，按照省级部门项目支出、省对市县转移支付、部门整体支出三类评价对象全覆盖的原则，结合</w:t>
      </w:r>
      <w:r>
        <w:rPr>
          <w:rFonts w:hint="eastAsia"/>
          <w:sz w:val="32"/>
          <w:szCs w:val="32"/>
          <w:lang w:eastAsia="zh-CN"/>
        </w:rPr>
        <w:t>我院</w:t>
      </w:r>
      <w:r>
        <w:rPr>
          <w:sz w:val="32"/>
          <w:szCs w:val="32"/>
        </w:rPr>
        <w:t>实际情况，自评所有对象为</w:t>
      </w:r>
      <w:r>
        <w:rPr>
          <w:rFonts w:hint="eastAsia"/>
          <w:sz w:val="32"/>
          <w:szCs w:val="32"/>
          <w:highlight w:val="none"/>
          <w:lang w:val="en-US" w:eastAsia="zh-CN"/>
        </w:rPr>
        <w:t>法庭运维费</w:t>
      </w:r>
      <w:r>
        <w:rPr>
          <w:sz w:val="32"/>
          <w:szCs w:val="32"/>
          <w:highlight w:val="none"/>
        </w:rPr>
        <w:t>、</w:t>
      </w:r>
      <w:r>
        <w:rPr>
          <w:rFonts w:hint="eastAsia"/>
          <w:sz w:val="32"/>
          <w:szCs w:val="32"/>
          <w:highlight w:val="none"/>
        </w:rPr>
        <w:t>业务费两</w:t>
      </w:r>
      <w:r>
        <w:rPr>
          <w:sz w:val="32"/>
          <w:szCs w:val="32"/>
          <w:highlight w:val="none"/>
        </w:rPr>
        <w:t>个</w:t>
      </w:r>
      <w:r>
        <w:rPr>
          <w:sz w:val="32"/>
          <w:szCs w:val="32"/>
        </w:rPr>
        <w:t>项目自评</w:t>
      </w:r>
      <w:r>
        <w:rPr>
          <w:rFonts w:hint="eastAsia"/>
          <w:sz w:val="32"/>
          <w:szCs w:val="32"/>
        </w:rPr>
        <w:t>、</w:t>
      </w:r>
      <w:r>
        <w:rPr>
          <w:rFonts w:hint="eastAsia" w:hAnsi="宋体"/>
          <w:sz w:val="32"/>
          <w:szCs w:val="32"/>
        </w:rPr>
        <w:t>中央政法转移支付</w:t>
      </w:r>
      <w:r>
        <w:rPr>
          <w:rFonts w:hint="eastAsia" w:hAnsi="宋体"/>
          <w:sz w:val="32"/>
          <w:szCs w:val="32"/>
          <w:lang w:eastAsia="zh-CN"/>
        </w:rPr>
        <w:t>资金</w:t>
      </w:r>
      <w:r>
        <w:rPr>
          <w:rFonts w:hint="eastAsia" w:hAnsi="宋体"/>
          <w:sz w:val="32"/>
          <w:szCs w:val="32"/>
        </w:rPr>
        <w:t>自评和</w:t>
      </w:r>
      <w:r>
        <w:rPr>
          <w:rFonts w:hint="eastAsia" w:hAnsi="宋体"/>
          <w:sz w:val="32"/>
          <w:szCs w:val="32"/>
          <w:lang w:eastAsia="zh-CN"/>
        </w:rPr>
        <w:t>部门</w:t>
      </w:r>
      <w:r>
        <w:rPr>
          <w:rFonts w:hint="eastAsia" w:hAnsi="宋体"/>
          <w:sz w:val="32"/>
          <w:szCs w:val="32"/>
        </w:rPr>
        <w:t>整体支出自评。</w:t>
      </w:r>
    </w:p>
    <w:p w14:paraId="2E4EE2A0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sz w:val="32"/>
          <w:szCs w:val="32"/>
          <w:highlight w:val="none"/>
        </w:rPr>
      </w:pPr>
      <w:bookmarkStart w:id="29" w:name="_Toc18694"/>
      <w:bookmarkStart w:id="30" w:name="_Toc25464"/>
      <w:bookmarkStart w:id="31" w:name="_Toc22785"/>
      <w:bookmarkStart w:id="32" w:name="_Toc25203"/>
      <w:bookmarkStart w:id="33" w:name="_Toc25429"/>
      <w:r>
        <w:rPr>
          <w:rFonts w:hint="eastAsia"/>
          <w:sz w:val="32"/>
          <w:szCs w:val="32"/>
          <w:highlight w:val="none"/>
          <w:lang w:eastAsia="zh-CN"/>
        </w:rPr>
        <w:t>（</w:t>
      </w:r>
      <w:r>
        <w:rPr>
          <w:rFonts w:hint="eastAsia"/>
          <w:sz w:val="32"/>
          <w:szCs w:val="32"/>
          <w:highlight w:val="none"/>
          <w:lang w:val="en-US" w:eastAsia="zh-CN"/>
        </w:rPr>
        <w:t>三</w:t>
      </w:r>
      <w:r>
        <w:rPr>
          <w:rFonts w:hint="eastAsia"/>
          <w:sz w:val="32"/>
          <w:szCs w:val="32"/>
          <w:highlight w:val="none"/>
          <w:lang w:eastAsia="zh-CN"/>
        </w:rPr>
        <w:t>）</w:t>
      </w:r>
      <w:r>
        <w:rPr>
          <w:rFonts w:hint="eastAsia"/>
          <w:sz w:val="32"/>
          <w:szCs w:val="32"/>
          <w:highlight w:val="none"/>
        </w:rPr>
        <w:t>自评工作程序</w:t>
      </w:r>
      <w:bookmarkEnd w:id="29"/>
      <w:bookmarkEnd w:id="30"/>
      <w:bookmarkEnd w:id="31"/>
      <w:bookmarkEnd w:id="32"/>
      <w:bookmarkEnd w:id="33"/>
    </w:p>
    <w:p w14:paraId="3646EE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</w:rPr>
        <w:t>本次绩效自评工作主要包括以下工作程序</w:t>
      </w:r>
      <w:r>
        <w:rPr>
          <w:rFonts w:hint="eastAsia"/>
          <w:sz w:val="32"/>
          <w:szCs w:val="32"/>
          <w:highlight w:val="none"/>
          <w:lang w:eastAsia="zh-CN"/>
        </w:rPr>
        <w:t>：</w:t>
      </w:r>
    </w:p>
    <w:p w14:paraId="0484F0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1.根据</w:t>
      </w:r>
      <w:r>
        <w:rPr>
          <w:rFonts w:hint="eastAsia"/>
          <w:sz w:val="32"/>
          <w:szCs w:val="32"/>
          <w:highlight w:val="none"/>
          <w:lang w:val="en-US" w:eastAsia="zh-CN"/>
        </w:rPr>
        <w:t>我院</w:t>
      </w:r>
      <w:r>
        <w:rPr>
          <w:rFonts w:hint="eastAsia"/>
          <w:sz w:val="32"/>
          <w:szCs w:val="32"/>
          <w:highlight w:val="none"/>
        </w:rPr>
        <w:t>整体</w:t>
      </w:r>
      <w:r>
        <w:rPr>
          <w:sz w:val="32"/>
          <w:szCs w:val="32"/>
          <w:highlight w:val="none"/>
        </w:rPr>
        <w:t>支出和</w:t>
      </w:r>
      <w:r>
        <w:rPr>
          <w:rFonts w:hint="eastAsia"/>
          <w:sz w:val="32"/>
          <w:szCs w:val="32"/>
          <w:highlight w:val="none"/>
        </w:rPr>
        <w:t>项目支出绩效目标的设定情况，通过各业务</w:t>
      </w:r>
      <w:r>
        <w:rPr>
          <w:rFonts w:hint="eastAsia"/>
          <w:sz w:val="32"/>
          <w:szCs w:val="32"/>
          <w:highlight w:val="none"/>
          <w:lang w:val="en-US" w:eastAsia="zh-CN"/>
        </w:rPr>
        <w:t>部门</w:t>
      </w:r>
      <w:r>
        <w:rPr>
          <w:rFonts w:hint="eastAsia"/>
          <w:sz w:val="32"/>
          <w:szCs w:val="32"/>
          <w:highlight w:val="none"/>
        </w:rPr>
        <w:t>收集</w:t>
      </w:r>
      <w:r>
        <w:rPr>
          <w:sz w:val="32"/>
          <w:szCs w:val="32"/>
          <w:highlight w:val="none"/>
        </w:rPr>
        <w:t>绩效目标</w:t>
      </w:r>
      <w:r>
        <w:rPr>
          <w:rFonts w:hint="eastAsia"/>
          <w:sz w:val="32"/>
          <w:szCs w:val="32"/>
          <w:highlight w:val="none"/>
        </w:rPr>
        <w:t>实现程度</w:t>
      </w:r>
      <w:r>
        <w:rPr>
          <w:sz w:val="32"/>
          <w:szCs w:val="32"/>
          <w:highlight w:val="none"/>
        </w:rPr>
        <w:t>、预算执行进度</w:t>
      </w:r>
      <w:r>
        <w:rPr>
          <w:rFonts w:hint="eastAsia"/>
          <w:sz w:val="32"/>
          <w:szCs w:val="32"/>
          <w:highlight w:val="none"/>
        </w:rPr>
        <w:t>等绩效评价</w:t>
      </w:r>
      <w:r>
        <w:rPr>
          <w:sz w:val="32"/>
          <w:szCs w:val="32"/>
          <w:highlight w:val="none"/>
        </w:rPr>
        <w:t>基础</w:t>
      </w:r>
      <w:r>
        <w:rPr>
          <w:rFonts w:hint="eastAsia"/>
          <w:sz w:val="32"/>
          <w:szCs w:val="32"/>
          <w:highlight w:val="none"/>
        </w:rPr>
        <w:t>资料。</w:t>
      </w:r>
    </w:p>
    <w:p w14:paraId="7D23B9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sz w:val="32"/>
          <w:szCs w:val="32"/>
          <w:highlight w:val="none"/>
        </w:rPr>
        <w:t>2.</w:t>
      </w:r>
      <w:r>
        <w:rPr>
          <w:rFonts w:hint="eastAsia"/>
          <w:sz w:val="32"/>
          <w:szCs w:val="32"/>
          <w:highlight w:val="none"/>
        </w:rPr>
        <w:t>整理分析相关资料，统计财政资金预算执行情况和各项</w:t>
      </w:r>
      <w:r>
        <w:rPr>
          <w:sz w:val="32"/>
          <w:szCs w:val="32"/>
          <w:highlight w:val="none"/>
        </w:rPr>
        <w:t>绩效目标完成</w:t>
      </w:r>
      <w:r>
        <w:rPr>
          <w:rFonts w:hint="eastAsia"/>
          <w:sz w:val="32"/>
          <w:szCs w:val="32"/>
          <w:highlight w:val="none"/>
        </w:rPr>
        <w:t>情况，对年初</w:t>
      </w:r>
      <w:r>
        <w:rPr>
          <w:sz w:val="32"/>
          <w:szCs w:val="32"/>
          <w:highlight w:val="none"/>
        </w:rPr>
        <w:t>设定的</w:t>
      </w:r>
      <w:r>
        <w:rPr>
          <w:rFonts w:hint="eastAsia"/>
          <w:sz w:val="32"/>
          <w:szCs w:val="32"/>
          <w:highlight w:val="none"/>
        </w:rPr>
        <w:t>绩效指标及各项指标完成情况进行对比分析，填写《</w:t>
      </w:r>
      <w:r>
        <w:rPr>
          <w:rFonts w:hint="eastAsia"/>
          <w:sz w:val="32"/>
          <w:szCs w:val="32"/>
          <w:highlight w:val="none"/>
          <w:lang w:eastAsia="zh-CN"/>
        </w:rPr>
        <w:t>2023年度</w:t>
      </w:r>
      <w:r>
        <w:rPr>
          <w:rFonts w:hint="eastAsia"/>
          <w:sz w:val="32"/>
          <w:szCs w:val="32"/>
          <w:highlight w:val="none"/>
        </w:rPr>
        <w:t>部门预算执行情况绩效自评报表》</w:t>
      </w:r>
      <w:r>
        <w:rPr>
          <w:rFonts w:hint="eastAsia"/>
          <w:sz w:val="32"/>
          <w:szCs w:val="32"/>
          <w:highlight w:val="none"/>
          <w:lang w:eastAsia="zh-CN"/>
        </w:rPr>
        <w:t>。</w:t>
      </w:r>
    </w:p>
    <w:p w14:paraId="079C7F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>3.</w:t>
      </w:r>
      <w:r>
        <w:rPr>
          <w:rFonts w:hint="eastAsia"/>
          <w:sz w:val="32"/>
          <w:szCs w:val="32"/>
          <w:highlight w:val="none"/>
        </w:rPr>
        <w:t>总结评价结论，归纳问题，分析原因，提出改进</w:t>
      </w:r>
      <w:r>
        <w:rPr>
          <w:sz w:val="32"/>
          <w:szCs w:val="32"/>
          <w:highlight w:val="none"/>
        </w:rPr>
        <w:t>措施</w:t>
      </w:r>
      <w:r>
        <w:rPr>
          <w:rFonts w:hint="eastAsia"/>
          <w:sz w:val="32"/>
          <w:szCs w:val="32"/>
          <w:highlight w:val="none"/>
        </w:rPr>
        <w:t>，完成《</w:t>
      </w:r>
      <w:r>
        <w:rPr>
          <w:rFonts w:hint="eastAsia"/>
          <w:sz w:val="32"/>
          <w:szCs w:val="32"/>
          <w:highlight w:val="none"/>
          <w:lang w:eastAsia="zh-CN"/>
        </w:rPr>
        <w:t>2023年度</w:t>
      </w:r>
      <w:r>
        <w:rPr>
          <w:rFonts w:hint="eastAsia"/>
          <w:sz w:val="32"/>
          <w:szCs w:val="32"/>
          <w:highlight w:val="none"/>
        </w:rPr>
        <w:t>预算执行情况自评报告》</w:t>
      </w:r>
      <w:r>
        <w:rPr>
          <w:rFonts w:hint="eastAsia"/>
          <w:sz w:val="32"/>
          <w:szCs w:val="32"/>
          <w:highlight w:val="none"/>
          <w:lang w:val="en-US" w:eastAsia="zh-CN"/>
        </w:rPr>
        <w:t>撰写</w:t>
      </w:r>
      <w:r>
        <w:rPr>
          <w:rFonts w:hint="eastAsia"/>
          <w:sz w:val="32"/>
          <w:szCs w:val="32"/>
          <w:highlight w:val="none"/>
        </w:rPr>
        <w:t>。</w:t>
      </w:r>
    </w:p>
    <w:p w14:paraId="6CBEA3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4.</w:t>
      </w:r>
      <w:r>
        <w:rPr>
          <w:rFonts w:hint="eastAsia"/>
          <w:sz w:val="32"/>
          <w:szCs w:val="32"/>
        </w:rPr>
        <w:t>自评表和自评报告完成之后，进行内部审核，对自评表的真实性、完整性、合理性和客观性进行初步审核，并对发现的问题及时反馈和修改，修改完善后报送审核备案。</w:t>
      </w:r>
    </w:p>
    <w:bookmarkEnd w:id="21"/>
    <w:bookmarkEnd w:id="22"/>
    <w:bookmarkEnd w:id="23"/>
    <w:p w14:paraId="7A988EF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sz w:val="32"/>
          <w:szCs w:val="32"/>
        </w:rPr>
      </w:pPr>
      <w:bookmarkStart w:id="34" w:name="_Toc31556"/>
      <w:bookmarkStart w:id="35" w:name="_Toc17042"/>
      <w:bookmarkStart w:id="36" w:name="_Toc26000"/>
      <w:bookmarkStart w:id="37" w:name="_Toc6501"/>
      <w:r>
        <w:rPr>
          <w:rFonts w:hint="eastAsia"/>
          <w:sz w:val="32"/>
          <w:szCs w:val="32"/>
        </w:rPr>
        <w:t>三、部门整体支出绩效自评情况分析</w:t>
      </w:r>
      <w:bookmarkEnd w:id="34"/>
      <w:bookmarkEnd w:id="35"/>
      <w:bookmarkEnd w:id="36"/>
      <w:bookmarkEnd w:id="37"/>
      <w:r>
        <w:rPr>
          <w:sz w:val="32"/>
          <w:szCs w:val="32"/>
        </w:rPr>
        <w:tab/>
      </w:r>
    </w:p>
    <w:p w14:paraId="11630AF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/>
          <w:sz w:val="32"/>
          <w:szCs w:val="32"/>
          <w:lang w:eastAsia="zh-CN"/>
        </w:rPr>
      </w:pPr>
      <w:bookmarkStart w:id="38" w:name="_Toc8171"/>
      <w:bookmarkStart w:id="39" w:name="_Toc32623"/>
      <w:bookmarkStart w:id="40" w:name="_Toc6070"/>
      <w:bookmarkStart w:id="41" w:name="_Toc3483"/>
      <w:r>
        <w:rPr>
          <w:rFonts w:hint="eastAsia"/>
          <w:sz w:val="32"/>
          <w:szCs w:val="32"/>
        </w:rPr>
        <w:t>（一）部门决算情况</w:t>
      </w:r>
      <w:bookmarkEnd w:id="38"/>
      <w:bookmarkEnd w:id="39"/>
      <w:bookmarkEnd w:id="40"/>
      <w:bookmarkEnd w:id="41"/>
    </w:p>
    <w:p w14:paraId="6CC4C8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2023年度，我院年初预算2,299.64万元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全年预算</w:t>
      </w:r>
      <w:r>
        <w:rPr>
          <w:rFonts w:hint="eastAsia"/>
          <w:sz w:val="32"/>
          <w:szCs w:val="32"/>
          <w:lang w:eastAsia="zh-CN"/>
        </w:rPr>
        <w:t>数3,880.79</w:t>
      </w:r>
      <w:r>
        <w:rPr>
          <w:rFonts w:hint="eastAsia"/>
          <w:sz w:val="32"/>
          <w:szCs w:val="32"/>
          <w:lang w:val="en-US" w:eastAsia="zh-CN"/>
        </w:rPr>
        <w:t>万元，实际支出数3,512.86万元，</w:t>
      </w:r>
      <w:r>
        <w:rPr>
          <w:rFonts w:hint="eastAsia"/>
          <w:sz w:val="32"/>
          <w:szCs w:val="32"/>
        </w:rPr>
        <w:t>部门整体支出预算执行率为90.52%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5804A903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rPr>
          <w:sz w:val="32"/>
          <w:szCs w:val="32"/>
        </w:rPr>
      </w:pPr>
      <w:bookmarkStart w:id="42" w:name="_Toc22782"/>
      <w:bookmarkStart w:id="43" w:name="_Toc21423"/>
      <w:bookmarkStart w:id="44" w:name="_Toc10769"/>
      <w:bookmarkStart w:id="45" w:name="_Toc26025"/>
      <w:r>
        <w:rPr>
          <w:rFonts w:hint="eastAsia"/>
          <w:sz w:val="32"/>
          <w:szCs w:val="32"/>
        </w:rPr>
        <w:t>（二）总体绩效目标完成情况分析</w:t>
      </w:r>
      <w:bookmarkEnd w:id="42"/>
      <w:bookmarkEnd w:id="43"/>
      <w:bookmarkEnd w:id="44"/>
      <w:bookmarkEnd w:id="45"/>
    </w:p>
    <w:p w14:paraId="4B7C46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经综合评价与分析，</w:t>
      </w:r>
      <w:r>
        <w:rPr>
          <w:rFonts w:hint="eastAsia"/>
          <w:sz w:val="32"/>
          <w:szCs w:val="32"/>
          <w:lang w:eastAsia="zh-CN"/>
        </w:rPr>
        <w:t>永登县人民法院2023年度</w:t>
      </w:r>
      <w:r>
        <w:rPr>
          <w:sz w:val="32"/>
          <w:szCs w:val="32"/>
        </w:rPr>
        <w:t>部门整体支出绩效评价最终得分为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76</w:t>
      </w:r>
      <w:r>
        <w:rPr>
          <w:sz w:val="32"/>
          <w:szCs w:val="32"/>
        </w:rPr>
        <w:t>分，评价结果为“</w:t>
      </w:r>
      <w:r>
        <w:rPr>
          <w:rFonts w:hint="eastAsia"/>
          <w:sz w:val="32"/>
          <w:szCs w:val="32"/>
          <w:lang w:eastAsia="zh-CN"/>
        </w:rPr>
        <w:t>优</w:t>
      </w:r>
      <w:r>
        <w:rPr>
          <w:sz w:val="32"/>
          <w:szCs w:val="32"/>
        </w:rPr>
        <w:t>”。最终评分结果如</w:t>
      </w:r>
      <w:r>
        <w:rPr>
          <w:rFonts w:hint="eastAsia"/>
          <w:sz w:val="32"/>
          <w:szCs w:val="32"/>
        </w:rPr>
        <w:t>下</w:t>
      </w:r>
      <w:r>
        <w:rPr>
          <w:sz w:val="32"/>
          <w:szCs w:val="32"/>
        </w:rPr>
        <w:t>表所示</w:t>
      </w:r>
      <w:r>
        <w:rPr>
          <w:rFonts w:hint="eastAsia"/>
          <w:sz w:val="32"/>
          <w:szCs w:val="32"/>
        </w:rPr>
        <w:t>：</w:t>
      </w:r>
    </w:p>
    <w:p w14:paraId="631DA4C9">
      <w:pPr>
        <w:jc w:val="center"/>
        <w:rPr>
          <w:rFonts w:ascii="宋体" w:hAnsi="宋体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eastAsia="zh-CN"/>
        </w:rPr>
        <w:t>2023年度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部门整体支出绩效评价指标得分情况</w:t>
      </w:r>
    </w:p>
    <w:tbl>
      <w:tblPr>
        <w:tblStyle w:val="23"/>
        <w:tblW w:w="8901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1871"/>
        <w:gridCol w:w="1871"/>
        <w:gridCol w:w="1871"/>
      </w:tblGrid>
      <w:tr w14:paraId="3102AC6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shd w:val="clear" w:color="auto" w:fill="BDD6EE"/>
            <w:vAlign w:val="center"/>
          </w:tcPr>
          <w:p w14:paraId="228A1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71" w:type="dxa"/>
            <w:shd w:val="clear" w:color="auto" w:fill="BDD6EE"/>
            <w:vAlign w:val="center"/>
          </w:tcPr>
          <w:p w14:paraId="3F7B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871" w:type="dxa"/>
            <w:shd w:val="clear" w:color="auto" w:fill="BDD6EE"/>
            <w:vAlign w:val="center"/>
          </w:tcPr>
          <w:p w14:paraId="3C86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1871" w:type="dxa"/>
            <w:shd w:val="clear" w:color="auto" w:fill="BDD6EE"/>
            <w:vAlign w:val="center"/>
          </w:tcPr>
          <w:p w14:paraId="412B9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得分率</w:t>
            </w:r>
          </w:p>
        </w:tc>
      </w:tr>
      <w:tr w14:paraId="18D034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76C8C0AF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871" w:type="dxa"/>
            <w:vAlign w:val="center"/>
          </w:tcPr>
          <w:p w14:paraId="78534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71" w:type="dxa"/>
            <w:vAlign w:val="center"/>
          </w:tcPr>
          <w:p w14:paraId="16C3A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9.05</w:t>
            </w:r>
          </w:p>
        </w:tc>
        <w:tc>
          <w:tcPr>
            <w:tcW w:w="1871" w:type="dxa"/>
            <w:vAlign w:val="center"/>
          </w:tcPr>
          <w:p w14:paraId="72113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90.50%</w:t>
            </w:r>
          </w:p>
        </w:tc>
      </w:tr>
      <w:tr w14:paraId="6F085F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7D664330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1871" w:type="dxa"/>
            <w:vAlign w:val="center"/>
          </w:tcPr>
          <w:p w14:paraId="74D02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71" w:type="dxa"/>
            <w:vAlign w:val="center"/>
          </w:tcPr>
          <w:p w14:paraId="41D2D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1871" w:type="dxa"/>
            <w:vAlign w:val="center"/>
          </w:tcPr>
          <w:p w14:paraId="6D58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98.52%</w:t>
            </w:r>
          </w:p>
        </w:tc>
      </w:tr>
      <w:tr w14:paraId="43DAB6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178A9A69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履职效果</w:t>
            </w:r>
          </w:p>
        </w:tc>
        <w:tc>
          <w:tcPr>
            <w:tcW w:w="1871" w:type="dxa"/>
            <w:vAlign w:val="center"/>
          </w:tcPr>
          <w:p w14:paraId="18224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71" w:type="dxa"/>
            <w:vAlign w:val="center"/>
          </w:tcPr>
          <w:p w14:paraId="32DA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49.11</w:t>
            </w:r>
          </w:p>
        </w:tc>
        <w:tc>
          <w:tcPr>
            <w:tcW w:w="1871" w:type="dxa"/>
            <w:vAlign w:val="center"/>
          </w:tcPr>
          <w:p w14:paraId="492D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90.94%</w:t>
            </w:r>
          </w:p>
        </w:tc>
      </w:tr>
      <w:tr w14:paraId="444436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59DAF028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1871" w:type="dxa"/>
            <w:vAlign w:val="center"/>
          </w:tcPr>
          <w:p w14:paraId="2E35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1" w:type="dxa"/>
            <w:vAlign w:val="center"/>
          </w:tcPr>
          <w:p w14:paraId="51502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1" w:type="dxa"/>
            <w:vAlign w:val="center"/>
          </w:tcPr>
          <w:p w14:paraId="7872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 w14:paraId="165996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shd w:val="clear" w:color="auto" w:fill="BDD6EE"/>
            <w:vAlign w:val="center"/>
          </w:tcPr>
          <w:p w14:paraId="7FEE9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71" w:type="dxa"/>
            <w:shd w:val="clear" w:color="auto" w:fill="BDD6EE"/>
            <w:vAlign w:val="center"/>
          </w:tcPr>
          <w:p w14:paraId="70B9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1871" w:type="dxa"/>
            <w:shd w:val="clear" w:color="auto" w:fill="BDD6EE"/>
            <w:vAlign w:val="center"/>
          </w:tcPr>
          <w:p w14:paraId="3950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93.76</w:t>
            </w:r>
          </w:p>
        </w:tc>
        <w:tc>
          <w:tcPr>
            <w:tcW w:w="1871" w:type="dxa"/>
            <w:shd w:val="clear" w:color="auto" w:fill="BDD6EE"/>
            <w:vAlign w:val="center"/>
          </w:tcPr>
          <w:p w14:paraId="4108D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93.76%</w:t>
            </w:r>
          </w:p>
        </w:tc>
      </w:tr>
    </w:tbl>
    <w:p w14:paraId="70BEE125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2023年主要工作成果及总体绩效目标完成情况</w:t>
      </w:r>
    </w:p>
    <w:p w14:paraId="0457CAB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1.总体绩效目标</w:t>
      </w:r>
    </w:p>
    <w:p w14:paraId="2B5469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）围绕主动创稳，发挥审判职能，推进更高水平平安永登建设。</w:t>
      </w:r>
    </w:p>
    <w:p w14:paraId="50E653FE">
      <w:pPr>
        <w:pStyle w:val="3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）围绕“小县大城”，服务大局，保障经济社会高质量发展。</w:t>
      </w:r>
    </w:p>
    <w:p w14:paraId="730EACCE">
      <w:pPr>
        <w:pStyle w:val="3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）围绕群众满意，多元司法服务，努力增进百姓民生福祉。</w:t>
      </w:r>
    </w:p>
    <w:p w14:paraId="47EA138A">
      <w:pPr>
        <w:pStyle w:val="3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）围绕司法改革，守正创新，推进审判体系和审判能力现代化。</w:t>
      </w:r>
    </w:p>
    <w:p w14:paraId="4EC2903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/>
          <w:b/>
          <w:bCs/>
          <w:sz w:val="32"/>
          <w:szCs w:val="32"/>
          <w:highlight w:val="none"/>
        </w:rPr>
        <w:t>实际完成情况</w:t>
      </w:r>
    </w:p>
    <w:p w14:paraId="3A95E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/>
        <w:textAlignment w:val="auto"/>
        <w:rPr>
          <w:rFonts w:hint="eastAsia"/>
          <w:sz w:val="32"/>
          <w:szCs w:val="32"/>
          <w:highlight w:val="yellow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  <w:highlight w:val="none"/>
          <w:lang w:eastAsia="zh-CN"/>
        </w:rPr>
        <w:t>我院把“三抓三促”行动同“主动创稳”“铸忠诚警魂”紧密结合，一体推进落实。坚持支持行政机关依法行政和保护合法权益并重的原则，审结行政非诉执行案件85件。针对监管不力、执法缺位等问题，制发各类司法建议24份。坚持用“小案件”讲“大道理”，积极组织开展涉及国家安全、禁毒、反诈反邪等普法宣传9场次，发放宣传手册5000余份，提供法律咨询800人次</w:t>
      </w:r>
      <w:r>
        <w:rPr>
          <w:rFonts w:hint="eastAsia"/>
          <w:sz w:val="32"/>
          <w:szCs w:val="32"/>
          <w:lang w:eastAsia="zh-CN"/>
        </w:rPr>
        <w:t>。</w:t>
      </w:r>
    </w:p>
    <w:p w14:paraId="53BBB4FC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我院强化破产案件“府院联动”统一协调机制，与县政府联合下发《关于建立永登县企业破产“府院联动”工作机制》，统筹解决企业破产工作中的民生保障、社会稳定、信用修复等问题。依法公正审理执行金融类案件，强化与纪检监察、公安、审计、工商、税务、不动产登记等部门协同交流，深化失信联合惩戒机制，曝光涉金融失信人员名单12期177人；在案件办理中发现涉嫌违法线索2条，均移送公安机关立案侦查。牢固树立“两山”理念，以最严司法守护黄河生态底色，依法办结涉环境资源行政非诉案件78件。支持行政机关保护和修复耕地，遏制耕地“非农化”，对未经批准擅自占用基本农田，非法采矿、排放污水等违法行为执行到位罚金169万元。</w:t>
      </w:r>
    </w:p>
    <w:p w14:paraId="40975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我院聚焦密切关系民生福祉的重点领域，依法妥善审理好就业、教育、医疗、住房、社会保障等涉及群众切身利益的纠纷案件390件，依法保障群众对高品质生活的新需求。全面落实省、市、县“结对帮扶·爱心甘肃”工程建设部署安排，组织干警深入基层一线，投身志愿服务，全年入户走访540户，为留守儿童、残疾人捐款捐物折合1万元，帮助解决困难19件。</w:t>
      </w:r>
    </w:p>
    <w:p w14:paraId="5E88F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4）积极融入社会治理大格局，着力打造“田字型”基层治理体系。紧盯“公正与效率”主题，推进审判管理系统化、精细化、现代化。创造性建立“发回重审案件提级审理制度”，在全市法院推广运用，充分发挥院庭长办理疑难复杂案件的示范引领作用，助推审判质量提升。</w:t>
      </w:r>
    </w:p>
    <w:p w14:paraId="4A864826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sz w:val="32"/>
          <w:szCs w:val="32"/>
        </w:rPr>
      </w:pPr>
      <w:bookmarkStart w:id="46" w:name="_Toc7799"/>
      <w:bookmarkStart w:id="47" w:name="_Toc18553"/>
      <w:bookmarkStart w:id="48" w:name="_Toc25996"/>
      <w:bookmarkStart w:id="49" w:name="_Toc17819"/>
      <w:r>
        <w:rPr>
          <w:rFonts w:hint="eastAsia"/>
          <w:sz w:val="32"/>
          <w:szCs w:val="32"/>
        </w:rPr>
        <w:t>（三）各项指标完成情况分析</w:t>
      </w:r>
      <w:bookmarkEnd w:id="46"/>
      <w:bookmarkEnd w:id="47"/>
      <w:bookmarkEnd w:id="48"/>
      <w:bookmarkEnd w:id="49"/>
    </w:p>
    <w:p w14:paraId="35571DA3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  <w:lang w:val="en-US" w:eastAsia="zh-CN"/>
        </w:rPr>
        <w:t>部门整体支出</w:t>
      </w:r>
      <w:r>
        <w:rPr>
          <w:sz w:val="32"/>
          <w:szCs w:val="32"/>
        </w:rPr>
        <w:t>预算执行率</w:t>
      </w:r>
      <w:r>
        <w:rPr>
          <w:rFonts w:hint="eastAsia"/>
          <w:sz w:val="32"/>
          <w:szCs w:val="32"/>
          <w:lang w:val="en-US" w:eastAsia="zh-CN"/>
        </w:rPr>
        <w:t>完成情况分析</w:t>
      </w:r>
    </w:p>
    <w:p w14:paraId="2743619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2023年度，我院年初预算2,299.64万元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全年预算</w:t>
      </w:r>
      <w:r>
        <w:rPr>
          <w:rFonts w:hint="eastAsia"/>
          <w:sz w:val="32"/>
          <w:szCs w:val="32"/>
          <w:lang w:eastAsia="zh-CN"/>
        </w:rPr>
        <w:t>数3,880.79</w:t>
      </w:r>
      <w:r>
        <w:rPr>
          <w:rFonts w:hint="eastAsia"/>
          <w:sz w:val="32"/>
          <w:szCs w:val="32"/>
          <w:lang w:val="en-US" w:eastAsia="zh-CN"/>
        </w:rPr>
        <w:t>万元，实际支出数3,512.86万元，</w:t>
      </w:r>
      <w:r>
        <w:rPr>
          <w:rFonts w:hint="eastAsia"/>
          <w:sz w:val="32"/>
          <w:szCs w:val="32"/>
        </w:rPr>
        <w:t>部门整体支出预算执行率为90.52%</w:t>
      </w:r>
      <w:r>
        <w:rPr>
          <w:rFonts w:hint="eastAsia"/>
          <w:sz w:val="32"/>
          <w:szCs w:val="32"/>
          <w:lang w:val="en-US" w:eastAsia="zh-CN"/>
        </w:rPr>
        <w:t>。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该指标分值10分，自评得分为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9.05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分，得分率为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90.5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65DC352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sz w:val="32"/>
          <w:szCs w:val="32"/>
          <w:highlight w:val="none"/>
        </w:rPr>
        <w:t>2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sz w:val="32"/>
          <w:szCs w:val="32"/>
          <w:highlight w:val="none"/>
        </w:rPr>
        <w:t>部门管理</w:t>
      </w:r>
      <w:r>
        <w:rPr>
          <w:rFonts w:hint="eastAsia"/>
          <w:sz w:val="32"/>
          <w:szCs w:val="32"/>
          <w:highlight w:val="none"/>
          <w:lang w:val="en-US" w:eastAsia="zh-CN"/>
        </w:rPr>
        <w:t>目标完成情况分析</w:t>
      </w:r>
    </w:p>
    <w:p w14:paraId="7273CA5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highlight w:val="none"/>
        </w:rPr>
        <w:t>部门管理指标包括资金投入、财务管理、采购管理、资产管理、人员管理、重点工作管理</w:t>
      </w:r>
      <w:r>
        <w:rPr>
          <w:rFonts w:hint="eastAsia"/>
          <w:sz w:val="32"/>
          <w:szCs w:val="32"/>
          <w:highlight w:val="none"/>
          <w:lang w:val="en-US" w:eastAsia="zh-CN"/>
        </w:rPr>
        <w:t>6</w:t>
      </w:r>
      <w:r>
        <w:rPr>
          <w:rFonts w:hint="eastAsia"/>
          <w:sz w:val="32"/>
          <w:szCs w:val="32"/>
          <w:highlight w:val="none"/>
        </w:rPr>
        <w:t>个二级指标，下设10个三级指标。指标分值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27</w:t>
      </w:r>
      <w:r>
        <w:rPr>
          <w:rFonts w:hint="eastAsia"/>
          <w:sz w:val="32"/>
          <w:szCs w:val="32"/>
          <w:highlight w:val="none"/>
        </w:rPr>
        <w:t>分，自评</w:t>
      </w:r>
      <w:r>
        <w:rPr>
          <w:sz w:val="32"/>
          <w:szCs w:val="32"/>
          <w:highlight w:val="none"/>
        </w:rPr>
        <w:t>得</w:t>
      </w:r>
      <w:r>
        <w:rPr>
          <w:rFonts w:hint="eastAsia"/>
          <w:sz w:val="32"/>
          <w:szCs w:val="32"/>
          <w:highlight w:val="none"/>
        </w:rPr>
        <w:t>分26.6分，</w:t>
      </w:r>
      <w:r>
        <w:rPr>
          <w:rFonts w:hint="eastAsia"/>
          <w:sz w:val="32"/>
          <w:szCs w:val="32"/>
          <w:highlight w:val="none"/>
          <w:lang w:eastAsia="zh-CN"/>
        </w:rPr>
        <w:t>得分率为</w:t>
      </w:r>
      <w:r>
        <w:rPr>
          <w:rFonts w:hint="eastAsia"/>
          <w:sz w:val="32"/>
          <w:szCs w:val="32"/>
          <w:highlight w:val="none"/>
        </w:rPr>
        <w:t>9</w:t>
      </w:r>
      <w:r>
        <w:rPr>
          <w:rFonts w:hint="eastAsia"/>
          <w:sz w:val="32"/>
          <w:szCs w:val="32"/>
          <w:highlight w:val="none"/>
          <w:lang w:val="en-US" w:eastAsia="zh-CN"/>
        </w:rPr>
        <w:t>8.52</w:t>
      </w:r>
      <w:r>
        <w:rPr>
          <w:rFonts w:hint="eastAsia"/>
          <w:sz w:val="32"/>
          <w:szCs w:val="32"/>
          <w:highlight w:val="none"/>
        </w:rPr>
        <w:t>%。</w:t>
      </w:r>
      <w:r>
        <w:rPr>
          <w:rFonts w:hint="eastAsia"/>
          <w:sz w:val="32"/>
          <w:szCs w:val="32"/>
          <w:lang w:val="en-US" w:eastAsia="zh-CN"/>
        </w:rPr>
        <w:t>具体如下表：</w:t>
      </w:r>
    </w:p>
    <w:tbl>
      <w:tblPr>
        <w:tblStyle w:val="23"/>
        <w:tblW w:w="873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1814"/>
        <w:gridCol w:w="1814"/>
        <w:gridCol w:w="1814"/>
      </w:tblGrid>
      <w:tr w14:paraId="016437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288" w:type="dxa"/>
            <w:shd w:val="clear" w:color="auto" w:fill="BDD6EE"/>
            <w:vAlign w:val="center"/>
          </w:tcPr>
          <w:p w14:paraId="1012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44153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分值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641A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自评得分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66C05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得分率</w:t>
            </w:r>
          </w:p>
        </w:tc>
      </w:tr>
      <w:tr w14:paraId="7093AA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288" w:type="dxa"/>
            <w:vAlign w:val="center"/>
          </w:tcPr>
          <w:p w14:paraId="2EE7790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814" w:type="dxa"/>
            <w:vAlign w:val="center"/>
          </w:tcPr>
          <w:p w14:paraId="1A354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814" w:type="dxa"/>
            <w:vAlign w:val="center"/>
          </w:tcPr>
          <w:p w14:paraId="43A67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814" w:type="dxa"/>
            <w:vAlign w:val="center"/>
          </w:tcPr>
          <w:p w14:paraId="255A0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96.30%</w:t>
            </w:r>
          </w:p>
        </w:tc>
      </w:tr>
      <w:tr w14:paraId="03FE0F4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288" w:type="dxa"/>
            <w:vAlign w:val="center"/>
          </w:tcPr>
          <w:p w14:paraId="21ACF1EF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14" w:type="dxa"/>
            <w:vAlign w:val="center"/>
          </w:tcPr>
          <w:p w14:paraId="6264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814" w:type="dxa"/>
            <w:vAlign w:val="center"/>
          </w:tcPr>
          <w:p w14:paraId="78CD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814" w:type="dxa"/>
            <w:vAlign w:val="center"/>
          </w:tcPr>
          <w:p w14:paraId="7AA0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 w14:paraId="40AF1C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288" w:type="dxa"/>
            <w:vAlign w:val="center"/>
          </w:tcPr>
          <w:p w14:paraId="0E69F7A4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1814" w:type="dxa"/>
            <w:vAlign w:val="center"/>
          </w:tcPr>
          <w:p w14:paraId="1D6AC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814" w:type="dxa"/>
            <w:vAlign w:val="center"/>
          </w:tcPr>
          <w:p w14:paraId="1259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814" w:type="dxa"/>
            <w:vAlign w:val="center"/>
          </w:tcPr>
          <w:p w14:paraId="0264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 w14:paraId="5BDE520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288" w:type="dxa"/>
            <w:vAlign w:val="center"/>
          </w:tcPr>
          <w:p w14:paraId="28273E1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14" w:type="dxa"/>
            <w:vAlign w:val="center"/>
          </w:tcPr>
          <w:p w14:paraId="2F02B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814" w:type="dxa"/>
            <w:vAlign w:val="center"/>
          </w:tcPr>
          <w:p w14:paraId="180F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814" w:type="dxa"/>
            <w:vAlign w:val="center"/>
          </w:tcPr>
          <w:p w14:paraId="30AAB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 w14:paraId="61D7CF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tblHeader/>
          <w:jc w:val="center"/>
        </w:trPr>
        <w:tc>
          <w:tcPr>
            <w:tcW w:w="3288" w:type="dxa"/>
            <w:vAlign w:val="center"/>
          </w:tcPr>
          <w:p w14:paraId="5D75F00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1814" w:type="dxa"/>
            <w:vAlign w:val="center"/>
          </w:tcPr>
          <w:p w14:paraId="4B8F1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814" w:type="dxa"/>
            <w:vAlign w:val="center"/>
          </w:tcPr>
          <w:p w14:paraId="0D296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814" w:type="dxa"/>
            <w:vAlign w:val="center"/>
          </w:tcPr>
          <w:p w14:paraId="5AAAC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 w14:paraId="4A72F9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288" w:type="dxa"/>
            <w:vAlign w:val="center"/>
          </w:tcPr>
          <w:p w14:paraId="40FEFF8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重点工作管理</w:t>
            </w:r>
          </w:p>
        </w:tc>
        <w:tc>
          <w:tcPr>
            <w:tcW w:w="1814" w:type="dxa"/>
            <w:vAlign w:val="center"/>
          </w:tcPr>
          <w:p w14:paraId="7C857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814" w:type="dxa"/>
            <w:vAlign w:val="center"/>
          </w:tcPr>
          <w:p w14:paraId="77A9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814" w:type="dxa"/>
            <w:vAlign w:val="center"/>
          </w:tcPr>
          <w:p w14:paraId="46DC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 w14:paraId="4278A3C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288" w:type="dxa"/>
            <w:shd w:val="clear" w:color="auto" w:fill="BDD6EE"/>
            <w:vAlign w:val="center"/>
          </w:tcPr>
          <w:p w14:paraId="6E3B67CC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Ansi="宋体" w:cs="宋体"/>
                <w:b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7276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5A31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3687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98.52%</w:t>
            </w:r>
          </w:p>
        </w:tc>
      </w:tr>
    </w:tbl>
    <w:p w14:paraId="579D0E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 w:val="32"/>
          <w:szCs w:val="32"/>
          <w:highlight w:val="no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基本支出预算执行率</w:t>
      </w:r>
      <w:r>
        <w:rPr>
          <w:rFonts w:hint="eastAsia" w:hAnsi="宋体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hAnsi="宋体"/>
          <w:sz w:val="32"/>
          <w:szCs w:val="32"/>
          <w:highlight w:val="none"/>
        </w:rPr>
        <w:t>我院基本支出全年预算2,491.15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hAnsi="宋体"/>
          <w:sz w:val="32"/>
          <w:szCs w:val="32"/>
          <w:highlight w:val="none"/>
        </w:rPr>
        <w:t>实际支出2,123.22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万</w:t>
      </w:r>
      <w:r>
        <w:rPr>
          <w:rFonts w:hint="eastAsia" w:hAnsi="宋体"/>
          <w:sz w:val="32"/>
          <w:szCs w:val="32"/>
          <w:highlight w:val="none"/>
        </w:rPr>
        <w:t>元，基本支出预算执行率为85.23%。该指标分值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2.7</w:t>
      </w:r>
      <w:r>
        <w:rPr>
          <w:rFonts w:hint="eastAsia" w:hAnsi="宋体"/>
          <w:sz w:val="32"/>
          <w:szCs w:val="32"/>
          <w:highlight w:val="none"/>
        </w:rPr>
        <w:t>分，自评得分为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2.3</w:t>
      </w:r>
      <w:r>
        <w:rPr>
          <w:rFonts w:hint="eastAsia" w:hAnsi="宋体"/>
          <w:sz w:val="32"/>
          <w:szCs w:val="32"/>
          <w:highlight w:val="none"/>
        </w:rPr>
        <w:t>分，得分率为85.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19</w:t>
      </w:r>
      <w:r>
        <w:rPr>
          <w:rFonts w:hint="eastAsia" w:hAnsi="宋体"/>
          <w:sz w:val="32"/>
          <w:szCs w:val="32"/>
          <w:highlight w:val="none"/>
        </w:rPr>
        <w:t>%。</w:t>
      </w:r>
    </w:p>
    <w:p w14:paraId="123F03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 w:val="32"/>
          <w:szCs w:val="32"/>
          <w:highlight w:val="no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项目支出预算执行率：</w:t>
      </w:r>
      <w:r>
        <w:rPr>
          <w:rFonts w:hint="eastAsia" w:hAnsi="宋体"/>
          <w:sz w:val="32"/>
          <w:szCs w:val="32"/>
          <w:highlight w:val="none"/>
        </w:rPr>
        <w:t>我院项目支出全年预算1,389.64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hAnsi="宋体"/>
          <w:sz w:val="32"/>
          <w:szCs w:val="32"/>
          <w:highlight w:val="none"/>
        </w:rPr>
        <w:t>实际支出1,389.64万元，项目支出预算执行率为100%。该指标分值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2.7</w:t>
      </w:r>
      <w:r>
        <w:rPr>
          <w:rFonts w:hint="eastAsia" w:hAnsi="宋体"/>
          <w:sz w:val="32"/>
          <w:szCs w:val="32"/>
          <w:highlight w:val="none"/>
        </w:rPr>
        <w:t>分，自评得分为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2.7</w:t>
      </w:r>
      <w:r>
        <w:rPr>
          <w:rFonts w:hint="eastAsia" w:hAnsi="宋体"/>
          <w:sz w:val="32"/>
          <w:szCs w:val="32"/>
          <w:highlight w:val="none"/>
        </w:rPr>
        <w:t>分，得分率为100%。</w:t>
      </w:r>
    </w:p>
    <w:p w14:paraId="49AB3C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hAnsi="宋体"/>
          <w:sz w:val="32"/>
          <w:szCs w:val="32"/>
          <w:highlight w:val="no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“三公经费”控制率：</w:t>
      </w:r>
      <w:r>
        <w:rPr>
          <w:rFonts w:hint="eastAsia" w:hAnsi="宋体"/>
          <w:sz w:val="32"/>
          <w:szCs w:val="32"/>
          <w:highlight w:val="none"/>
        </w:rPr>
        <w:t>我院“三公经费”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预算批复数82.23万元，实际支出79.60万元，</w:t>
      </w:r>
      <w:r>
        <w:rPr>
          <w:rFonts w:hint="eastAsia" w:hAnsi="宋体"/>
          <w:sz w:val="32"/>
          <w:szCs w:val="32"/>
          <w:highlight w:val="none"/>
        </w:rPr>
        <w:t>“三公经费”控制率为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96.80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hAnsi="宋体"/>
          <w:sz w:val="32"/>
          <w:szCs w:val="32"/>
          <w:highlight w:val="none"/>
          <w:lang w:eastAsia="zh-CN"/>
        </w:rPr>
        <w:t>，</w:t>
      </w:r>
      <w:r>
        <w:rPr>
          <w:rFonts w:hint="eastAsia" w:hAnsi="宋体"/>
          <w:sz w:val="32"/>
          <w:szCs w:val="32"/>
          <w:highlight w:val="none"/>
        </w:rPr>
        <w:t>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2.7</w:t>
      </w:r>
      <w:r>
        <w:rPr>
          <w:rFonts w:hint="eastAsia" w:hAnsi="宋体"/>
          <w:sz w:val="32"/>
          <w:szCs w:val="32"/>
          <w:highlight w:val="none"/>
        </w:rPr>
        <w:t>分，自评得分为2.7分，得分率为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 w14:paraId="777BB8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hAnsi="宋体"/>
          <w:sz w:val="32"/>
          <w:szCs w:val="32"/>
          <w:highlight w:val="none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结转结余变动率：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我院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202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宋体"/>
          <w:sz w:val="32"/>
          <w:szCs w:val="32"/>
        </w:rPr>
        <w:t>年度结转结</w:t>
      </w:r>
      <w:r>
        <w:rPr>
          <w:rFonts w:hint="eastAsia" w:hAnsi="宋体"/>
          <w:sz w:val="32"/>
          <w:szCs w:val="32"/>
          <w:highlight w:val="none"/>
        </w:rPr>
        <w:t>余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1,204.31万元，</w:t>
      </w:r>
      <w:r>
        <w:rPr>
          <w:rFonts w:hint="eastAsia" w:hAnsi="宋体"/>
          <w:sz w:val="32"/>
          <w:szCs w:val="32"/>
          <w:highlight w:val="none"/>
          <w:lang w:eastAsia="zh-CN"/>
        </w:rPr>
        <w:t>2023年度</w:t>
      </w:r>
      <w:r>
        <w:rPr>
          <w:rFonts w:hint="eastAsia" w:hAnsi="宋体"/>
          <w:sz w:val="32"/>
          <w:szCs w:val="32"/>
          <w:highlight w:val="none"/>
        </w:rPr>
        <w:t>结转结余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367.93万元</w:t>
      </w:r>
      <w:r>
        <w:rPr>
          <w:rFonts w:hint="eastAsia" w:hAnsi="宋体"/>
          <w:sz w:val="32"/>
          <w:szCs w:val="32"/>
          <w:highlight w:val="none"/>
        </w:rPr>
        <w:t>，本年结转结余较上年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减少836.38万元</w:t>
      </w:r>
      <w:r>
        <w:rPr>
          <w:rFonts w:hint="eastAsia" w:hAnsi="宋体"/>
          <w:sz w:val="32"/>
          <w:szCs w:val="32"/>
          <w:highlight w:val="none"/>
        </w:rPr>
        <w:t>，结转结余资金变动率为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-69.45</w:t>
      </w:r>
      <w:r>
        <w:rPr>
          <w:rFonts w:hint="eastAsia" w:hAnsi="宋体"/>
          <w:sz w:val="32"/>
          <w:szCs w:val="32"/>
          <w:highlight w:val="none"/>
        </w:rPr>
        <w:t>%。该指标分值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2.7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2.7</w:t>
      </w:r>
      <w:r>
        <w:rPr>
          <w:rFonts w:hint="eastAsia" w:hAnsi="宋体"/>
          <w:sz w:val="32"/>
          <w:szCs w:val="32"/>
          <w:highlight w:val="none"/>
        </w:rPr>
        <w:t>分，得分率为100%。</w:t>
      </w:r>
    </w:p>
    <w:p w14:paraId="0EFF6D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 w:val="32"/>
          <w:szCs w:val="32"/>
          <w:highlight w:val="none"/>
        </w:rPr>
      </w:pPr>
      <w:r>
        <w:rPr>
          <w:rFonts w:hint="eastAsia" w:hAnsi="宋体"/>
          <w:b/>
          <w:bCs/>
          <w:sz w:val="32"/>
          <w:szCs w:val="32"/>
        </w:rPr>
        <w:t>财务管理制度健全性：</w:t>
      </w:r>
      <w:r>
        <w:rPr>
          <w:rFonts w:hint="eastAsia" w:hAnsi="宋体"/>
          <w:sz w:val="32"/>
          <w:szCs w:val="32"/>
          <w:lang w:eastAsia="zh-CN"/>
        </w:rPr>
        <w:t>我院根据</w:t>
      </w:r>
      <w:r>
        <w:rPr>
          <w:rFonts w:hint="eastAsia" w:hAnsi="宋体"/>
          <w:sz w:val="32"/>
          <w:szCs w:val="32"/>
        </w:rPr>
        <w:t>《</w:t>
      </w:r>
      <w:r>
        <w:rPr>
          <w:rFonts w:hint="eastAsia" w:hAnsi="宋体"/>
          <w:sz w:val="32"/>
          <w:szCs w:val="32"/>
          <w:lang w:eastAsia="zh-CN"/>
        </w:rPr>
        <w:t>永登县人民法院</w:t>
      </w:r>
      <w:r>
        <w:rPr>
          <w:rFonts w:hint="eastAsia" w:hAnsi="宋体"/>
          <w:sz w:val="32"/>
          <w:szCs w:val="32"/>
        </w:rPr>
        <w:t>财务管理制度》进行财务管理</w:t>
      </w:r>
      <w:r>
        <w:rPr>
          <w:rFonts w:hint="eastAsia" w:hAnsi="宋体"/>
          <w:sz w:val="32"/>
          <w:szCs w:val="32"/>
          <w:lang w:eastAsia="zh-CN"/>
        </w:rPr>
        <w:t>，</w:t>
      </w:r>
      <w:r>
        <w:rPr>
          <w:rFonts w:hint="eastAsia" w:hAnsi="宋体"/>
          <w:sz w:val="32"/>
          <w:szCs w:val="32"/>
        </w:rPr>
        <w:t>经费收支管理</w:t>
      </w:r>
      <w:r>
        <w:rPr>
          <w:rFonts w:hint="eastAsia" w:hAnsi="宋体"/>
          <w:sz w:val="32"/>
          <w:szCs w:val="32"/>
          <w:lang w:eastAsia="zh-CN"/>
        </w:rPr>
        <w:t>以及</w:t>
      </w:r>
      <w:r>
        <w:rPr>
          <w:rFonts w:hint="eastAsia" w:hAnsi="宋体"/>
          <w:sz w:val="32"/>
          <w:szCs w:val="32"/>
        </w:rPr>
        <w:t>票据管理</w:t>
      </w:r>
      <w:r>
        <w:rPr>
          <w:rFonts w:hint="eastAsia" w:hAnsi="宋体"/>
          <w:sz w:val="32"/>
          <w:szCs w:val="32"/>
          <w:lang w:eastAsia="zh-CN"/>
        </w:rPr>
        <w:t>等事项</w:t>
      </w:r>
      <w:r>
        <w:rPr>
          <w:rFonts w:hint="eastAsia" w:hAnsi="宋体"/>
          <w:sz w:val="32"/>
          <w:szCs w:val="32"/>
          <w:lang w:val="en-US" w:eastAsia="zh-CN"/>
        </w:rPr>
        <w:t>有完备的审批流程和管控手续</w:t>
      </w:r>
      <w:r>
        <w:rPr>
          <w:rFonts w:hint="eastAsia" w:hAnsi="宋体"/>
          <w:sz w:val="32"/>
          <w:szCs w:val="32"/>
        </w:rPr>
        <w:t>，财务管理制度内容完备，具备可操作性。该指标分值</w:t>
      </w:r>
      <w:r>
        <w:rPr>
          <w:rFonts w:hint="eastAsia" w:hAnsi="宋体"/>
          <w:sz w:val="32"/>
          <w:szCs w:val="32"/>
          <w:lang w:val="en-US" w:eastAsia="zh-CN"/>
        </w:rPr>
        <w:t>2.7</w:t>
      </w:r>
      <w:r>
        <w:rPr>
          <w:rFonts w:hint="eastAsia" w:hAnsi="宋体"/>
          <w:sz w:val="32"/>
          <w:szCs w:val="32"/>
        </w:rPr>
        <w:t>分，自评得分</w:t>
      </w:r>
      <w:r>
        <w:rPr>
          <w:rFonts w:hint="eastAsia" w:hAnsi="宋体"/>
          <w:sz w:val="32"/>
          <w:szCs w:val="32"/>
          <w:highlight w:val="none"/>
        </w:rPr>
        <w:t>为</w:t>
      </w:r>
      <w:r>
        <w:rPr>
          <w:rFonts w:hint="eastAsia" w:hAnsi="宋体"/>
          <w:sz w:val="32"/>
          <w:szCs w:val="32"/>
          <w:lang w:val="en-US" w:eastAsia="zh-CN"/>
        </w:rPr>
        <w:t>2.7</w:t>
      </w:r>
      <w:r>
        <w:rPr>
          <w:rFonts w:hint="eastAsia" w:hAnsi="宋体"/>
          <w:sz w:val="32"/>
          <w:szCs w:val="32"/>
          <w:highlight w:val="none"/>
        </w:rPr>
        <w:t>分，得分率为100%。</w:t>
      </w:r>
    </w:p>
    <w:p w14:paraId="13DF36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资金使用规范性：</w:t>
      </w:r>
      <w:r>
        <w:rPr>
          <w:rFonts w:hint="eastAsia" w:hAnsi="宋体"/>
          <w:sz w:val="32"/>
          <w:szCs w:val="32"/>
          <w:highlight w:val="none"/>
        </w:rPr>
        <w:t>我院资金支出总体上审批程序合规、手续齐全，支出内容</w:t>
      </w:r>
      <w:r>
        <w:rPr>
          <w:rFonts w:hint="eastAsia" w:hAnsi="宋体"/>
          <w:sz w:val="32"/>
          <w:szCs w:val="32"/>
        </w:rPr>
        <w:t>符合省财政预算批复规定的用途，有效提高了财务资金使用的合理性和规范性</w:t>
      </w:r>
      <w:r>
        <w:rPr>
          <w:rFonts w:hint="eastAsia" w:hAnsi="宋体"/>
          <w:sz w:val="32"/>
          <w:szCs w:val="32"/>
          <w:lang w:eastAsia="zh-CN"/>
        </w:rPr>
        <w:t>，</w:t>
      </w:r>
      <w:r>
        <w:rPr>
          <w:rFonts w:hint="eastAsia" w:hAnsi="宋体"/>
          <w:sz w:val="32"/>
          <w:szCs w:val="32"/>
        </w:rPr>
        <w:t>防止了国有资金流失</w:t>
      </w:r>
      <w:r>
        <w:rPr>
          <w:rFonts w:hint="eastAsia" w:hAnsi="宋体"/>
          <w:sz w:val="32"/>
          <w:szCs w:val="32"/>
          <w:lang w:eastAsia="zh-CN"/>
        </w:rPr>
        <w:t>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2.7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2.7</w:t>
      </w:r>
      <w:r>
        <w:rPr>
          <w:rFonts w:hint="eastAsia" w:hAnsi="宋体"/>
          <w:sz w:val="32"/>
          <w:szCs w:val="32"/>
        </w:rPr>
        <w:t>分，得分率为100%。</w:t>
      </w:r>
    </w:p>
    <w:p w14:paraId="273769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政府采购规范性：</w:t>
      </w:r>
      <w:r>
        <w:rPr>
          <w:rFonts w:hint="eastAsia" w:hAnsi="宋体"/>
          <w:sz w:val="32"/>
          <w:szCs w:val="32"/>
        </w:rPr>
        <w:t>我院采购实际执行情况与采购计划安排无差异。采购事项严格执行相关标准，采购业务符合政府采购相关规定。指标分值</w:t>
      </w:r>
      <w:r>
        <w:rPr>
          <w:rFonts w:hint="eastAsia" w:hAnsi="宋体"/>
          <w:sz w:val="32"/>
          <w:szCs w:val="32"/>
          <w:lang w:val="en-US" w:eastAsia="zh-CN"/>
        </w:rPr>
        <w:t>2.7</w:t>
      </w:r>
      <w:r>
        <w:rPr>
          <w:rFonts w:hint="eastAsia" w:hAnsi="宋体"/>
          <w:sz w:val="32"/>
          <w:szCs w:val="32"/>
        </w:rPr>
        <w:t>分，自评得分</w:t>
      </w:r>
      <w:r>
        <w:rPr>
          <w:rFonts w:hint="eastAsia" w:hAnsi="宋体"/>
          <w:sz w:val="32"/>
          <w:szCs w:val="32"/>
          <w:lang w:val="en-US" w:eastAsia="zh-CN"/>
        </w:rPr>
        <w:t>2.7</w:t>
      </w:r>
      <w:r>
        <w:rPr>
          <w:rFonts w:hint="eastAsia" w:hAnsi="宋体"/>
          <w:sz w:val="32"/>
          <w:szCs w:val="32"/>
        </w:rPr>
        <w:t>分，得分率为100%。</w:t>
      </w:r>
    </w:p>
    <w:p w14:paraId="699384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资产管理规范性：</w:t>
      </w:r>
      <w:r>
        <w:rPr>
          <w:rFonts w:hint="eastAsia" w:hAnsi="宋体"/>
          <w:sz w:val="32"/>
          <w:szCs w:val="32"/>
          <w:lang w:eastAsia="zh-CN"/>
        </w:rPr>
        <w:t>2023年</w:t>
      </w:r>
      <w:r>
        <w:rPr>
          <w:rFonts w:hint="eastAsia" w:hAnsi="宋体"/>
          <w:sz w:val="32"/>
          <w:szCs w:val="32"/>
        </w:rPr>
        <w:t>我院各类资产保存完整、使用合规、配置合理、处置规范，资产处置收入能够及时足额上缴财政</w:t>
      </w:r>
      <w:r>
        <w:rPr>
          <w:rFonts w:hint="eastAsia" w:hAnsi="宋体"/>
          <w:sz w:val="32"/>
          <w:szCs w:val="32"/>
          <w:lang w:eastAsia="zh-CN"/>
        </w:rPr>
        <w:t>，</w:t>
      </w:r>
      <w:r>
        <w:rPr>
          <w:rFonts w:hint="eastAsia" w:hAnsi="宋体"/>
          <w:sz w:val="32"/>
          <w:szCs w:val="32"/>
        </w:rPr>
        <w:t>资产管理符合相关要求。该指标分值</w:t>
      </w:r>
      <w:r>
        <w:rPr>
          <w:rFonts w:hint="eastAsia" w:hAnsi="宋体"/>
          <w:sz w:val="32"/>
          <w:szCs w:val="32"/>
          <w:lang w:val="en-US" w:eastAsia="zh-CN"/>
        </w:rPr>
        <w:t>2.7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2.7</w:t>
      </w:r>
      <w:r>
        <w:rPr>
          <w:rFonts w:hint="eastAsia" w:hAnsi="宋体"/>
          <w:sz w:val="32"/>
          <w:szCs w:val="32"/>
        </w:rPr>
        <w:t>分，得分率为100%。</w:t>
      </w:r>
    </w:p>
    <w:p w14:paraId="007586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  <w:highlight w:val="none"/>
        </w:rPr>
        <w:t>在职人员控制率：</w:t>
      </w:r>
      <w:r>
        <w:rPr>
          <w:rFonts w:hint="eastAsia" w:hAnsi="宋体"/>
          <w:sz w:val="32"/>
          <w:szCs w:val="32"/>
          <w:highlight w:val="none"/>
        </w:rPr>
        <w:t>我院人员管理较为规范，</w:t>
      </w:r>
      <w:r>
        <w:rPr>
          <w:rFonts w:hint="eastAsia" w:hAnsi="宋体"/>
          <w:sz w:val="32"/>
          <w:szCs w:val="32"/>
          <w:highlight w:val="none"/>
          <w:lang w:eastAsia="zh-CN"/>
        </w:rPr>
        <w:t>部门</w:t>
      </w:r>
      <w:r>
        <w:rPr>
          <w:rFonts w:hint="eastAsia" w:hAnsi="宋体"/>
          <w:sz w:val="32"/>
          <w:szCs w:val="32"/>
          <w:highlight w:val="none"/>
        </w:rPr>
        <w:t>整体的财政供养人员规模得到有效控制，编制人数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85</w:t>
      </w:r>
      <w:r>
        <w:rPr>
          <w:rFonts w:hint="eastAsia" w:hAnsi="宋体"/>
          <w:sz w:val="32"/>
          <w:szCs w:val="32"/>
          <w:highlight w:val="none"/>
        </w:rPr>
        <w:t>人，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实有在编</w:t>
      </w:r>
      <w:r>
        <w:rPr>
          <w:rFonts w:hint="eastAsia" w:hAnsi="宋体"/>
          <w:sz w:val="32"/>
          <w:szCs w:val="32"/>
          <w:highlight w:val="none"/>
        </w:rPr>
        <w:t>在职</w:t>
      </w:r>
      <w:r>
        <w:rPr>
          <w:rFonts w:hint="eastAsia" w:hAnsi="宋体"/>
          <w:sz w:val="32"/>
          <w:szCs w:val="32"/>
        </w:rPr>
        <w:t>人员</w:t>
      </w:r>
      <w:r>
        <w:rPr>
          <w:rFonts w:hint="eastAsia" w:hAnsi="宋体"/>
          <w:sz w:val="32"/>
          <w:szCs w:val="32"/>
          <w:lang w:val="en-US" w:eastAsia="zh-CN"/>
        </w:rPr>
        <w:t>71</w:t>
      </w:r>
      <w:r>
        <w:rPr>
          <w:rFonts w:hint="eastAsia" w:hAnsi="宋体"/>
          <w:sz w:val="32"/>
          <w:szCs w:val="32"/>
        </w:rPr>
        <w:t>人，在职人员</w:t>
      </w:r>
      <w:r>
        <w:rPr>
          <w:rFonts w:hint="eastAsia" w:hAnsi="宋体"/>
          <w:sz w:val="32"/>
          <w:szCs w:val="32"/>
          <w:lang w:val="en-US" w:eastAsia="zh-CN"/>
        </w:rPr>
        <w:t>控制在</w:t>
      </w:r>
      <w:r>
        <w:rPr>
          <w:rFonts w:hint="eastAsia" w:hAnsi="宋体"/>
          <w:sz w:val="32"/>
          <w:szCs w:val="32"/>
          <w:highlight w:val="none"/>
        </w:rPr>
        <w:t>编制人数</w:t>
      </w:r>
      <w:r>
        <w:rPr>
          <w:rFonts w:hint="eastAsia" w:hAnsi="宋体"/>
          <w:sz w:val="32"/>
          <w:szCs w:val="32"/>
          <w:lang w:val="en-US" w:eastAsia="zh-CN"/>
        </w:rPr>
        <w:t>范围内，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eastAsia="zh-CN"/>
        </w:rPr>
        <w:t>2</w:t>
      </w:r>
      <w:r>
        <w:rPr>
          <w:rFonts w:hint="eastAsia" w:hAnsi="宋体"/>
          <w:sz w:val="32"/>
          <w:szCs w:val="32"/>
          <w:lang w:val="en-US" w:eastAsia="zh-CN"/>
        </w:rPr>
        <w:t>.7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eastAsia="zh-CN"/>
        </w:rPr>
        <w:t>2</w:t>
      </w:r>
      <w:r>
        <w:rPr>
          <w:rFonts w:hint="eastAsia" w:hAnsi="宋体"/>
          <w:sz w:val="32"/>
          <w:szCs w:val="32"/>
          <w:lang w:val="en-US" w:eastAsia="zh-CN"/>
        </w:rPr>
        <w:t>.7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%。</w:t>
      </w:r>
    </w:p>
    <w:p w14:paraId="346873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hAnsi="宋体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重点工作管理制度健全性：</w:t>
      </w:r>
      <w:r>
        <w:rPr>
          <w:rFonts w:hint="eastAsia" w:hAnsi="宋体"/>
          <w:sz w:val="32"/>
          <w:szCs w:val="32"/>
        </w:rPr>
        <w:t>我院针对重点工作，修订并完善了相关案件审判制度，制度合法、合规、完整，并且能够有效执行和指导重点工作的有效推进和实施。指标分值</w:t>
      </w:r>
      <w:r>
        <w:rPr>
          <w:rFonts w:hint="eastAsia" w:hAnsi="宋体"/>
          <w:sz w:val="32"/>
          <w:szCs w:val="32"/>
          <w:lang w:eastAsia="zh-CN"/>
        </w:rPr>
        <w:t>2</w:t>
      </w:r>
      <w:r>
        <w:rPr>
          <w:rFonts w:hint="eastAsia" w:hAnsi="宋体"/>
          <w:sz w:val="32"/>
          <w:szCs w:val="32"/>
          <w:lang w:val="en-US" w:eastAsia="zh-CN"/>
        </w:rPr>
        <w:t>.7</w:t>
      </w:r>
      <w:r>
        <w:rPr>
          <w:rFonts w:hint="eastAsia" w:hAnsi="宋体"/>
          <w:sz w:val="32"/>
          <w:szCs w:val="32"/>
        </w:rPr>
        <w:t>分，自评得分</w:t>
      </w:r>
      <w:r>
        <w:rPr>
          <w:rFonts w:hint="eastAsia" w:hAnsi="宋体"/>
          <w:sz w:val="32"/>
          <w:szCs w:val="32"/>
          <w:lang w:eastAsia="zh-CN"/>
        </w:rPr>
        <w:t>2</w:t>
      </w:r>
      <w:r>
        <w:rPr>
          <w:rFonts w:hint="eastAsia" w:hAnsi="宋体"/>
          <w:sz w:val="32"/>
          <w:szCs w:val="32"/>
          <w:lang w:val="en-US" w:eastAsia="zh-CN"/>
        </w:rPr>
        <w:t>.7</w:t>
      </w:r>
      <w:r>
        <w:rPr>
          <w:rFonts w:hint="eastAsia" w:hAnsi="宋体"/>
          <w:sz w:val="32"/>
          <w:szCs w:val="32"/>
        </w:rPr>
        <w:t>分，得分率为100%。</w:t>
      </w:r>
    </w:p>
    <w:p w14:paraId="7515B1D0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仿宋_GB2312"/>
          <w:sz w:val="32"/>
          <w:szCs w:val="36"/>
          <w:highlight w:val="none"/>
          <w:lang w:val="en-US" w:eastAsia="zh-CN"/>
        </w:rPr>
      </w:pPr>
      <w:bookmarkStart w:id="50" w:name="_Toc40046032"/>
      <w:r>
        <w:rPr>
          <w:rFonts w:hint="eastAsia"/>
          <w:sz w:val="32"/>
          <w:szCs w:val="36"/>
          <w:highlight w:val="none"/>
          <w:lang w:val="en-US" w:eastAsia="zh-CN"/>
        </w:rPr>
        <w:t>3.</w:t>
      </w:r>
      <w:r>
        <w:rPr>
          <w:rFonts w:hint="eastAsia"/>
          <w:sz w:val="32"/>
          <w:szCs w:val="36"/>
          <w:highlight w:val="none"/>
        </w:rPr>
        <w:t>履职效果</w:t>
      </w:r>
      <w:bookmarkEnd w:id="50"/>
      <w:r>
        <w:rPr>
          <w:rFonts w:hint="eastAsia"/>
          <w:sz w:val="32"/>
          <w:szCs w:val="36"/>
          <w:highlight w:val="none"/>
          <w:lang w:val="en-US" w:eastAsia="zh-CN"/>
        </w:rPr>
        <w:t>目标完成情况分析</w:t>
      </w:r>
    </w:p>
    <w:p w14:paraId="723CB0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  <w:highlight w:val="none"/>
        </w:rPr>
      </w:pPr>
      <w:r>
        <w:rPr>
          <w:rFonts w:hint="eastAsia"/>
          <w:sz w:val="32"/>
          <w:szCs w:val="24"/>
          <w:highlight w:val="none"/>
        </w:rPr>
        <w:t>履职效果指标包括部门履职</w:t>
      </w:r>
      <w:r>
        <w:rPr>
          <w:rFonts w:hint="eastAsia"/>
          <w:sz w:val="32"/>
          <w:szCs w:val="24"/>
          <w:highlight w:val="none"/>
          <w:lang w:val="en-US" w:eastAsia="zh-CN"/>
        </w:rPr>
        <w:t>目标</w:t>
      </w:r>
      <w:r>
        <w:rPr>
          <w:rFonts w:hint="eastAsia"/>
          <w:sz w:val="32"/>
          <w:szCs w:val="24"/>
          <w:highlight w:val="none"/>
        </w:rPr>
        <w:t>、</w:t>
      </w:r>
      <w:r>
        <w:rPr>
          <w:rFonts w:hint="eastAsia"/>
          <w:sz w:val="32"/>
          <w:szCs w:val="24"/>
          <w:highlight w:val="none"/>
          <w:lang w:val="en-US" w:eastAsia="zh-CN"/>
        </w:rPr>
        <w:t>部门效果、满意度及</w:t>
      </w:r>
      <w:r>
        <w:rPr>
          <w:rFonts w:hint="eastAsia"/>
          <w:sz w:val="32"/>
          <w:szCs w:val="24"/>
          <w:highlight w:val="none"/>
        </w:rPr>
        <w:t>社会影响</w:t>
      </w:r>
      <w:r>
        <w:rPr>
          <w:rFonts w:hint="eastAsia"/>
          <w:sz w:val="32"/>
          <w:szCs w:val="24"/>
          <w:highlight w:val="none"/>
          <w:lang w:val="en-US" w:eastAsia="zh-CN"/>
        </w:rPr>
        <w:t>4</w:t>
      </w:r>
      <w:r>
        <w:rPr>
          <w:rFonts w:hint="eastAsia"/>
          <w:sz w:val="32"/>
          <w:szCs w:val="24"/>
          <w:highlight w:val="none"/>
        </w:rPr>
        <w:t>个二级指标，下设</w:t>
      </w:r>
      <w:r>
        <w:rPr>
          <w:rFonts w:hint="eastAsia"/>
          <w:sz w:val="32"/>
          <w:szCs w:val="24"/>
          <w:highlight w:val="none"/>
          <w:lang w:val="en-US" w:eastAsia="zh-CN"/>
        </w:rPr>
        <w:t>19</w:t>
      </w:r>
      <w:r>
        <w:rPr>
          <w:rFonts w:hint="eastAsia"/>
          <w:sz w:val="32"/>
          <w:szCs w:val="24"/>
          <w:highlight w:val="none"/>
        </w:rPr>
        <w:t>个三级指标。履职效果指标分值54分，自评</w:t>
      </w:r>
      <w:r>
        <w:rPr>
          <w:sz w:val="32"/>
          <w:szCs w:val="24"/>
          <w:highlight w:val="none"/>
        </w:rPr>
        <w:t>得</w:t>
      </w:r>
      <w:r>
        <w:rPr>
          <w:rFonts w:hint="eastAsia"/>
          <w:sz w:val="32"/>
          <w:szCs w:val="24"/>
          <w:highlight w:val="none"/>
        </w:rPr>
        <w:t>分49.11分，</w:t>
      </w:r>
      <w:r>
        <w:rPr>
          <w:sz w:val="32"/>
          <w:szCs w:val="24"/>
          <w:highlight w:val="none"/>
        </w:rPr>
        <w:t>得分率</w:t>
      </w:r>
      <w:r>
        <w:rPr>
          <w:rFonts w:hint="eastAsia" w:hAnsi="宋体"/>
          <w:sz w:val="32"/>
          <w:szCs w:val="32"/>
        </w:rPr>
        <w:t>为</w:t>
      </w:r>
      <w:r>
        <w:rPr>
          <w:rFonts w:hint="eastAsia"/>
          <w:sz w:val="32"/>
          <w:szCs w:val="24"/>
          <w:highlight w:val="none"/>
        </w:rPr>
        <w:t>9</w:t>
      </w:r>
      <w:r>
        <w:rPr>
          <w:rFonts w:hint="eastAsia"/>
          <w:sz w:val="32"/>
          <w:szCs w:val="24"/>
          <w:highlight w:val="none"/>
          <w:lang w:val="en-US" w:eastAsia="zh-CN"/>
        </w:rPr>
        <w:t>0.94</w:t>
      </w:r>
      <w:r>
        <w:rPr>
          <w:rFonts w:hint="eastAsia"/>
          <w:sz w:val="32"/>
          <w:szCs w:val="24"/>
          <w:highlight w:val="none"/>
        </w:rPr>
        <w:t>%。</w:t>
      </w:r>
    </w:p>
    <w:tbl>
      <w:tblPr>
        <w:tblStyle w:val="23"/>
        <w:tblW w:w="839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1701"/>
        <w:gridCol w:w="1701"/>
        <w:gridCol w:w="1701"/>
      </w:tblGrid>
      <w:tr w14:paraId="23A906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88" w:type="dxa"/>
            <w:shd w:val="clear" w:color="auto" w:fill="BDD6EE"/>
            <w:vAlign w:val="center"/>
          </w:tcPr>
          <w:p w14:paraId="79601191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二级指标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AF28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5FD7B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自评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  <w:t>得分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90CF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得分率</w:t>
            </w:r>
          </w:p>
        </w:tc>
      </w:tr>
      <w:tr w14:paraId="14AA09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88" w:type="dxa"/>
            <w:vAlign w:val="center"/>
          </w:tcPr>
          <w:p w14:paraId="1F73E701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部门</w:t>
            </w:r>
            <w:r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  <w:t>履职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指标</w:t>
            </w:r>
            <w:r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13C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36.96</w:t>
            </w:r>
          </w:p>
        </w:tc>
        <w:tc>
          <w:tcPr>
            <w:tcW w:w="1701" w:type="dxa"/>
            <w:vAlign w:val="center"/>
          </w:tcPr>
          <w:p w14:paraId="16179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35.82</w:t>
            </w:r>
          </w:p>
        </w:tc>
        <w:tc>
          <w:tcPr>
            <w:tcW w:w="1701" w:type="dxa"/>
            <w:vAlign w:val="center"/>
          </w:tcPr>
          <w:p w14:paraId="46BB8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96.92%</w:t>
            </w:r>
          </w:p>
        </w:tc>
      </w:tr>
      <w:tr w14:paraId="762CBF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88" w:type="dxa"/>
            <w:vAlign w:val="center"/>
          </w:tcPr>
          <w:p w14:paraId="526404A8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default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部门效果</w:t>
            </w:r>
          </w:p>
        </w:tc>
        <w:tc>
          <w:tcPr>
            <w:tcW w:w="1701" w:type="dxa"/>
            <w:vAlign w:val="center"/>
          </w:tcPr>
          <w:p w14:paraId="6E255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8.52</w:t>
            </w:r>
          </w:p>
        </w:tc>
        <w:tc>
          <w:tcPr>
            <w:tcW w:w="1701" w:type="dxa"/>
            <w:vAlign w:val="center"/>
          </w:tcPr>
          <w:p w14:paraId="13C8A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6.07</w:t>
            </w:r>
          </w:p>
        </w:tc>
        <w:tc>
          <w:tcPr>
            <w:tcW w:w="1701" w:type="dxa"/>
            <w:vAlign w:val="center"/>
          </w:tcPr>
          <w:p w14:paraId="06BA8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71.24%</w:t>
            </w:r>
          </w:p>
        </w:tc>
      </w:tr>
      <w:tr w14:paraId="459A51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88" w:type="dxa"/>
            <w:vAlign w:val="center"/>
          </w:tcPr>
          <w:p w14:paraId="3C76AF1B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服务对象满意度</w:t>
            </w:r>
          </w:p>
        </w:tc>
        <w:tc>
          <w:tcPr>
            <w:tcW w:w="1701" w:type="dxa"/>
            <w:vAlign w:val="center"/>
          </w:tcPr>
          <w:p w14:paraId="09A41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  <w:tc>
          <w:tcPr>
            <w:tcW w:w="1701" w:type="dxa"/>
            <w:vAlign w:val="center"/>
          </w:tcPr>
          <w:p w14:paraId="0AEBB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  <w:tc>
          <w:tcPr>
            <w:tcW w:w="1701" w:type="dxa"/>
            <w:vAlign w:val="center"/>
          </w:tcPr>
          <w:p w14:paraId="0CFA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 w14:paraId="187986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88" w:type="dxa"/>
            <w:vAlign w:val="center"/>
          </w:tcPr>
          <w:p w14:paraId="43FD9017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社会影响</w:t>
            </w:r>
          </w:p>
        </w:tc>
        <w:tc>
          <w:tcPr>
            <w:tcW w:w="1701" w:type="dxa"/>
            <w:vAlign w:val="center"/>
          </w:tcPr>
          <w:p w14:paraId="38488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5.68</w:t>
            </w:r>
          </w:p>
        </w:tc>
        <w:tc>
          <w:tcPr>
            <w:tcW w:w="1701" w:type="dxa"/>
            <w:vAlign w:val="center"/>
          </w:tcPr>
          <w:p w14:paraId="783C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4.38</w:t>
            </w:r>
          </w:p>
        </w:tc>
        <w:tc>
          <w:tcPr>
            <w:tcW w:w="1701" w:type="dxa"/>
            <w:vAlign w:val="center"/>
          </w:tcPr>
          <w:p w14:paraId="3DC4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77.11%</w:t>
            </w:r>
          </w:p>
        </w:tc>
      </w:tr>
      <w:tr w14:paraId="66E4DA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88" w:type="dxa"/>
            <w:shd w:val="clear" w:color="auto" w:fill="BDD6EE"/>
            <w:vAlign w:val="center"/>
          </w:tcPr>
          <w:p w14:paraId="1B439EF3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C21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36564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49.11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176B7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90.94%</w:t>
            </w:r>
          </w:p>
        </w:tc>
      </w:tr>
    </w:tbl>
    <w:p w14:paraId="208D8C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（1）部门履职目标</w:t>
      </w:r>
    </w:p>
    <w:p w14:paraId="312D65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highlight w:val="none"/>
        </w:rPr>
        <w:t>部门履职指标分值36.96分，自评得分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35.82</w:t>
      </w:r>
      <w:r>
        <w:rPr>
          <w:rFonts w:hint="eastAsia"/>
          <w:sz w:val="32"/>
          <w:szCs w:val="32"/>
          <w:highlight w:val="none"/>
        </w:rPr>
        <w:t>分，得分率为</w:t>
      </w:r>
      <w:r>
        <w:rPr>
          <w:rFonts w:hint="eastAsia"/>
          <w:sz w:val="32"/>
          <w:szCs w:val="32"/>
          <w:highlight w:val="none"/>
          <w:lang w:val="en-US" w:eastAsia="zh-CN"/>
        </w:rPr>
        <w:t>96.92%</w:t>
      </w:r>
      <w:r>
        <w:rPr>
          <w:rFonts w:hint="eastAsia"/>
          <w:sz w:val="32"/>
          <w:szCs w:val="32"/>
          <w:highlight w:val="none"/>
        </w:rPr>
        <w:t>。</w:t>
      </w:r>
    </w:p>
    <w:p w14:paraId="6A851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  <w:t>①产出数量指标分析</w:t>
      </w:r>
    </w:p>
    <w:p w14:paraId="4D2B2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刑事案件结案率：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依法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受理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各类刑事案件，刑事案件结案率95.37%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，达到年度指标值。</w:t>
      </w:r>
      <w:r>
        <w:rPr>
          <w:rFonts w:hint="eastAsia" w:hAnsi="宋体"/>
          <w:sz w:val="32"/>
          <w:szCs w:val="32"/>
        </w:rPr>
        <w:t>该指标分值2.88分，自评得分为</w:t>
      </w:r>
      <w:r>
        <w:rPr>
          <w:rFonts w:hint="eastAsia" w:hAnsi="宋体"/>
          <w:sz w:val="32"/>
          <w:szCs w:val="32"/>
          <w:lang w:val="en-US" w:eastAsia="zh-CN"/>
        </w:rPr>
        <w:t>2.88</w:t>
      </w:r>
      <w:r>
        <w:rPr>
          <w:rFonts w:hint="eastAsia" w:hAnsi="宋体"/>
          <w:sz w:val="32"/>
          <w:szCs w:val="32"/>
        </w:rPr>
        <w:t>分，</w:t>
      </w:r>
      <w:r>
        <w:rPr>
          <w:rFonts w:hint="eastAsia" w:hAnsi="宋体"/>
          <w:sz w:val="32"/>
          <w:szCs w:val="32"/>
          <w:lang w:eastAsia="zh-CN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%。</w:t>
      </w:r>
    </w:p>
    <w:p w14:paraId="4CCD6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hAnsi="宋体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民商事案件结案率：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依法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受理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各类民商事案件，民商事案件结案率98.38%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，达到年度指标值。</w:t>
      </w:r>
      <w:r>
        <w:rPr>
          <w:rFonts w:hint="eastAsia" w:hAnsi="宋体"/>
          <w:sz w:val="32"/>
          <w:szCs w:val="32"/>
        </w:rPr>
        <w:t>该指标分值2.84分，自评得分为</w:t>
      </w:r>
      <w:r>
        <w:rPr>
          <w:rFonts w:hint="eastAsia" w:hAnsi="宋体"/>
          <w:sz w:val="32"/>
          <w:szCs w:val="32"/>
          <w:lang w:val="en-US" w:eastAsia="zh-CN"/>
        </w:rPr>
        <w:t>2.84</w:t>
      </w:r>
      <w:r>
        <w:rPr>
          <w:rFonts w:hint="eastAsia" w:hAnsi="宋体"/>
          <w:sz w:val="32"/>
          <w:szCs w:val="32"/>
        </w:rPr>
        <w:t>分，</w:t>
      </w:r>
      <w:r>
        <w:rPr>
          <w:rFonts w:hint="eastAsia" w:hAnsi="宋体"/>
          <w:sz w:val="32"/>
          <w:szCs w:val="32"/>
          <w:lang w:eastAsia="zh-CN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%。</w:t>
      </w:r>
    </w:p>
    <w:p w14:paraId="024CD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  <w:t>行政案件结案率</w:t>
      </w: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依法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受理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各类行政案件，行政案件结案率98.86%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，达到年度指标值。</w:t>
      </w:r>
      <w:r>
        <w:rPr>
          <w:rFonts w:hint="eastAsia" w:hAnsi="宋体"/>
          <w:sz w:val="32"/>
          <w:szCs w:val="32"/>
        </w:rPr>
        <w:t>该指标分值2.84分，自评得分为2.84分，</w:t>
      </w:r>
      <w:r>
        <w:rPr>
          <w:rFonts w:hint="eastAsia" w:hAnsi="宋体"/>
          <w:sz w:val="32"/>
          <w:szCs w:val="32"/>
          <w:lang w:eastAsia="zh-CN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</w:t>
      </w:r>
      <w:r>
        <w:rPr>
          <w:rFonts w:hint="eastAsia" w:hAnsi="宋体"/>
          <w:b w:val="0"/>
          <w:bCs w:val="0"/>
          <w:sz w:val="32"/>
          <w:szCs w:val="32"/>
        </w:rPr>
        <w:t>。</w:t>
      </w:r>
    </w:p>
    <w:p w14:paraId="6CFB7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hAnsi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执行案件结案率</w:t>
      </w:r>
      <w:r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依法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受理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各类执行案件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，执行案件执结率95.08%，达到年度指标值。</w:t>
      </w:r>
      <w:r>
        <w:rPr>
          <w:rFonts w:hint="eastAsia" w:hAnsi="宋体"/>
          <w:sz w:val="32"/>
          <w:szCs w:val="32"/>
        </w:rPr>
        <w:t>该指标分值2.84分，自评得分为2.84分，</w:t>
      </w:r>
      <w:r>
        <w:rPr>
          <w:rFonts w:hint="eastAsia" w:hAnsi="宋体"/>
          <w:sz w:val="32"/>
          <w:szCs w:val="32"/>
          <w:lang w:eastAsia="zh-CN"/>
        </w:rPr>
        <w:t>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 w14:paraId="369BA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年度采购计划完成率：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我院按照年度采购计划采购车辆及办公设备，诉服中心的1套设备未采购，年度采购计划完成率达到80%。</w:t>
      </w:r>
      <w:r>
        <w:rPr>
          <w:rFonts w:hint="eastAsia" w:hAnsi="宋体"/>
          <w:sz w:val="32"/>
          <w:szCs w:val="32"/>
          <w:highlight w:val="none"/>
        </w:rPr>
        <w:t>该指标分值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2.84</w:t>
      </w:r>
      <w:r>
        <w:rPr>
          <w:rFonts w:hint="eastAsia" w:hAnsi="宋体"/>
          <w:sz w:val="32"/>
          <w:szCs w:val="32"/>
          <w:highlight w:val="none"/>
        </w:rPr>
        <w:t>分，自评得分为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2.27</w:t>
      </w:r>
      <w:r>
        <w:rPr>
          <w:rFonts w:hint="eastAsia" w:hAnsi="宋体"/>
          <w:sz w:val="32"/>
          <w:szCs w:val="32"/>
          <w:highlight w:val="none"/>
        </w:rPr>
        <w:t>分，得分率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为79.73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。</w:t>
      </w:r>
    </w:p>
    <w:p w14:paraId="202AC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hAnsi="宋体"/>
          <w:sz w:val="32"/>
          <w:szCs w:val="32"/>
        </w:rPr>
      </w:pPr>
      <w:r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  <w:t>维修维护工作完成率：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</w:t>
      </w:r>
      <w:r>
        <w:rPr>
          <w:rFonts w:hint="eastAsia"/>
          <w:sz w:val="32"/>
          <w:szCs w:val="32"/>
          <w:lang w:val="en-US" w:eastAsia="zh-CN"/>
        </w:rPr>
        <w:t>维修维护工作完成率80%，因资金不足，地坪维修项目无法实施开展，未达到年度指标值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hAnsi="宋体"/>
          <w:sz w:val="32"/>
          <w:szCs w:val="32"/>
        </w:rPr>
        <w:t>该指标分值2.84分，自评得分为2.</w:t>
      </w:r>
      <w:r>
        <w:rPr>
          <w:rFonts w:hint="eastAsia" w:hAnsi="宋体"/>
          <w:sz w:val="32"/>
          <w:szCs w:val="32"/>
          <w:lang w:val="en-US" w:eastAsia="zh-CN"/>
        </w:rPr>
        <w:t>27</w:t>
      </w:r>
      <w:r>
        <w:rPr>
          <w:rFonts w:hint="eastAsia" w:hAnsi="宋体"/>
          <w:sz w:val="32"/>
          <w:szCs w:val="32"/>
        </w:rPr>
        <w:t>分，</w:t>
      </w:r>
      <w:r>
        <w:rPr>
          <w:rFonts w:hint="eastAsia" w:hAnsi="宋体"/>
          <w:sz w:val="32"/>
          <w:szCs w:val="32"/>
          <w:highlight w:val="none"/>
        </w:rPr>
        <w:t>得分率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为79.73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。</w:t>
      </w:r>
    </w:p>
    <w:p w14:paraId="6E3233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产出质量指标分析</w:t>
      </w:r>
    </w:p>
    <w:p w14:paraId="1C7EE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hAnsi="宋体"/>
          <w:sz w:val="32"/>
          <w:szCs w:val="32"/>
          <w:highlight w:val="none"/>
          <w:lang w:val="en-US" w:eastAsia="zh-CN"/>
        </w:rPr>
      </w:pPr>
      <w:r>
        <w:rPr>
          <w:rFonts w:hint="eastAsia" w:hAnsi="宋体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一审服判息诉率：</w:t>
      </w:r>
      <w:r>
        <w:rPr>
          <w:rFonts w:hint="eastAsia"/>
          <w:sz w:val="32"/>
          <w:szCs w:val="32"/>
        </w:rPr>
        <w:t>我院一审服判息诉率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年度指标值≥90%，实际完成85.63%，达到年度指标值。</w:t>
      </w:r>
      <w:r>
        <w:rPr>
          <w:rFonts w:hint="eastAsia" w:hAnsi="宋体"/>
          <w:sz w:val="32"/>
          <w:szCs w:val="32"/>
        </w:rPr>
        <w:t>指标分值2.84分，自评得分为2.84分，得分率</w:t>
      </w:r>
      <w:r>
        <w:rPr>
          <w:rFonts w:hint="eastAsia" w:hAnsi="宋体"/>
          <w:sz w:val="32"/>
          <w:szCs w:val="32"/>
          <w:highlight w:val="none"/>
        </w:rPr>
        <w:t>为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 w14:paraId="17555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hAnsi="宋体"/>
          <w:b w:val="0"/>
          <w:bCs w:val="0"/>
          <w:sz w:val="32"/>
          <w:szCs w:val="32"/>
          <w:highlight w:val="none"/>
        </w:rPr>
      </w:pPr>
      <w:r>
        <w:rPr>
          <w:rFonts w:hint="eastAsia" w:hAnsi="宋体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采购验收合格率：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我院采购的各类资产，验收合格率达到100%，达到年度指标值。</w:t>
      </w:r>
      <w:r>
        <w:rPr>
          <w:rFonts w:hint="eastAsia" w:hAnsi="宋体"/>
          <w:sz w:val="32"/>
          <w:szCs w:val="32"/>
          <w:highlight w:val="none"/>
        </w:rPr>
        <w:t>该指标分值2.84分，自评得分为2.84分，</w:t>
      </w:r>
      <w:r>
        <w:rPr>
          <w:rFonts w:hint="eastAsia" w:hAnsi="宋体"/>
          <w:sz w:val="32"/>
          <w:szCs w:val="32"/>
          <w:highlight w:val="none"/>
          <w:lang w:eastAsia="zh-CN"/>
        </w:rPr>
        <w:t>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。</w:t>
      </w:r>
    </w:p>
    <w:p w14:paraId="12EBC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hAnsi="宋体"/>
          <w:sz w:val="32"/>
          <w:szCs w:val="32"/>
          <w:highlight w:val="yellow"/>
        </w:rPr>
      </w:pPr>
      <w:r>
        <w:rPr>
          <w:rFonts w:hint="eastAsia" w:hAnsi="宋体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维修验收合格率：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我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院</w:t>
      </w:r>
      <w:r>
        <w:rPr>
          <w:rFonts w:hint="eastAsia" w:hAnsi="宋体" w:cstheme="minorBidi"/>
          <w:sz w:val="32"/>
          <w:szCs w:val="32"/>
          <w:lang w:val="en-US" w:eastAsia="zh-CN"/>
        </w:rPr>
        <w:t>完成日常</w:t>
      </w:r>
      <w:r>
        <w:rPr>
          <w:rFonts w:hint="eastAsia" w:hAnsi="宋体" w:cstheme="minorBidi"/>
          <w:sz w:val="32"/>
          <w:szCs w:val="32"/>
        </w:rPr>
        <w:t>维修</w:t>
      </w:r>
      <w:r>
        <w:rPr>
          <w:rFonts w:hint="eastAsia" w:hAnsi="宋体" w:cstheme="minorBidi"/>
          <w:sz w:val="32"/>
          <w:szCs w:val="32"/>
          <w:lang w:val="en-US" w:eastAsia="zh-CN"/>
        </w:rPr>
        <w:t>维护工作</w:t>
      </w:r>
      <w:r>
        <w:rPr>
          <w:rFonts w:hint="eastAsia" w:hAnsi="宋体" w:cstheme="minorBidi"/>
          <w:sz w:val="32"/>
          <w:szCs w:val="32"/>
          <w:lang w:eastAsia="zh-CN"/>
        </w:rPr>
        <w:t>，</w:t>
      </w:r>
      <w:r>
        <w:rPr>
          <w:rFonts w:hint="eastAsia" w:hAnsi="宋体" w:cstheme="minorBidi"/>
          <w:sz w:val="32"/>
          <w:szCs w:val="32"/>
          <w:lang w:val="en-US" w:eastAsia="zh-CN"/>
        </w:rPr>
        <w:t>并通过验收，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验收合格率100%，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达到年度指标值。</w:t>
      </w:r>
      <w:r>
        <w:rPr>
          <w:rFonts w:hint="eastAsia" w:hAnsi="宋体"/>
          <w:sz w:val="32"/>
          <w:szCs w:val="32"/>
        </w:rPr>
        <w:t>该指标分值2.</w:t>
      </w:r>
      <w:r>
        <w:rPr>
          <w:rFonts w:hint="eastAsia" w:hAnsi="宋体"/>
          <w:sz w:val="32"/>
          <w:szCs w:val="32"/>
          <w:lang w:val="en-US" w:eastAsia="zh-CN"/>
        </w:rPr>
        <w:t>84</w:t>
      </w:r>
      <w:r>
        <w:rPr>
          <w:rFonts w:hint="eastAsia" w:hAnsi="宋体"/>
          <w:sz w:val="32"/>
          <w:szCs w:val="32"/>
        </w:rPr>
        <w:t>分，自评得分为2.</w:t>
      </w:r>
      <w:r>
        <w:rPr>
          <w:rFonts w:hint="eastAsia" w:hAnsi="宋体"/>
          <w:sz w:val="32"/>
          <w:szCs w:val="32"/>
          <w:lang w:val="en-US" w:eastAsia="zh-CN"/>
        </w:rPr>
        <w:t>84</w:t>
      </w:r>
      <w:r>
        <w:rPr>
          <w:rFonts w:hint="eastAsia" w:hAnsi="宋体"/>
          <w:sz w:val="32"/>
          <w:szCs w:val="32"/>
        </w:rPr>
        <w:t>分，</w:t>
      </w:r>
      <w:r>
        <w:rPr>
          <w:rFonts w:hint="eastAsia" w:hAnsi="宋体"/>
          <w:sz w:val="32"/>
          <w:szCs w:val="32"/>
          <w:lang w:eastAsia="zh-CN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</w:t>
      </w:r>
      <w:r>
        <w:rPr>
          <w:rFonts w:hint="eastAsia" w:hAnsi="宋体"/>
          <w:b w:val="0"/>
          <w:bCs w:val="0"/>
          <w:sz w:val="32"/>
          <w:szCs w:val="32"/>
        </w:rPr>
        <w:t>。</w:t>
      </w:r>
    </w:p>
    <w:p w14:paraId="20857E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sz w:val="32"/>
          <w:szCs w:val="32"/>
        </w:rPr>
      </w:pPr>
      <w:r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产出</w:t>
      </w:r>
      <w:r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  <w:t>时效</w:t>
      </w: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指标分析</w:t>
      </w:r>
    </w:p>
    <w:p w14:paraId="11F485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hAnsi="宋体"/>
          <w:b w:val="0"/>
          <w:bCs w:val="0"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法定审限内结案率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我院法定审限内结案率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年度指标值≥90%，实际完成97.18%，达到年度指标值。</w:t>
      </w:r>
      <w:r>
        <w:rPr>
          <w:rFonts w:hint="eastAsia" w:hAnsi="宋体"/>
          <w:b w:val="0"/>
          <w:bCs w:val="0"/>
          <w:sz w:val="32"/>
          <w:szCs w:val="32"/>
        </w:rPr>
        <w:t>该指标</w:t>
      </w:r>
      <w:r>
        <w:rPr>
          <w:rFonts w:hint="eastAsia" w:hAnsi="宋体"/>
          <w:sz w:val="32"/>
          <w:szCs w:val="32"/>
        </w:rPr>
        <w:t>2.84</w:t>
      </w:r>
      <w:r>
        <w:rPr>
          <w:rFonts w:hint="eastAsia" w:hAnsi="宋体"/>
          <w:b w:val="0"/>
          <w:bCs w:val="0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</w:rPr>
        <w:t>2.84</w:t>
      </w:r>
      <w:r>
        <w:rPr>
          <w:rFonts w:hint="eastAsia" w:hAnsi="宋体"/>
          <w:b w:val="0"/>
          <w:bCs w:val="0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100%</w:t>
      </w:r>
      <w:r>
        <w:rPr>
          <w:rFonts w:hint="eastAsia" w:hAnsi="宋体"/>
          <w:b w:val="0"/>
          <w:bCs w:val="0"/>
          <w:sz w:val="32"/>
          <w:szCs w:val="32"/>
        </w:rPr>
        <w:t>。</w:t>
      </w:r>
    </w:p>
    <w:p w14:paraId="550B72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采购工作开展及时性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我院采购资产及时，采购工作开展及时性达到90%，达到年度指标值。</w:t>
      </w:r>
      <w:r>
        <w:rPr>
          <w:rFonts w:hint="eastAsia" w:hAnsi="宋体"/>
          <w:sz w:val="32"/>
          <w:szCs w:val="32"/>
        </w:rPr>
        <w:t>该指标分值2.84分，自评得分为2.84分，</w:t>
      </w:r>
      <w:r>
        <w:rPr>
          <w:rFonts w:hint="eastAsia" w:hAnsi="宋体"/>
          <w:sz w:val="32"/>
          <w:szCs w:val="32"/>
          <w:lang w:eastAsia="zh-CN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</w:t>
      </w:r>
      <w:r>
        <w:rPr>
          <w:rFonts w:hint="eastAsia" w:hAnsi="宋体"/>
          <w:b w:val="0"/>
          <w:bCs w:val="0"/>
          <w:sz w:val="32"/>
          <w:szCs w:val="32"/>
        </w:rPr>
        <w:t>。</w:t>
      </w:r>
    </w:p>
    <w:p w14:paraId="7DB42E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维修工作开展及时性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我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院开展</w:t>
      </w:r>
      <w:r>
        <w:rPr>
          <w:rFonts w:hint="eastAsia" w:hAnsi="宋体" w:cstheme="minorBidi"/>
          <w:sz w:val="32"/>
          <w:szCs w:val="32"/>
          <w:lang w:val="en-US" w:eastAsia="zh-CN"/>
        </w:rPr>
        <w:t>日常</w:t>
      </w:r>
      <w:r>
        <w:rPr>
          <w:rFonts w:hint="eastAsia" w:hAnsi="宋体" w:cstheme="minorBidi"/>
          <w:sz w:val="32"/>
          <w:szCs w:val="32"/>
        </w:rPr>
        <w:t>维修</w:t>
      </w:r>
      <w:r>
        <w:rPr>
          <w:rFonts w:hint="eastAsia" w:hAnsi="宋体" w:cstheme="minorBidi"/>
          <w:sz w:val="32"/>
          <w:szCs w:val="32"/>
          <w:lang w:val="en-US" w:eastAsia="zh-CN"/>
        </w:rPr>
        <w:t>工作</w:t>
      </w:r>
      <w:r>
        <w:rPr>
          <w:rFonts w:hint="eastAsia" w:hAnsi="宋体" w:cstheme="minorBidi"/>
          <w:sz w:val="32"/>
          <w:szCs w:val="32"/>
          <w:lang w:eastAsia="zh-CN"/>
        </w:rPr>
        <w:t>，</w:t>
      </w:r>
      <w:r>
        <w:rPr>
          <w:rFonts w:hint="eastAsia" w:hAnsi="宋体" w:cstheme="minorBidi"/>
          <w:sz w:val="32"/>
          <w:szCs w:val="32"/>
          <w:lang w:val="en-US" w:eastAsia="zh-CN"/>
        </w:rPr>
        <w:t>并通过验收，维修工作开展及时性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90%，达到年度指标值。</w:t>
      </w:r>
      <w:r>
        <w:rPr>
          <w:rFonts w:hint="eastAsia" w:hAnsi="宋体"/>
          <w:sz w:val="32"/>
          <w:szCs w:val="32"/>
        </w:rPr>
        <w:t>该指标分值2.84分，自评得分为2.84分，</w:t>
      </w:r>
      <w:r>
        <w:rPr>
          <w:rFonts w:hint="eastAsia" w:hAnsi="宋体"/>
          <w:sz w:val="32"/>
          <w:szCs w:val="32"/>
          <w:lang w:eastAsia="zh-CN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</w:t>
      </w:r>
      <w:r>
        <w:rPr>
          <w:rFonts w:hint="eastAsia" w:hAnsi="宋体"/>
          <w:sz w:val="32"/>
          <w:szCs w:val="32"/>
          <w:lang w:eastAsia="zh-CN"/>
        </w:rPr>
        <w:t>。</w:t>
      </w:r>
    </w:p>
    <w:p w14:paraId="661DA8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④产出成本指标分析</w:t>
      </w:r>
    </w:p>
    <w:p w14:paraId="32F44E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default" w:ascii="仿宋_GB2312" w:hAns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成本控制情况</w:t>
      </w: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我院全年预算数3,880.79万元，全年支出数3,512.86</w:t>
      </w:r>
      <w:r>
        <w:rPr>
          <w:rFonts w:hint="eastAsia"/>
          <w:sz w:val="32"/>
          <w:szCs w:val="32"/>
          <w:highlight w:val="none"/>
          <w:lang w:val="en-US" w:eastAsia="zh-CN"/>
        </w:rPr>
        <w:t>万元，</w:t>
      </w:r>
      <w:r>
        <w:rPr>
          <w:rFonts w:hint="default" w:hAnsi="宋体"/>
          <w:b w:val="0"/>
          <w:bCs w:val="0"/>
          <w:sz w:val="32"/>
          <w:szCs w:val="32"/>
          <w:lang w:val="en-US" w:eastAsia="zh-CN"/>
        </w:rPr>
        <w:t>成本控制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在预算范围内</w:t>
      </w: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hAnsi="宋体"/>
          <w:b w:val="0"/>
          <w:bCs w:val="0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</w:rPr>
        <w:t>2.84</w:t>
      </w:r>
      <w:r>
        <w:rPr>
          <w:rFonts w:hint="eastAsia" w:hAnsi="宋体"/>
          <w:b w:val="0"/>
          <w:bCs w:val="0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</w:rPr>
        <w:t>2.84</w:t>
      </w:r>
      <w:r>
        <w:rPr>
          <w:rFonts w:hint="eastAsia" w:hAnsi="宋体"/>
          <w:b w:val="0"/>
          <w:bCs w:val="0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100%</w:t>
      </w:r>
      <w:r>
        <w:rPr>
          <w:rFonts w:hint="eastAsia" w:hAnsi="宋体"/>
          <w:b w:val="0"/>
          <w:bCs w:val="0"/>
          <w:sz w:val="32"/>
          <w:szCs w:val="32"/>
        </w:rPr>
        <w:t>。</w:t>
      </w:r>
    </w:p>
    <w:p w14:paraId="6292B0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hAnsi="宋体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（2）部门效果目标</w:t>
      </w:r>
    </w:p>
    <w:p w14:paraId="6DCBB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default" w:hAnsi="仿宋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部门效果</w:t>
      </w:r>
      <w:r>
        <w:rPr>
          <w:rFonts w:hint="eastAsia"/>
          <w:sz w:val="32"/>
          <w:szCs w:val="32"/>
          <w:highlight w:val="none"/>
        </w:rPr>
        <w:t>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8.52</w:t>
      </w:r>
      <w:r>
        <w:rPr>
          <w:rFonts w:hint="eastAsia"/>
          <w:sz w:val="32"/>
          <w:szCs w:val="32"/>
          <w:highlight w:val="none"/>
        </w:rPr>
        <w:t>分，自评得分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6.07</w:t>
      </w:r>
      <w:r>
        <w:rPr>
          <w:rFonts w:hint="eastAsia"/>
          <w:sz w:val="32"/>
          <w:szCs w:val="32"/>
          <w:highlight w:val="none"/>
        </w:rPr>
        <w:t>分，得分率为</w:t>
      </w:r>
      <w:r>
        <w:rPr>
          <w:rFonts w:hint="eastAsia"/>
          <w:sz w:val="32"/>
          <w:szCs w:val="32"/>
          <w:highlight w:val="none"/>
          <w:lang w:val="en-US" w:eastAsia="zh-CN"/>
        </w:rPr>
        <w:t>71.24</w:t>
      </w:r>
      <w:r>
        <w:rPr>
          <w:rFonts w:hint="eastAsia"/>
          <w:sz w:val="32"/>
          <w:szCs w:val="32"/>
          <w:highlight w:val="none"/>
        </w:rPr>
        <w:t>%。</w:t>
      </w:r>
    </w:p>
    <w:p w14:paraId="20879A3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执行标的到位率：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我院执行标的到位率年度指标值=10%，实际完成45%，超出年度指标值的130%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该指标分值</w:t>
      </w:r>
      <w:r>
        <w:rPr>
          <w:rFonts w:hint="eastAsia" w:hAnsi="宋体"/>
          <w:sz w:val="32"/>
          <w:szCs w:val="32"/>
          <w:highlight w:val="none"/>
        </w:rPr>
        <w:t>2.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84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0.39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13.73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/>
          <w:sz w:val="32"/>
          <w:szCs w:val="32"/>
          <w:highlight w:val="none"/>
          <w:lang w:val="en-US" w:eastAsia="zh-CN"/>
        </w:rPr>
        <w:t>。</w:t>
      </w:r>
    </w:p>
    <w:p w14:paraId="7F099A9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民商事案件调解成功率：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我院主动融入全县基层治理大局，源头防范化解矛盾纠纷，民商事案件调解成功率64.58%，达到年度指标值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该指标分值</w:t>
      </w:r>
      <w:r>
        <w:rPr>
          <w:rFonts w:hint="eastAsia" w:hAnsi="宋体"/>
          <w:sz w:val="32"/>
          <w:szCs w:val="32"/>
        </w:rPr>
        <w:t>2.</w:t>
      </w:r>
      <w:r>
        <w:rPr>
          <w:rFonts w:hint="eastAsia" w:hAnsi="宋体"/>
          <w:sz w:val="32"/>
          <w:szCs w:val="32"/>
          <w:lang w:val="en-US" w:eastAsia="zh-CN"/>
        </w:rPr>
        <w:t>84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分，自评得分为</w:t>
      </w:r>
      <w:r>
        <w:rPr>
          <w:rFonts w:hint="eastAsia" w:hAnsi="宋体"/>
          <w:sz w:val="32"/>
          <w:szCs w:val="32"/>
        </w:rPr>
        <w:t>2.</w:t>
      </w:r>
      <w:r>
        <w:rPr>
          <w:rFonts w:hint="eastAsia" w:hAnsi="宋体"/>
          <w:sz w:val="32"/>
          <w:szCs w:val="32"/>
          <w:lang w:val="en-US" w:eastAsia="zh-CN"/>
        </w:rPr>
        <w:t>84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%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015DFBF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当场立案率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我院当场立案率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年度指标值≥90%，实际完成98%，达到年度指标值。</w:t>
      </w:r>
      <w:r>
        <w:rPr>
          <w:rFonts w:hint="eastAsia" w:hAnsi="宋体"/>
          <w:b w:val="0"/>
          <w:bCs w:val="0"/>
          <w:sz w:val="32"/>
          <w:szCs w:val="32"/>
        </w:rPr>
        <w:t>该指标</w:t>
      </w:r>
      <w:r>
        <w:rPr>
          <w:rFonts w:hint="eastAsia" w:hAnsi="宋体"/>
          <w:sz w:val="32"/>
          <w:szCs w:val="32"/>
        </w:rPr>
        <w:t>2.84</w:t>
      </w:r>
      <w:r>
        <w:rPr>
          <w:rFonts w:hint="eastAsia" w:hAnsi="宋体"/>
          <w:b w:val="0"/>
          <w:bCs w:val="0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</w:rPr>
        <w:t>2.84</w:t>
      </w:r>
      <w:r>
        <w:rPr>
          <w:rFonts w:hint="eastAsia" w:hAnsi="宋体"/>
          <w:b w:val="0"/>
          <w:bCs w:val="0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100%</w:t>
      </w:r>
      <w:r>
        <w:rPr>
          <w:rFonts w:hint="eastAsia" w:hAnsi="宋体"/>
          <w:b w:val="0"/>
          <w:bCs w:val="0"/>
          <w:sz w:val="32"/>
          <w:szCs w:val="32"/>
        </w:rPr>
        <w:t>。</w:t>
      </w:r>
    </w:p>
    <w:p w14:paraId="3A5E3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hAnsi="宋体"/>
          <w:b/>
          <w:bCs/>
          <w:sz w:val="32"/>
          <w:szCs w:val="32"/>
          <w:lang w:eastAsia="zh-CN"/>
        </w:rPr>
        <w:t>（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hAnsi="宋体"/>
          <w:b/>
          <w:bCs/>
          <w:sz w:val="32"/>
          <w:szCs w:val="32"/>
          <w:lang w:eastAsia="zh-CN"/>
        </w:rPr>
        <w:t>）服务对象满意度</w:t>
      </w:r>
    </w:p>
    <w:p w14:paraId="3E778C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lang w:val="en-US" w:eastAsia="zh-CN"/>
        </w:rPr>
        <w:t>服务对象满意度指标</w:t>
      </w:r>
      <w:r>
        <w:rPr>
          <w:rFonts w:hint="eastAsia"/>
          <w:sz w:val="32"/>
          <w:szCs w:val="32"/>
        </w:rPr>
        <w:t>分值</w:t>
      </w:r>
      <w:r>
        <w:rPr>
          <w:rFonts w:hint="eastAsia"/>
          <w:sz w:val="32"/>
          <w:szCs w:val="32"/>
          <w:highlight w:val="none"/>
          <w:lang w:val="en-US" w:eastAsia="zh-CN"/>
        </w:rPr>
        <w:t>2.84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highlight w:val="none"/>
        </w:rPr>
        <w:t>，自评得分</w:t>
      </w:r>
      <w:r>
        <w:rPr>
          <w:rFonts w:hint="eastAsia" w:hAnsi="宋体"/>
          <w:sz w:val="32"/>
          <w:szCs w:val="32"/>
        </w:rPr>
        <w:t>2.84</w:t>
      </w:r>
      <w:r>
        <w:rPr>
          <w:rFonts w:hint="eastAsia"/>
          <w:sz w:val="32"/>
          <w:szCs w:val="32"/>
          <w:highlight w:val="none"/>
        </w:rPr>
        <w:t>分，</w:t>
      </w:r>
      <w:r>
        <w:rPr>
          <w:rFonts w:hint="eastAsia"/>
          <w:sz w:val="32"/>
          <w:szCs w:val="32"/>
          <w:highlight w:val="none"/>
          <w:lang w:eastAsia="zh-CN"/>
        </w:rPr>
        <w:t>得分率为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 w14:paraId="043E1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</w:rPr>
        <w:t>当事人满意度</w:t>
      </w:r>
      <w:r>
        <w:rPr>
          <w:rFonts w:hint="eastAsia" w:hAnsi="宋体"/>
          <w:b/>
          <w:bCs/>
          <w:sz w:val="32"/>
          <w:szCs w:val="32"/>
          <w:lang w:eastAsia="zh-CN"/>
        </w:rPr>
        <w:t>：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我院</w:t>
      </w:r>
      <w:r>
        <w:rPr>
          <w:rFonts w:hint="eastAsia"/>
          <w:sz w:val="32"/>
          <w:szCs w:val="32"/>
          <w:lang w:val="en-US" w:eastAsia="zh-CN"/>
        </w:rPr>
        <w:t>开展“积案清理”专项行动，清理一年以上未结案件32件，旧存案件661件，清积率100%，向群众交上了一份满意的清积答卷。落实司法救助政策，发放司法救助金50.9万元，对经济确有困难的企业和个人，依法减缓免交诉讼费、执行费5万元，让有理无钱的当事人打得起官司，让困难群众切实感受到司法的温度。</w:t>
      </w:r>
      <w:r>
        <w:rPr>
          <w:rFonts w:hint="eastAsia" w:hAnsi="宋体"/>
          <w:b w:val="0"/>
          <w:bCs w:val="0"/>
          <w:sz w:val="32"/>
          <w:szCs w:val="32"/>
        </w:rPr>
        <w:t>该指标</w:t>
      </w:r>
      <w:r>
        <w:rPr>
          <w:rFonts w:hint="eastAsia" w:hAnsi="宋体"/>
          <w:sz w:val="32"/>
          <w:szCs w:val="32"/>
        </w:rPr>
        <w:t>2.84</w:t>
      </w:r>
      <w:r>
        <w:rPr>
          <w:rFonts w:hint="eastAsia" w:hAnsi="宋体"/>
          <w:b w:val="0"/>
          <w:bCs w:val="0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</w:rPr>
        <w:t>2.84</w:t>
      </w:r>
      <w:r>
        <w:rPr>
          <w:rFonts w:hint="eastAsia" w:hAnsi="宋体"/>
          <w:b w:val="0"/>
          <w:bCs w:val="0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100%</w:t>
      </w:r>
      <w:r>
        <w:rPr>
          <w:rFonts w:hint="eastAsia" w:hAnsi="宋体"/>
          <w:b w:val="0"/>
          <w:bCs w:val="0"/>
          <w:sz w:val="32"/>
          <w:szCs w:val="32"/>
        </w:rPr>
        <w:t>。</w:t>
      </w:r>
    </w:p>
    <w:p w14:paraId="5E2EE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（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hAnsi="宋体"/>
          <w:b/>
          <w:bCs/>
          <w:sz w:val="32"/>
          <w:szCs w:val="32"/>
        </w:rPr>
        <w:t>）社会影响目标</w:t>
      </w:r>
    </w:p>
    <w:p w14:paraId="28080E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</w:rPr>
        <w:t>社会影响</w:t>
      </w:r>
      <w:r>
        <w:rPr>
          <w:rFonts w:hint="eastAsia"/>
          <w:sz w:val="32"/>
          <w:szCs w:val="32"/>
          <w:lang w:val="en-US" w:eastAsia="zh-CN"/>
        </w:rPr>
        <w:t>指标</w:t>
      </w:r>
      <w:r>
        <w:rPr>
          <w:rFonts w:hint="eastAsia"/>
          <w:sz w:val="32"/>
          <w:szCs w:val="32"/>
        </w:rPr>
        <w:t>分值</w:t>
      </w:r>
      <w:r>
        <w:rPr>
          <w:rFonts w:hint="eastAsia"/>
          <w:sz w:val="32"/>
          <w:szCs w:val="32"/>
          <w:highlight w:val="none"/>
          <w:lang w:val="en-US" w:eastAsia="zh-CN"/>
        </w:rPr>
        <w:t>5.68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highlight w:val="none"/>
        </w:rPr>
        <w:t>，自评得分</w:t>
      </w:r>
      <w:r>
        <w:rPr>
          <w:rFonts w:hint="eastAsia" w:hAnsi="宋体"/>
          <w:sz w:val="32"/>
          <w:szCs w:val="32"/>
        </w:rPr>
        <w:t>4.38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 w:hAnsi="宋体"/>
          <w:b w:val="0"/>
          <w:bCs w:val="0"/>
          <w:sz w:val="32"/>
          <w:szCs w:val="32"/>
        </w:rPr>
        <w:t>为</w:t>
      </w:r>
      <w:r>
        <w:rPr>
          <w:rFonts w:hint="eastAsia"/>
          <w:sz w:val="32"/>
          <w:szCs w:val="32"/>
          <w:highlight w:val="none"/>
        </w:rPr>
        <w:t>77.11%。</w:t>
      </w:r>
    </w:p>
    <w:p w14:paraId="59F481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单位获奖情况：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2023年我院荣获“平安永登建设及主动创稳工作先进集体”二等奖，2场案件庭审分获全省法院“双百”评选二等奖、三等奖，年度指标值设置偏低，实际完成情况超过130%。该指标分值</w:t>
      </w:r>
      <w:r>
        <w:rPr>
          <w:rFonts w:hint="eastAsia" w:hAnsi="宋体"/>
          <w:sz w:val="32"/>
          <w:szCs w:val="32"/>
        </w:rPr>
        <w:t>2.84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分，得分</w:t>
      </w:r>
      <w:r>
        <w:rPr>
          <w:rFonts w:hint="eastAsia" w:hAnsi="宋体" w:cs="宋体"/>
          <w:b w:val="0"/>
          <w:bCs w:val="0"/>
          <w:kern w:val="0"/>
          <w:sz w:val="32"/>
          <w:szCs w:val="32"/>
          <w:lang w:val="en-US" w:eastAsia="zh-CN"/>
        </w:rPr>
        <w:t>1.54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分，得分率</w:t>
      </w:r>
      <w:r>
        <w:rPr>
          <w:rFonts w:hint="eastAsia" w:hAnsi="宋体"/>
          <w:b w:val="0"/>
          <w:bCs w:val="0"/>
          <w:sz w:val="32"/>
          <w:szCs w:val="32"/>
        </w:rPr>
        <w:t>为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54.23%。</w:t>
      </w:r>
    </w:p>
    <w:p w14:paraId="6A4DF3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Ansi="宋体"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</w:rPr>
        <w:t>违法违纪情况：</w:t>
      </w:r>
      <w:r>
        <w:rPr>
          <w:rFonts w:hint="eastAsia" w:hAnsi="宋体"/>
          <w:sz w:val="32"/>
          <w:szCs w:val="32"/>
          <w:lang w:eastAsia="zh-CN"/>
        </w:rPr>
        <w:t>2023年</w:t>
      </w:r>
      <w:r>
        <w:rPr>
          <w:rFonts w:hint="eastAsia" w:hAnsi="宋体"/>
          <w:sz w:val="32"/>
          <w:szCs w:val="32"/>
          <w:highlight w:val="none"/>
        </w:rPr>
        <w:t>我院</w:t>
      </w:r>
      <w:r>
        <w:rPr>
          <w:rFonts w:hAnsi="宋体"/>
          <w:sz w:val="32"/>
          <w:szCs w:val="32"/>
          <w:highlight w:val="none"/>
        </w:rPr>
        <w:t>未出现在国家层面督查或人大审计、监察等监督监察时发现问题被问责的情况</w:t>
      </w:r>
      <w:r>
        <w:rPr>
          <w:rFonts w:hint="eastAsia" w:hAnsi="宋体"/>
          <w:sz w:val="32"/>
          <w:szCs w:val="32"/>
          <w:highlight w:val="none"/>
        </w:rPr>
        <w:t>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该指标分值</w:t>
      </w:r>
      <w:r>
        <w:rPr>
          <w:rFonts w:hint="eastAsia" w:hAnsi="宋体"/>
          <w:sz w:val="32"/>
          <w:szCs w:val="32"/>
        </w:rPr>
        <w:t>2.</w:t>
      </w:r>
      <w:r>
        <w:rPr>
          <w:rFonts w:hint="eastAsia" w:hAnsi="宋体"/>
          <w:sz w:val="32"/>
          <w:szCs w:val="32"/>
          <w:lang w:val="en-US" w:eastAsia="zh-CN"/>
        </w:rPr>
        <w:t>84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分，得分</w:t>
      </w:r>
      <w:r>
        <w:rPr>
          <w:rFonts w:hint="eastAsia" w:hAnsi="宋体"/>
          <w:sz w:val="32"/>
          <w:szCs w:val="32"/>
        </w:rPr>
        <w:t>2.</w:t>
      </w:r>
      <w:r>
        <w:rPr>
          <w:rFonts w:hint="eastAsia" w:hAnsi="宋体"/>
          <w:sz w:val="32"/>
          <w:szCs w:val="32"/>
          <w:lang w:val="en-US" w:eastAsia="zh-CN"/>
        </w:rPr>
        <w:t>84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分，得分率</w:t>
      </w:r>
      <w:r>
        <w:rPr>
          <w:rFonts w:hint="eastAsia" w:hAnsi="宋体"/>
          <w:b w:val="0"/>
          <w:bCs w:val="0"/>
          <w:sz w:val="32"/>
          <w:szCs w:val="32"/>
        </w:rPr>
        <w:t>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100%</w:t>
      </w:r>
      <w:r>
        <w:rPr>
          <w:rFonts w:hint="eastAsia" w:hAnsi="宋体"/>
          <w:sz w:val="32"/>
          <w:szCs w:val="32"/>
          <w:highlight w:val="none"/>
        </w:rPr>
        <w:t>。</w:t>
      </w:r>
    </w:p>
    <w:p w14:paraId="714A4B1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sz w:val="32"/>
          <w:szCs w:val="32"/>
        </w:rPr>
      </w:pPr>
      <w:bookmarkStart w:id="51" w:name="_Toc40046033"/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能力建设</w:t>
      </w:r>
      <w:bookmarkEnd w:id="51"/>
    </w:p>
    <w:p w14:paraId="66E148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hAnsi="宋体" w:eastAsia="仿宋_GB2312"/>
          <w:sz w:val="32"/>
          <w:szCs w:val="32"/>
          <w:lang w:val="en-US" w:eastAsia="zh-CN"/>
        </w:rPr>
      </w:pPr>
      <w:r>
        <w:rPr>
          <w:rFonts w:hint="eastAsia" w:hAnsi="宋体"/>
          <w:sz w:val="32"/>
          <w:szCs w:val="32"/>
          <w:lang w:val="en-US" w:eastAsia="zh-CN"/>
        </w:rPr>
        <w:t>能力建设指标分值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highlight w:val="none"/>
        </w:rPr>
        <w:t>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9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 w:hAnsi="宋体"/>
          <w:b w:val="0"/>
          <w:bCs w:val="0"/>
          <w:sz w:val="32"/>
          <w:szCs w:val="32"/>
        </w:rPr>
        <w:t>为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 w14:paraId="7AE26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（1）长效管理</w:t>
      </w:r>
      <w:r>
        <w:rPr>
          <w:rFonts w:hint="eastAsia" w:hAnsi="宋体"/>
          <w:b/>
          <w:bCs/>
          <w:sz w:val="32"/>
          <w:szCs w:val="32"/>
        </w:rPr>
        <w:t>指标分析</w:t>
      </w:r>
    </w:p>
    <w:p w14:paraId="582FA4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长效管理指标分值</w:t>
      </w:r>
      <w:r>
        <w:rPr>
          <w:rFonts w:hint="eastAsia"/>
          <w:sz w:val="32"/>
          <w:szCs w:val="32"/>
          <w:lang w:val="en-US" w:eastAsia="zh-CN"/>
        </w:rPr>
        <w:t>5.4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highlight w:val="none"/>
        </w:rPr>
        <w:t>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5.4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 w:hAnsi="宋体"/>
          <w:b w:val="0"/>
          <w:bCs w:val="0"/>
          <w:sz w:val="32"/>
          <w:szCs w:val="32"/>
        </w:rPr>
        <w:t>为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%。</w:t>
      </w:r>
    </w:p>
    <w:p w14:paraId="416D64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中期规划建设完备程度：</w:t>
      </w:r>
      <w:r>
        <w:rPr>
          <w:rFonts w:hint="eastAsia" w:hAnsi="宋体"/>
          <w:sz w:val="32"/>
          <w:szCs w:val="32"/>
        </w:rPr>
        <w:t>我院中期规划完整清晰、内容全面可行，能够为未来的工作明确目标、方向和内容，</w:t>
      </w:r>
      <w:r>
        <w:rPr>
          <w:rFonts w:hint="eastAsia"/>
          <w:sz w:val="32"/>
          <w:szCs w:val="32"/>
        </w:rPr>
        <w:t>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1.8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1.8</w:t>
      </w:r>
      <w:r>
        <w:rPr>
          <w:rFonts w:hint="eastAsia" w:hAnsi="宋体"/>
          <w:sz w:val="32"/>
          <w:szCs w:val="32"/>
        </w:rPr>
        <w:t>分，得分率</w:t>
      </w:r>
      <w:r>
        <w:rPr>
          <w:rFonts w:hint="eastAsia" w:hAnsi="宋体"/>
          <w:sz w:val="32"/>
          <w:szCs w:val="32"/>
          <w:lang w:val="en-US" w:eastAsia="zh-CN"/>
        </w:rPr>
        <w:t>为</w:t>
      </w:r>
      <w:r>
        <w:rPr>
          <w:rFonts w:hint="eastAsia" w:hAnsi="宋体"/>
          <w:sz w:val="32"/>
          <w:szCs w:val="32"/>
        </w:rPr>
        <w:t>100%。</w:t>
      </w:r>
    </w:p>
    <w:p w14:paraId="3CC7A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党建工作开展规律性：</w:t>
      </w:r>
      <w:r>
        <w:rPr>
          <w:rFonts w:hint="eastAsia"/>
          <w:b w:val="0"/>
          <w:bCs w:val="0"/>
          <w:sz w:val="32"/>
          <w:szCs w:val="32"/>
          <w:lang w:eastAsia="zh-CN"/>
        </w:rPr>
        <w:t>强化党建引领，持续推出更多司法便民利民举措，深化“立调审执”一站式人民法庭建设，构建“田字型”基层治理体系，着力打造共治、自治、法治、德治、善治“五治一体”党建引领基层治理新格局，让人民群众的获得感、幸福感、安全感更加充实、更有保障、更可持续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1.8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1.8</w:t>
      </w:r>
      <w:r>
        <w:rPr>
          <w:rFonts w:hint="eastAsia" w:hAnsi="宋体"/>
          <w:sz w:val="32"/>
          <w:szCs w:val="32"/>
        </w:rPr>
        <w:t>分，得分率</w:t>
      </w:r>
      <w:r>
        <w:rPr>
          <w:rFonts w:hint="eastAsia" w:hAnsi="宋体"/>
          <w:sz w:val="32"/>
          <w:szCs w:val="32"/>
          <w:lang w:val="en-US" w:eastAsia="zh-CN"/>
        </w:rPr>
        <w:t>为</w:t>
      </w:r>
      <w:r>
        <w:rPr>
          <w:rFonts w:hint="eastAsia" w:hAnsi="宋体"/>
          <w:sz w:val="32"/>
          <w:szCs w:val="32"/>
        </w:rPr>
        <w:t>100%。</w:t>
      </w:r>
    </w:p>
    <w:p w14:paraId="36937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信息化管理覆盖率：</w:t>
      </w:r>
      <w:r>
        <w:rPr>
          <w:rFonts w:hint="eastAsia"/>
          <w:b w:val="0"/>
          <w:bCs w:val="0"/>
          <w:sz w:val="32"/>
          <w:szCs w:val="32"/>
          <w:lang w:eastAsia="zh-CN"/>
        </w:rPr>
        <w:t>深入推进智慧法院建设，运用现代信息技术手段加强诉前、审中、判后全流程监管，努力实现审判权力与责任相平衡、自由裁量与阅核制相结合、公正与效率相统一。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1.8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1.8</w:t>
      </w:r>
      <w:r>
        <w:rPr>
          <w:rFonts w:hint="eastAsia" w:hAnsi="宋体"/>
          <w:sz w:val="32"/>
          <w:szCs w:val="32"/>
        </w:rPr>
        <w:t>分，得分率</w:t>
      </w:r>
      <w:r>
        <w:rPr>
          <w:rFonts w:hint="eastAsia" w:hAnsi="宋体"/>
          <w:sz w:val="32"/>
          <w:szCs w:val="32"/>
          <w:lang w:val="en-US" w:eastAsia="zh-CN"/>
        </w:rPr>
        <w:t>为</w:t>
      </w:r>
      <w:r>
        <w:rPr>
          <w:rFonts w:hint="eastAsia" w:hAnsi="宋体"/>
          <w:sz w:val="32"/>
          <w:szCs w:val="32"/>
        </w:rPr>
        <w:t>100%。</w:t>
      </w:r>
    </w:p>
    <w:p w14:paraId="0F41B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  <w:lang w:eastAsia="zh-CN"/>
        </w:rPr>
        <w:t>）人力资源建设</w:t>
      </w:r>
      <w:r>
        <w:rPr>
          <w:rFonts w:hint="eastAsia" w:hAnsi="宋体"/>
          <w:b/>
          <w:bCs/>
          <w:sz w:val="32"/>
          <w:szCs w:val="32"/>
        </w:rPr>
        <w:t>指标分析</w:t>
      </w:r>
    </w:p>
    <w:p w14:paraId="341607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人力资源建设指标分值</w:t>
      </w:r>
      <w:r>
        <w:rPr>
          <w:rFonts w:hint="eastAsia"/>
          <w:sz w:val="32"/>
          <w:szCs w:val="32"/>
          <w:lang w:val="en-US" w:eastAsia="zh-CN"/>
        </w:rPr>
        <w:t>1.8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highlight w:val="none"/>
        </w:rPr>
        <w:t>，自评得分</w:t>
      </w:r>
      <w:r>
        <w:rPr>
          <w:rFonts w:hint="eastAsia"/>
          <w:sz w:val="32"/>
          <w:szCs w:val="32"/>
          <w:lang w:val="en-US" w:eastAsia="zh-CN"/>
        </w:rPr>
        <w:t>1.8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为100</w:t>
      </w:r>
      <w:r>
        <w:rPr>
          <w:rFonts w:hint="eastAsia"/>
          <w:sz w:val="32"/>
          <w:szCs w:val="32"/>
          <w:highlight w:val="none"/>
        </w:rPr>
        <w:t>%。</w:t>
      </w:r>
    </w:p>
    <w:p w14:paraId="5323AA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kern w:val="0"/>
          <w:sz w:val="32"/>
          <w:szCs w:val="32"/>
        </w:rPr>
        <w:t>人员培训机制完备性：</w:t>
      </w:r>
      <w:r>
        <w:rPr>
          <w:rFonts w:hint="eastAsia" w:hAnsi="宋体"/>
          <w:sz w:val="32"/>
          <w:szCs w:val="32"/>
        </w:rPr>
        <w:t>我院高度重视人员能力的培养，在人员培训方面，严格展开培训活动，为法院的长期发展储备优秀人才，不断完善人员培训机制，强化岗位练兵活动，积极加强干警业务能力水平的提升。</w:t>
      </w:r>
      <w:r>
        <w:rPr>
          <w:rFonts w:hint="eastAsia" w:hAnsi="宋体" w:cs="宋体"/>
          <w:kern w:val="0"/>
          <w:sz w:val="32"/>
          <w:szCs w:val="32"/>
        </w:rPr>
        <w:t>该指标分值</w:t>
      </w:r>
      <w:r>
        <w:rPr>
          <w:rFonts w:hint="eastAsia"/>
          <w:sz w:val="32"/>
          <w:szCs w:val="32"/>
          <w:lang w:val="en-US" w:eastAsia="zh-CN"/>
        </w:rPr>
        <w:t>1.8</w:t>
      </w:r>
      <w:r>
        <w:rPr>
          <w:rFonts w:hint="eastAsia" w:hAnsi="宋体" w:cs="宋体"/>
          <w:kern w:val="0"/>
          <w:sz w:val="32"/>
          <w:szCs w:val="32"/>
        </w:rPr>
        <w:t>分，自评得分为</w:t>
      </w:r>
      <w:r>
        <w:rPr>
          <w:rFonts w:hint="eastAsia"/>
          <w:sz w:val="32"/>
          <w:szCs w:val="32"/>
          <w:lang w:val="en-US" w:eastAsia="zh-CN"/>
        </w:rPr>
        <w:t>1.8</w:t>
      </w:r>
      <w:r>
        <w:rPr>
          <w:rFonts w:hint="eastAsia" w:hAnsi="宋体" w:cs="宋体"/>
          <w:kern w:val="0"/>
          <w:sz w:val="32"/>
          <w:szCs w:val="32"/>
        </w:rPr>
        <w:t>分，得分率为100%。</w:t>
      </w:r>
    </w:p>
    <w:p w14:paraId="3C92D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（3）档案管理</w:t>
      </w:r>
      <w:r>
        <w:rPr>
          <w:rFonts w:hint="eastAsia"/>
          <w:b/>
          <w:bCs/>
          <w:sz w:val="32"/>
          <w:szCs w:val="32"/>
          <w:lang w:eastAsia="zh-CN"/>
        </w:rPr>
        <w:t>指标分析</w:t>
      </w:r>
    </w:p>
    <w:p w14:paraId="628500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档案管理指标分值</w:t>
      </w:r>
      <w:r>
        <w:rPr>
          <w:rFonts w:hint="eastAsia"/>
          <w:sz w:val="32"/>
          <w:szCs w:val="32"/>
          <w:lang w:val="en-US" w:eastAsia="zh-CN"/>
        </w:rPr>
        <w:t>1.8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highlight w:val="none"/>
        </w:rPr>
        <w:t>，自评得分</w:t>
      </w:r>
      <w:r>
        <w:rPr>
          <w:rFonts w:hint="eastAsia"/>
          <w:sz w:val="32"/>
          <w:szCs w:val="32"/>
          <w:highlight w:val="none"/>
          <w:lang w:val="en-US" w:eastAsia="zh-CN"/>
        </w:rPr>
        <w:t>1.8</w:t>
      </w:r>
      <w:r>
        <w:rPr>
          <w:rFonts w:hint="eastAsia"/>
          <w:sz w:val="32"/>
          <w:szCs w:val="32"/>
          <w:highlight w:val="none"/>
        </w:rPr>
        <w:t>分，得分率</w:t>
      </w:r>
      <w:r>
        <w:rPr>
          <w:rFonts w:hint="eastAsia"/>
          <w:sz w:val="32"/>
          <w:szCs w:val="32"/>
          <w:highlight w:val="none"/>
          <w:lang w:val="en-US" w:eastAsia="zh-CN"/>
        </w:rPr>
        <w:t>为100</w:t>
      </w:r>
      <w:r>
        <w:rPr>
          <w:rFonts w:hint="eastAsia"/>
          <w:sz w:val="32"/>
          <w:szCs w:val="32"/>
          <w:highlight w:val="none"/>
        </w:rPr>
        <w:t>%。</w:t>
      </w:r>
    </w:p>
    <w:p w14:paraId="343079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Ansi="宋体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档案管理完备性：</w:t>
      </w:r>
      <w:r>
        <w:rPr>
          <w:rFonts w:hint="eastAsia" w:hAnsi="宋体"/>
          <w:sz w:val="32"/>
          <w:szCs w:val="32"/>
        </w:rPr>
        <w:t>我院严格规范和完善各项档案管理工作，在档案收集、保管方面管理到位，有效执行，并设有档案管理的专职人员，取得了良好的成效</w:t>
      </w:r>
      <w:r>
        <w:rPr>
          <w:rFonts w:hint="eastAsia" w:hAnsi="宋体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/>
          <w:sz w:val="32"/>
          <w:szCs w:val="32"/>
          <w:highlight w:val="none"/>
          <w:lang w:val="en-US" w:eastAsia="zh-CN"/>
        </w:rPr>
        <w:t>1.8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/>
          <w:sz w:val="32"/>
          <w:szCs w:val="32"/>
          <w:highlight w:val="none"/>
          <w:lang w:val="en-US" w:eastAsia="zh-CN"/>
        </w:rPr>
        <w:t>1.8</w:t>
      </w:r>
      <w:r>
        <w:rPr>
          <w:rFonts w:hint="eastAsia" w:hAnsi="宋体"/>
          <w:sz w:val="32"/>
          <w:szCs w:val="32"/>
        </w:rPr>
        <w:t>分，得分率</w:t>
      </w:r>
      <w:r>
        <w:rPr>
          <w:rFonts w:hint="eastAsia" w:hAnsi="宋体"/>
          <w:sz w:val="32"/>
          <w:szCs w:val="32"/>
          <w:lang w:val="en-US" w:eastAsia="zh-CN"/>
        </w:rPr>
        <w:t>为</w:t>
      </w:r>
      <w:r>
        <w:rPr>
          <w:rFonts w:hint="eastAsia" w:hAnsi="宋体"/>
          <w:sz w:val="32"/>
          <w:szCs w:val="32"/>
        </w:rPr>
        <w:t>100%。</w:t>
      </w:r>
    </w:p>
    <w:p w14:paraId="0053F43F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sz w:val="32"/>
          <w:szCs w:val="32"/>
          <w:highlight w:val="none"/>
        </w:rPr>
      </w:pPr>
      <w:bookmarkStart w:id="52" w:name="_Toc3174"/>
      <w:bookmarkStart w:id="53" w:name="_Toc16525"/>
      <w:bookmarkStart w:id="54" w:name="_Toc12558"/>
      <w:bookmarkStart w:id="55" w:name="_Toc40046035"/>
      <w:bookmarkStart w:id="56" w:name="_Toc16731"/>
      <w:bookmarkStart w:id="57" w:name="_Toc7006"/>
      <w:r>
        <w:rPr>
          <w:rFonts w:hint="eastAsia"/>
          <w:sz w:val="32"/>
          <w:szCs w:val="32"/>
          <w:highlight w:val="none"/>
          <w:lang w:eastAsia="zh-CN"/>
        </w:rPr>
        <w:t>（四）</w:t>
      </w:r>
      <w:r>
        <w:rPr>
          <w:rFonts w:hint="eastAsia"/>
          <w:sz w:val="32"/>
          <w:szCs w:val="32"/>
          <w:highlight w:val="none"/>
        </w:rPr>
        <w:t>偏离绩效目标的原因及下一步改进措施</w:t>
      </w:r>
      <w:bookmarkEnd w:id="52"/>
      <w:bookmarkEnd w:id="53"/>
      <w:bookmarkEnd w:id="54"/>
      <w:bookmarkEnd w:id="55"/>
      <w:bookmarkEnd w:id="56"/>
      <w:bookmarkEnd w:id="57"/>
    </w:p>
    <w:p w14:paraId="0A8C8F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bookmarkStart w:id="58" w:name="_Toc8740"/>
      <w:bookmarkStart w:id="59" w:name="_Toc16890"/>
      <w:bookmarkStart w:id="60" w:name="_Toc2045"/>
      <w:r>
        <w:rPr>
          <w:rFonts w:hint="eastAsia"/>
          <w:b/>
          <w:bCs/>
          <w:sz w:val="32"/>
          <w:szCs w:val="32"/>
          <w:lang w:val="en-US" w:eastAsia="zh-CN"/>
        </w:rPr>
        <w:t>1.部分指标未达到年度指标值。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我院2023年人员经费结转，</w:t>
      </w:r>
      <w:r>
        <w:rPr>
          <w:rFonts w:hint="eastAsia" w:hAnsi="宋体"/>
          <w:b w:val="0"/>
          <w:bCs w:val="0"/>
          <w:sz w:val="32"/>
          <w:szCs w:val="32"/>
          <w:highlight w:val="none"/>
        </w:rPr>
        <w:t>基</w:t>
      </w:r>
      <w:r>
        <w:rPr>
          <w:rFonts w:hint="eastAsia" w:hAnsi="宋体"/>
          <w:sz w:val="32"/>
          <w:szCs w:val="32"/>
          <w:highlight w:val="none"/>
        </w:rPr>
        <w:t>本支出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预算执行率85.23%，下一年度我院将</w:t>
      </w:r>
      <w:r>
        <w:rPr>
          <w:rFonts w:hint="eastAsia" w:hAnsi="宋体"/>
          <w:sz w:val="32"/>
          <w:szCs w:val="32"/>
          <w:highlight w:val="none"/>
        </w:rPr>
        <w:t>做好资金支出计划，加快资金执行进度，提高财政资金执行效益</w:t>
      </w:r>
      <w:r>
        <w:rPr>
          <w:rFonts w:hint="eastAsia" w:hAnsi="宋体"/>
          <w:sz w:val="32"/>
          <w:szCs w:val="32"/>
          <w:highlight w:val="none"/>
          <w:lang w:eastAsia="zh-CN"/>
        </w:rPr>
        <w:t>；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年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度采购计划完成率年度指标值=100%，实际完成80%，未达到年度指标值，下一年度我院将做好资产配置计划，合适设置指标值；维修维护工作完成率年度指标值=100%，实际完成80%，下一年度我院将做好资金使用计划，持续跟进审批进展。</w:t>
      </w:r>
    </w:p>
    <w:p w14:paraId="003B2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2.指标值设置不合理。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执行标的到位率年度指标值=10%，实际完成45%；单位获奖情况年度指标值≥1项，实际完成3项，指标目标值设置偏低，实际完成情况超出目标值130%，导致反向扣分。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下一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年度我院将综合对比近年指标完成情况，合理设置指标值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</w:p>
    <w:p w14:paraId="0F54149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sz w:val="32"/>
          <w:szCs w:val="32"/>
        </w:rPr>
      </w:pPr>
      <w:bookmarkStart w:id="61" w:name="_Toc16747"/>
      <w:r>
        <w:rPr>
          <w:rFonts w:hint="eastAsia"/>
          <w:sz w:val="32"/>
          <w:szCs w:val="32"/>
        </w:rPr>
        <w:t>四、部门预算项目支出绩效自评情况分析</w:t>
      </w:r>
      <w:bookmarkEnd w:id="58"/>
      <w:bookmarkEnd w:id="59"/>
      <w:bookmarkEnd w:id="60"/>
      <w:bookmarkEnd w:id="61"/>
    </w:p>
    <w:p w14:paraId="7F752B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Ansi="宋体"/>
          <w:sz w:val="32"/>
          <w:szCs w:val="32"/>
          <w:highlight w:val="none"/>
        </w:rPr>
      </w:pPr>
      <w:r>
        <w:rPr>
          <w:rFonts w:hint="eastAsia" w:hAnsi="宋体"/>
          <w:sz w:val="32"/>
          <w:szCs w:val="32"/>
          <w:highlight w:val="none"/>
          <w:lang w:eastAsia="zh-CN"/>
        </w:rPr>
        <w:t>2023年</w:t>
      </w:r>
      <w:r>
        <w:rPr>
          <w:rFonts w:hint="eastAsia" w:hAnsi="宋体"/>
          <w:sz w:val="32"/>
          <w:szCs w:val="32"/>
          <w:highlight w:val="none"/>
        </w:rPr>
        <w:t>，我院预算支出项目为2个，通过自评，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宋体"/>
          <w:sz w:val="32"/>
          <w:szCs w:val="32"/>
          <w:highlight w:val="none"/>
        </w:rPr>
        <w:t>个项目结果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均</w:t>
      </w:r>
      <w:r>
        <w:rPr>
          <w:rFonts w:hint="eastAsia" w:hAnsi="宋体"/>
          <w:sz w:val="32"/>
          <w:szCs w:val="32"/>
          <w:highlight w:val="none"/>
        </w:rPr>
        <w:t>为“优”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。</w:t>
      </w:r>
      <w:r>
        <w:rPr>
          <w:rFonts w:hint="eastAsia" w:hAnsi="宋体"/>
          <w:sz w:val="32"/>
          <w:szCs w:val="32"/>
          <w:highlight w:val="none"/>
        </w:rPr>
        <w:t>分项目自评情况分析如下：</w:t>
      </w:r>
    </w:p>
    <w:p w14:paraId="0753FE3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eastAsia="楷体"/>
          <w:sz w:val="32"/>
          <w:szCs w:val="32"/>
          <w:highlight w:val="none"/>
          <w:lang w:val="en-US" w:eastAsia="zh-CN"/>
        </w:rPr>
      </w:pPr>
      <w:bookmarkStart w:id="62" w:name="_Toc22792"/>
      <w:bookmarkStart w:id="63" w:name="_Toc16262"/>
      <w:bookmarkStart w:id="64" w:name="_Toc40046039"/>
      <w:bookmarkStart w:id="65" w:name="_Toc4248"/>
      <w:bookmarkStart w:id="66" w:name="_Toc232"/>
      <w:r>
        <w:rPr>
          <w:rFonts w:hint="eastAsia"/>
          <w:sz w:val="32"/>
          <w:szCs w:val="32"/>
          <w:highlight w:val="none"/>
          <w:lang w:eastAsia="zh-CN"/>
        </w:rPr>
        <w:t>（一）</w:t>
      </w:r>
      <w:bookmarkEnd w:id="62"/>
      <w:bookmarkEnd w:id="63"/>
      <w:bookmarkEnd w:id="64"/>
      <w:bookmarkEnd w:id="65"/>
      <w:r>
        <w:rPr>
          <w:rFonts w:hint="eastAsia"/>
          <w:sz w:val="32"/>
          <w:szCs w:val="32"/>
          <w:highlight w:val="none"/>
          <w:lang w:val="en-US" w:eastAsia="zh-CN"/>
        </w:rPr>
        <w:t>法庭运维费</w:t>
      </w:r>
      <w:bookmarkEnd w:id="66"/>
    </w:p>
    <w:p w14:paraId="57E8F1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bookmarkStart w:id="67" w:name="_Toc40046040"/>
      <w:r>
        <w:rPr>
          <w:rFonts w:hint="eastAsia"/>
          <w:sz w:val="32"/>
          <w:szCs w:val="32"/>
          <w:highlight w:val="none"/>
        </w:rPr>
        <w:t>本次绩效自评综合评定</w:t>
      </w:r>
      <w:r>
        <w:rPr>
          <w:rFonts w:hint="eastAsia"/>
          <w:sz w:val="32"/>
          <w:szCs w:val="32"/>
          <w:highlight w:val="none"/>
          <w:lang w:val="en-US" w:eastAsia="zh-CN"/>
        </w:rPr>
        <w:t>法庭运维费</w:t>
      </w:r>
      <w:r>
        <w:rPr>
          <w:rFonts w:hint="eastAsia"/>
          <w:sz w:val="32"/>
          <w:szCs w:val="32"/>
          <w:highlight w:val="none"/>
        </w:rPr>
        <w:t>支出绩效得分为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分，绩效等级为“优”。项目支出绩效评价包括</w:t>
      </w:r>
      <w:r>
        <w:rPr>
          <w:rFonts w:hint="eastAsia"/>
          <w:sz w:val="32"/>
          <w:szCs w:val="32"/>
          <w:highlight w:val="none"/>
          <w:lang w:val="en-US" w:eastAsia="zh-CN"/>
        </w:rPr>
        <w:t>预算执行率、成本、</w:t>
      </w:r>
      <w:r>
        <w:rPr>
          <w:rFonts w:hint="eastAsia"/>
          <w:sz w:val="32"/>
          <w:szCs w:val="32"/>
          <w:highlight w:val="none"/>
        </w:rPr>
        <w:t>产出、效益、满意度</w:t>
      </w:r>
      <w:r>
        <w:rPr>
          <w:rFonts w:hint="eastAsia"/>
          <w:sz w:val="32"/>
          <w:szCs w:val="32"/>
          <w:highlight w:val="none"/>
          <w:lang w:val="en-US" w:eastAsia="zh-CN"/>
        </w:rPr>
        <w:t>5</w:t>
      </w:r>
      <w:r>
        <w:rPr>
          <w:rFonts w:hint="eastAsia"/>
          <w:sz w:val="32"/>
          <w:szCs w:val="32"/>
          <w:highlight w:val="none"/>
        </w:rPr>
        <w:t>个一级指标，下设</w:t>
      </w:r>
      <w:r>
        <w:rPr>
          <w:rFonts w:hint="eastAsia"/>
          <w:sz w:val="32"/>
          <w:szCs w:val="32"/>
          <w:highlight w:val="none"/>
          <w:lang w:val="en-US" w:eastAsia="zh-CN"/>
        </w:rPr>
        <w:t>6</w:t>
      </w:r>
      <w:r>
        <w:rPr>
          <w:rFonts w:hint="eastAsia"/>
          <w:sz w:val="32"/>
          <w:szCs w:val="32"/>
          <w:highlight w:val="none"/>
        </w:rPr>
        <w:t>个二级指标和</w:t>
      </w:r>
      <w:r>
        <w:rPr>
          <w:rFonts w:hint="eastAsia"/>
          <w:sz w:val="32"/>
          <w:szCs w:val="32"/>
          <w:highlight w:val="none"/>
          <w:lang w:val="en-US" w:eastAsia="zh-CN"/>
        </w:rPr>
        <w:t>9</w:t>
      </w:r>
      <w:r>
        <w:rPr>
          <w:rFonts w:hint="eastAsia"/>
          <w:sz w:val="32"/>
          <w:szCs w:val="32"/>
          <w:highlight w:val="none"/>
        </w:rPr>
        <w:t>个三级指标。项目资金预算执行率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%，一级指标得分情况详见下表</w:t>
      </w:r>
      <w:r>
        <w:rPr>
          <w:rFonts w:hint="eastAsia"/>
          <w:highlight w:val="none"/>
        </w:rPr>
        <w:t>：</w:t>
      </w:r>
    </w:p>
    <w:tbl>
      <w:tblPr>
        <w:tblStyle w:val="23"/>
        <w:tblW w:w="87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1814"/>
        <w:gridCol w:w="1814"/>
        <w:gridCol w:w="1814"/>
      </w:tblGrid>
      <w:tr w14:paraId="6B4D4E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shd w:val="clear" w:color="auto" w:fill="BDD6EE"/>
            <w:vAlign w:val="center"/>
          </w:tcPr>
          <w:p w14:paraId="267013CC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一级指标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3E791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分值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1D57B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自评得分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0D01B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得分率</w:t>
            </w:r>
          </w:p>
        </w:tc>
      </w:tr>
      <w:tr w14:paraId="0846908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288" w:type="dxa"/>
            <w:shd w:val="clear" w:color="auto" w:fill="auto"/>
            <w:vAlign w:val="center"/>
          </w:tcPr>
          <w:p w14:paraId="7B406915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预算执行率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A425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FF1E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DA49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 w14:paraId="4DD634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38ADC6D5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产出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指标</w:t>
            </w:r>
          </w:p>
        </w:tc>
        <w:tc>
          <w:tcPr>
            <w:tcW w:w="1814" w:type="dxa"/>
            <w:vAlign w:val="center"/>
          </w:tcPr>
          <w:p w14:paraId="1E3BB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1814" w:type="dxa"/>
            <w:vAlign w:val="center"/>
          </w:tcPr>
          <w:p w14:paraId="38A71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1814" w:type="dxa"/>
            <w:vAlign w:val="center"/>
          </w:tcPr>
          <w:p w14:paraId="410CA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 w14:paraId="59633C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51822625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效益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指标</w:t>
            </w:r>
          </w:p>
        </w:tc>
        <w:tc>
          <w:tcPr>
            <w:tcW w:w="1814" w:type="dxa"/>
            <w:vAlign w:val="center"/>
          </w:tcPr>
          <w:p w14:paraId="50DCF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814" w:type="dxa"/>
            <w:vAlign w:val="center"/>
          </w:tcPr>
          <w:p w14:paraId="2E0B1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814" w:type="dxa"/>
            <w:vAlign w:val="center"/>
          </w:tcPr>
          <w:p w14:paraId="0E306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 w14:paraId="113689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372C8358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left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满意度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指标</w:t>
            </w:r>
          </w:p>
        </w:tc>
        <w:tc>
          <w:tcPr>
            <w:tcW w:w="1814" w:type="dxa"/>
            <w:vAlign w:val="center"/>
          </w:tcPr>
          <w:p w14:paraId="6E455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814" w:type="dxa"/>
            <w:vAlign w:val="center"/>
          </w:tcPr>
          <w:p w14:paraId="37FE1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814" w:type="dxa"/>
            <w:vAlign w:val="center"/>
          </w:tcPr>
          <w:p w14:paraId="0A7FD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100%</w:t>
            </w:r>
          </w:p>
        </w:tc>
      </w:tr>
      <w:tr w14:paraId="71CA356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shd w:val="clear" w:color="auto" w:fill="BDD6EE"/>
            <w:vAlign w:val="center"/>
          </w:tcPr>
          <w:p w14:paraId="37B80390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  <w:t>合计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4860D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674C3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07B52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100%</w:t>
            </w:r>
          </w:p>
        </w:tc>
      </w:tr>
    </w:tbl>
    <w:p w14:paraId="3C91B8D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项目支出预算执行情况</w:t>
      </w:r>
      <w:bookmarkEnd w:id="67"/>
    </w:p>
    <w:p w14:paraId="33AC64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法庭运维费</w:t>
      </w:r>
      <w:r>
        <w:rPr>
          <w:rFonts w:hint="eastAsia"/>
          <w:sz w:val="32"/>
          <w:szCs w:val="32"/>
        </w:rPr>
        <w:t>年初预算数43</w:t>
      </w:r>
      <w:r>
        <w:rPr>
          <w:rFonts w:hint="eastAsia"/>
          <w:sz w:val="32"/>
          <w:szCs w:val="32"/>
          <w:lang w:val="en-US" w:eastAsia="zh-CN"/>
        </w:rPr>
        <w:t>.00万元，</w:t>
      </w:r>
      <w:r>
        <w:rPr>
          <w:rFonts w:hint="eastAsia"/>
          <w:sz w:val="32"/>
          <w:szCs w:val="32"/>
        </w:rPr>
        <w:t>全年预算数</w:t>
      </w:r>
      <w:r>
        <w:rPr>
          <w:rFonts w:hint="eastAsia"/>
          <w:sz w:val="32"/>
          <w:szCs w:val="32"/>
          <w:lang w:val="en-US" w:eastAsia="zh-CN"/>
        </w:rPr>
        <w:t>及</w:t>
      </w:r>
      <w:r>
        <w:rPr>
          <w:rFonts w:hint="eastAsia"/>
          <w:sz w:val="32"/>
          <w:szCs w:val="32"/>
        </w:rPr>
        <w:t>执行数</w:t>
      </w:r>
      <w:r>
        <w:rPr>
          <w:rFonts w:hint="eastAsia"/>
          <w:sz w:val="32"/>
          <w:szCs w:val="32"/>
          <w:lang w:val="en-US" w:eastAsia="zh-CN"/>
        </w:rPr>
        <w:t>均为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  <w:lang w:val="en-US" w:eastAsia="zh-CN"/>
        </w:rPr>
        <w:t>6.40</w:t>
      </w:r>
      <w:r>
        <w:rPr>
          <w:rFonts w:hint="eastAsia"/>
          <w:sz w:val="32"/>
          <w:szCs w:val="32"/>
          <w:highlight w:val="none"/>
        </w:rPr>
        <w:t>万元，预算执行率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%，满分10分，得分</w:t>
      </w:r>
      <w:r>
        <w:rPr>
          <w:rFonts w:hint="eastAsia"/>
          <w:sz w:val="32"/>
          <w:szCs w:val="32"/>
          <w:highlight w:val="none"/>
          <w:lang w:val="en-US" w:eastAsia="zh-CN"/>
        </w:rPr>
        <w:t>10</w:t>
      </w:r>
      <w:r>
        <w:rPr>
          <w:rFonts w:hint="eastAsia"/>
          <w:sz w:val="32"/>
          <w:szCs w:val="32"/>
          <w:highlight w:val="none"/>
        </w:rPr>
        <w:t>分。</w:t>
      </w:r>
    </w:p>
    <w:p w14:paraId="7ACBE20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sz w:val="32"/>
          <w:szCs w:val="32"/>
        </w:rPr>
      </w:pPr>
      <w:bookmarkStart w:id="68" w:name="_Toc40046041"/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总体绩效目标完成情况分析</w:t>
      </w:r>
      <w:bookmarkEnd w:id="68"/>
    </w:p>
    <w:p w14:paraId="4E90F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bookmarkStart w:id="69" w:name="_Toc40046042"/>
      <w:r>
        <w:rPr>
          <w:rFonts w:hint="eastAsia"/>
          <w:sz w:val="32"/>
          <w:szCs w:val="32"/>
        </w:rPr>
        <w:t>我院通过法庭运维费的实施，一是保障法院审判工作的顺利开展，保证当年案件审判优质高效完成；二是提高法官队伍素质，加强法制宣传，提高办案质量，提升群众满意度；三是加快信息化建设和科技法庭建设提高办案效率。</w:t>
      </w:r>
    </w:p>
    <w:p w14:paraId="2E795F2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各项指标完成情况分析</w:t>
      </w:r>
      <w:bookmarkEnd w:id="69"/>
    </w:p>
    <w:p w14:paraId="5288A9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b/>
          <w:bCs/>
          <w:sz w:val="32"/>
          <w:szCs w:val="32"/>
          <w:lang w:val="en-US" w:eastAsia="zh-CN"/>
        </w:rPr>
        <w:t>成本</w:t>
      </w:r>
      <w:r>
        <w:rPr>
          <w:rFonts w:hint="eastAsia"/>
          <w:b/>
          <w:bCs/>
          <w:sz w:val="32"/>
          <w:szCs w:val="32"/>
        </w:rPr>
        <w:t>指标</w:t>
      </w:r>
    </w:p>
    <w:p w14:paraId="700A9D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成本</w:t>
      </w:r>
      <w:r>
        <w:rPr>
          <w:rFonts w:hint="eastAsia"/>
          <w:sz w:val="32"/>
          <w:szCs w:val="32"/>
        </w:rPr>
        <w:t>指标下设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个三级指标，</w:t>
      </w:r>
      <w:r>
        <w:rPr>
          <w:rFonts w:hint="eastAsia" w:hAnsi="宋体"/>
          <w:sz w:val="32"/>
          <w:szCs w:val="32"/>
        </w:rPr>
        <w:t>指标</w:t>
      </w:r>
      <w:r>
        <w:rPr>
          <w:rFonts w:hint="eastAsia" w:hAnsi="宋体"/>
          <w:sz w:val="32"/>
          <w:szCs w:val="32"/>
          <w:lang w:val="en-US" w:eastAsia="zh-CN"/>
        </w:rPr>
        <w:t>分值20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20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 w14:paraId="2EE13E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成本控制情况</w:t>
      </w:r>
      <w:r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法庭运维费项目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成本控制在</w:t>
      </w:r>
      <w:r>
        <w:rPr>
          <w:rFonts w:hint="eastAsia" w:hAnsi="宋体" w:cs="宋体"/>
          <w:kern w:val="0"/>
          <w:sz w:val="32"/>
          <w:szCs w:val="32"/>
          <w:highlight w:val="none"/>
        </w:rPr>
        <w:t>全年预算</w:t>
      </w:r>
      <w:r>
        <w:rPr>
          <w:rFonts w:hint="eastAsia" w:hAnsi="宋体" w:cs="宋体"/>
          <w:kern w:val="0"/>
          <w:sz w:val="32"/>
          <w:szCs w:val="32"/>
          <w:highlight w:val="none"/>
          <w:lang w:val="en-US" w:eastAsia="zh-CN"/>
        </w:rPr>
        <w:t>范围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内</w:t>
      </w:r>
      <w:r>
        <w:rPr>
          <w:rFonts w:hint="eastAsia" w:hAnsi="宋体" w:cs="宋体"/>
          <w:kern w:val="0"/>
          <w:sz w:val="32"/>
          <w:szCs w:val="32"/>
          <w:highlight w:val="none"/>
        </w:rPr>
        <w:t>，</w:t>
      </w:r>
      <w:r>
        <w:rPr>
          <w:rFonts w:hint="eastAsia" w:hAnsi="宋体" w:cs="宋体"/>
          <w:kern w:val="0"/>
          <w:sz w:val="32"/>
          <w:szCs w:val="32"/>
        </w:rPr>
        <w:t>符合年度指标值的要求。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%。</w:t>
      </w:r>
    </w:p>
    <w:p w14:paraId="6422D0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）产出指标</w:t>
      </w:r>
    </w:p>
    <w:p w14:paraId="27C56B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cs="仿宋_GB2312"/>
          <w:sz w:val="32"/>
          <w:szCs w:val="32"/>
        </w:rPr>
      </w:pPr>
      <w:r>
        <w:rPr>
          <w:rFonts w:hint="eastAsia"/>
          <w:sz w:val="32"/>
          <w:szCs w:val="32"/>
        </w:rPr>
        <w:t>产出指标下设数量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质量</w:t>
      </w:r>
      <w:r>
        <w:rPr>
          <w:rFonts w:hint="eastAsia"/>
          <w:sz w:val="32"/>
          <w:szCs w:val="32"/>
          <w:lang w:eastAsia="zh-CN"/>
        </w:rPr>
        <w:t>和时效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个二级指标。</w:t>
      </w:r>
      <w:r>
        <w:rPr>
          <w:rFonts w:hint="eastAsia"/>
          <w:sz w:val="32"/>
          <w:szCs w:val="32"/>
          <w:lang w:val="en-US" w:eastAsia="zh-CN"/>
        </w:rPr>
        <w:t>指标</w:t>
      </w:r>
      <w:r>
        <w:rPr>
          <w:rFonts w:hint="eastAsia"/>
          <w:sz w:val="32"/>
          <w:szCs w:val="32"/>
        </w:rPr>
        <w:t>分值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0分，</w:t>
      </w:r>
      <w:r>
        <w:rPr>
          <w:rFonts w:hint="eastAsia"/>
          <w:sz w:val="32"/>
          <w:szCs w:val="32"/>
          <w:lang w:val="en-US" w:eastAsia="zh-CN"/>
        </w:rPr>
        <w:t>自评</w:t>
      </w:r>
      <w:r>
        <w:rPr>
          <w:rFonts w:hint="eastAsia"/>
          <w:sz w:val="32"/>
          <w:szCs w:val="32"/>
        </w:rPr>
        <w:t>得分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分，</w:t>
      </w:r>
      <w:r>
        <w:rPr>
          <w:rFonts w:hint="eastAsia"/>
          <w:sz w:val="32"/>
          <w:szCs w:val="32"/>
          <w:lang w:eastAsia="zh-CN"/>
        </w:rPr>
        <w:t>得分率为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eastAsia"/>
          <w:sz w:val="32"/>
          <w:szCs w:val="32"/>
        </w:rPr>
        <w:t>%</w:t>
      </w:r>
      <w:r>
        <w:rPr>
          <w:rFonts w:hint="eastAsia" w:cs="仿宋_GB2312"/>
          <w:sz w:val="32"/>
          <w:szCs w:val="32"/>
        </w:rPr>
        <w:t>。</w:t>
      </w:r>
    </w:p>
    <w:p w14:paraId="39E477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cs="仿宋_GB2312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①数量指标</w:t>
      </w:r>
    </w:p>
    <w:p w14:paraId="4E283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宋体"/>
          <w:sz w:val="32"/>
          <w:szCs w:val="32"/>
        </w:rPr>
      </w:pPr>
      <w:r>
        <w:rPr>
          <w:rFonts w:hint="eastAsia"/>
          <w:sz w:val="32"/>
          <w:szCs w:val="32"/>
        </w:rPr>
        <w:t>数量指标下设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个三级指标，</w:t>
      </w:r>
      <w:r>
        <w:rPr>
          <w:rFonts w:hint="eastAsia" w:hAnsi="宋体"/>
          <w:sz w:val="32"/>
          <w:szCs w:val="32"/>
        </w:rPr>
        <w:t>指标权重合计</w:t>
      </w:r>
      <w:r>
        <w:rPr>
          <w:rFonts w:hint="eastAsia" w:hAnsi="宋体"/>
          <w:sz w:val="32"/>
          <w:szCs w:val="32"/>
          <w:lang w:val="en-US" w:eastAsia="zh-CN"/>
        </w:rPr>
        <w:t>16</w:t>
      </w:r>
      <w:r>
        <w:rPr>
          <w:rFonts w:hint="eastAsia" w:hAnsi="宋体"/>
          <w:sz w:val="32"/>
          <w:szCs w:val="32"/>
        </w:rPr>
        <w:t>分，自评得分</w:t>
      </w:r>
      <w:r>
        <w:rPr>
          <w:rFonts w:hint="eastAsia" w:hAnsi="宋体"/>
          <w:sz w:val="32"/>
          <w:szCs w:val="32"/>
          <w:lang w:val="en-US" w:eastAsia="zh-CN"/>
        </w:rPr>
        <w:t>16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%。</w:t>
      </w:r>
    </w:p>
    <w:p w14:paraId="42D9B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保障法庭个数</w:t>
      </w: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</w:t>
      </w:r>
      <w:r>
        <w:rPr>
          <w:rFonts w:hint="eastAsia"/>
          <w:b w:val="0"/>
          <w:bCs w:val="0"/>
          <w:sz w:val="32"/>
          <w:szCs w:val="32"/>
        </w:rPr>
        <w:t>保</w:t>
      </w:r>
      <w:r>
        <w:rPr>
          <w:rFonts w:hint="eastAsia"/>
          <w:sz w:val="32"/>
          <w:szCs w:val="32"/>
        </w:rPr>
        <w:t>障4个法庭审判工作的顺利开展，保证当年案件审判优质高效完成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达到年度指标值。该</w:t>
      </w:r>
      <w:r>
        <w:rPr>
          <w:rFonts w:hint="eastAsia" w:hAnsi="宋体"/>
          <w:sz w:val="32"/>
          <w:szCs w:val="32"/>
        </w:rPr>
        <w:t>指标</w:t>
      </w:r>
      <w:r>
        <w:rPr>
          <w:rFonts w:hint="eastAsia" w:hAnsi="宋体"/>
          <w:sz w:val="32"/>
          <w:szCs w:val="32"/>
          <w:lang w:val="en-US" w:eastAsia="zh-CN"/>
        </w:rPr>
        <w:t>分值8分，自评得分8分，</w:t>
      </w:r>
      <w:r>
        <w:rPr>
          <w:rFonts w:hint="eastAsia" w:hAnsi="宋体"/>
          <w:sz w:val="32"/>
          <w:szCs w:val="32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%。</w:t>
      </w:r>
    </w:p>
    <w:p w14:paraId="75B0B9AF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firstLine="643" w:firstLineChars="200"/>
        <w:textAlignment w:val="auto"/>
        <w:rPr>
          <w:rFonts w:hint="default" w:hAnsi="宋体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维修维护完成率</w:t>
      </w:r>
      <w:r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我院基本</w:t>
      </w:r>
      <w:r>
        <w:rPr>
          <w:rFonts w:hint="eastAsia" w:hAnsi="宋体" w:cstheme="minorBidi"/>
          <w:sz w:val="32"/>
          <w:szCs w:val="32"/>
          <w:lang w:val="en-US" w:eastAsia="zh-CN"/>
        </w:rPr>
        <w:t>完成日</w:t>
      </w:r>
      <w:r>
        <w:rPr>
          <w:rFonts w:hint="eastAsia" w:hAnsi="宋体" w:cstheme="minorBidi"/>
          <w:b w:val="0"/>
          <w:bCs w:val="0"/>
          <w:sz w:val="32"/>
          <w:szCs w:val="32"/>
          <w:lang w:val="en-US" w:eastAsia="zh-CN"/>
        </w:rPr>
        <w:t>常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维修维护</w:t>
      </w:r>
      <w:r>
        <w:rPr>
          <w:rFonts w:hint="eastAsia" w:hAnsi="宋体" w:cstheme="minorBidi"/>
          <w:sz w:val="32"/>
          <w:szCs w:val="32"/>
          <w:lang w:val="en-US" w:eastAsia="zh-CN"/>
        </w:rPr>
        <w:t>工作</w:t>
      </w:r>
      <w:r>
        <w:rPr>
          <w:rFonts w:hint="eastAsia" w:hAnsi="宋体" w:cstheme="minorBidi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有效</w:t>
      </w:r>
      <w:r>
        <w:rPr>
          <w:rFonts w:hint="eastAsia" w:hAnsi="宋体" w:cstheme="minorBidi"/>
          <w:sz w:val="32"/>
          <w:szCs w:val="32"/>
          <w:lang w:val="en-US" w:eastAsia="zh-CN"/>
        </w:rPr>
        <w:t>保障</w:t>
      </w:r>
      <w:r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  <w:lang w:val="en-US" w:eastAsia="zh-CN"/>
        </w:rPr>
        <w:t>法院</w:t>
      </w:r>
      <w:r>
        <w:rPr>
          <w:rFonts w:hint="eastAsia"/>
          <w:sz w:val="32"/>
          <w:szCs w:val="32"/>
        </w:rPr>
        <w:t>审判工作的顺利开展，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8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8</w:t>
      </w:r>
      <w:r>
        <w:rPr>
          <w:rFonts w:hint="eastAsia" w:hAnsi="宋体"/>
          <w:sz w:val="32"/>
          <w:szCs w:val="32"/>
        </w:rPr>
        <w:t>分，</w:t>
      </w:r>
      <w:r>
        <w:rPr>
          <w:rFonts w:hint="eastAsia" w:hAnsi="宋体"/>
          <w:sz w:val="32"/>
          <w:szCs w:val="32"/>
          <w:lang w:eastAsia="zh-CN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</w:t>
      </w:r>
      <w:r>
        <w:rPr>
          <w:rFonts w:hint="eastAsia" w:hAnsi="宋体"/>
          <w:b w:val="0"/>
          <w:bCs w:val="0"/>
          <w:sz w:val="32"/>
          <w:szCs w:val="32"/>
        </w:rPr>
        <w:t>。</w:t>
      </w:r>
    </w:p>
    <w:p w14:paraId="36B03195">
      <w:pPr>
        <w:pStyle w:val="2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Ansi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Calibri" w:hAnsi="Calibri" w:cs="Calibri"/>
          <w:b/>
          <w:bCs/>
          <w:sz w:val="32"/>
          <w:szCs w:val="32"/>
        </w:rPr>
        <w:t>质量</w:t>
      </w:r>
      <w:r>
        <w:rPr>
          <w:rFonts w:hint="eastAsia" w:hAnsi="宋体"/>
          <w:b/>
          <w:bCs/>
          <w:sz w:val="32"/>
          <w:szCs w:val="32"/>
        </w:rPr>
        <w:t>指标</w:t>
      </w:r>
    </w:p>
    <w:p w14:paraId="1D7CA0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宋体"/>
          <w:sz w:val="32"/>
          <w:szCs w:val="32"/>
        </w:rPr>
      </w:pPr>
      <w:r>
        <w:rPr>
          <w:rFonts w:hint="eastAsia"/>
          <w:sz w:val="32"/>
          <w:szCs w:val="32"/>
        </w:rPr>
        <w:t>质量指标下设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个三级指标，</w:t>
      </w:r>
      <w:r>
        <w:rPr>
          <w:rFonts w:hint="eastAsia" w:hAnsi="宋体"/>
          <w:sz w:val="32"/>
          <w:szCs w:val="32"/>
        </w:rPr>
        <w:t>指标</w:t>
      </w:r>
      <w:r>
        <w:rPr>
          <w:rFonts w:hint="eastAsia" w:hAnsi="宋体"/>
          <w:sz w:val="32"/>
          <w:szCs w:val="32"/>
          <w:lang w:val="en-US" w:eastAsia="zh-CN"/>
        </w:rPr>
        <w:t>分值16</w:t>
      </w:r>
      <w:r>
        <w:rPr>
          <w:rFonts w:hint="eastAsia" w:hAnsi="宋体"/>
          <w:sz w:val="32"/>
          <w:szCs w:val="32"/>
        </w:rPr>
        <w:t>分，自评得分</w:t>
      </w:r>
      <w:r>
        <w:rPr>
          <w:rFonts w:hint="eastAsia" w:hAnsi="宋体"/>
          <w:sz w:val="32"/>
          <w:szCs w:val="32"/>
          <w:lang w:val="en-US" w:eastAsia="zh-CN"/>
        </w:rPr>
        <w:t>16</w:t>
      </w:r>
      <w:r>
        <w:rPr>
          <w:rFonts w:hint="eastAsia" w:hAnsi="宋体"/>
          <w:sz w:val="32"/>
          <w:szCs w:val="32"/>
        </w:rPr>
        <w:t>分，得分率为100%。</w:t>
      </w:r>
    </w:p>
    <w:p w14:paraId="5ACBB1B8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firstLine="643" w:firstLineChars="200"/>
        <w:textAlignment w:val="auto"/>
        <w:rPr>
          <w:rFonts w:hint="default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法庭水电暖畅通率</w:t>
      </w: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我院保障水电暖正常供应，水电暖运行通畅率100</w:t>
      </w:r>
      <w:r>
        <w:rPr>
          <w:rFonts w:hint="eastAsia" w:hAnsi="宋体"/>
          <w:sz w:val="32"/>
          <w:szCs w:val="32"/>
          <w:lang w:val="en-US" w:eastAsia="zh-CN"/>
        </w:rPr>
        <w:t>%，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达到年度指标值。</w:t>
      </w:r>
      <w:r>
        <w:rPr>
          <w:rFonts w:hint="eastAsia" w:hAnsi="宋体"/>
          <w:sz w:val="32"/>
          <w:szCs w:val="32"/>
        </w:rPr>
        <w:t>指标</w:t>
      </w:r>
      <w:r>
        <w:rPr>
          <w:rFonts w:hint="eastAsia" w:hAnsi="宋体"/>
          <w:sz w:val="32"/>
          <w:szCs w:val="32"/>
          <w:lang w:val="en-US" w:eastAsia="zh-CN"/>
        </w:rPr>
        <w:t>分值8分，自评得分8分，</w:t>
      </w:r>
      <w:r>
        <w:rPr>
          <w:rFonts w:hint="eastAsia" w:hAnsi="宋体"/>
          <w:sz w:val="32"/>
          <w:szCs w:val="32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%。</w:t>
      </w:r>
    </w:p>
    <w:p w14:paraId="718F7EDA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firstLine="643" w:firstLineChars="200"/>
        <w:textAlignment w:val="auto"/>
        <w:rPr>
          <w:rFonts w:hint="eastAsia" w:hAnsi="宋体"/>
          <w:sz w:val="32"/>
          <w:szCs w:val="32"/>
        </w:rPr>
      </w:pPr>
      <w:r>
        <w:rPr>
          <w:rFonts w:hint="default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设备故障排除率</w:t>
      </w:r>
      <w:r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我院及时排除设备故障，发现设备故障及时维修，保障日常业务正常开展，达到年度指标值。</w:t>
      </w:r>
      <w:r>
        <w:rPr>
          <w:rFonts w:hint="eastAsia" w:hAnsi="宋体"/>
          <w:b w:val="0"/>
          <w:bCs w:val="0"/>
          <w:sz w:val="32"/>
          <w:szCs w:val="32"/>
        </w:rPr>
        <w:t>该</w:t>
      </w:r>
      <w:r>
        <w:rPr>
          <w:rFonts w:hint="eastAsia" w:hAnsi="宋体"/>
          <w:sz w:val="32"/>
          <w:szCs w:val="32"/>
        </w:rPr>
        <w:t>指标分值</w:t>
      </w:r>
      <w:r>
        <w:rPr>
          <w:rFonts w:hint="eastAsia" w:hAnsi="宋体"/>
          <w:sz w:val="32"/>
          <w:szCs w:val="32"/>
          <w:lang w:val="en-US" w:eastAsia="zh-CN"/>
        </w:rPr>
        <w:t>8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8</w:t>
      </w:r>
      <w:r>
        <w:rPr>
          <w:rFonts w:hint="eastAsia" w:hAnsi="宋体"/>
          <w:sz w:val="32"/>
          <w:szCs w:val="32"/>
        </w:rPr>
        <w:t>分，</w:t>
      </w:r>
      <w:r>
        <w:rPr>
          <w:rFonts w:hint="eastAsia" w:hAnsi="宋体"/>
          <w:sz w:val="32"/>
          <w:szCs w:val="32"/>
          <w:lang w:eastAsia="zh-CN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</w:t>
      </w:r>
      <w:r>
        <w:rPr>
          <w:rFonts w:hint="eastAsia" w:hAnsi="宋体"/>
          <w:b w:val="0"/>
          <w:bCs w:val="0"/>
          <w:sz w:val="32"/>
          <w:szCs w:val="32"/>
        </w:rPr>
        <w:t>。</w:t>
      </w:r>
    </w:p>
    <w:p w14:paraId="55708D8C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Calibri" w:hAnsi="Calibri" w:eastAsia="仿宋_GB2312" w:cs="Calibr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Calibri"/>
          <w:b/>
          <w:bCs/>
          <w:kern w:val="2"/>
          <w:sz w:val="32"/>
          <w:szCs w:val="32"/>
          <w:lang w:val="en-US" w:eastAsia="zh-CN" w:bidi="ar-SA"/>
        </w:rPr>
        <w:t>③时效指标</w:t>
      </w:r>
    </w:p>
    <w:p w14:paraId="732B94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时效</w:t>
      </w:r>
      <w:r>
        <w:rPr>
          <w:rFonts w:hint="eastAsia"/>
          <w:sz w:val="32"/>
          <w:szCs w:val="32"/>
        </w:rPr>
        <w:t>指标下设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个三级指标，</w:t>
      </w:r>
      <w:r>
        <w:rPr>
          <w:rFonts w:hint="eastAsia" w:hAnsi="宋体"/>
          <w:sz w:val="32"/>
          <w:szCs w:val="32"/>
        </w:rPr>
        <w:t>指标</w:t>
      </w:r>
      <w:r>
        <w:rPr>
          <w:rFonts w:hint="eastAsia" w:hAnsi="宋体"/>
          <w:sz w:val="32"/>
          <w:szCs w:val="32"/>
          <w:lang w:val="en-US" w:eastAsia="zh-CN"/>
        </w:rPr>
        <w:t>分值8</w:t>
      </w:r>
      <w:r>
        <w:rPr>
          <w:rFonts w:hint="eastAsia" w:hAnsi="宋体"/>
          <w:sz w:val="32"/>
          <w:szCs w:val="32"/>
        </w:rPr>
        <w:t>分，自评得</w:t>
      </w:r>
      <w:r>
        <w:rPr>
          <w:rFonts w:hint="eastAsia" w:hAnsi="宋体"/>
          <w:sz w:val="32"/>
          <w:szCs w:val="32"/>
          <w:highlight w:val="none"/>
        </w:rPr>
        <w:t>分</w:t>
      </w:r>
      <w:r>
        <w:rPr>
          <w:rFonts w:hint="eastAsia" w:hAnsi="宋体"/>
          <w:sz w:val="32"/>
          <w:szCs w:val="32"/>
          <w:lang w:val="en-US" w:eastAsia="zh-CN"/>
        </w:rPr>
        <w:t>8</w:t>
      </w:r>
      <w:r>
        <w:rPr>
          <w:rFonts w:hint="eastAsia" w:hAnsi="宋体"/>
          <w:sz w:val="32"/>
          <w:szCs w:val="32"/>
        </w:rPr>
        <w:t>分，得分率</w:t>
      </w:r>
      <w:r>
        <w:rPr>
          <w:rFonts w:hint="eastAsia" w:hAnsi="宋体"/>
          <w:sz w:val="32"/>
          <w:szCs w:val="32"/>
          <w:highlight w:val="none"/>
        </w:rPr>
        <w:t>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 w14:paraId="41F3A5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维修维护及时性</w:t>
      </w: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我院及时</w:t>
      </w:r>
      <w:r>
        <w:rPr>
          <w:rFonts w:hint="eastAsia" w:hAnsi="宋体" w:cstheme="minorBidi"/>
          <w:sz w:val="32"/>
          <w:szCs w:val="32"/>
          <w:lang w:val="en-US" w:eastAsia="zh-CN"/>
        </w:rPr>
        <w:t>完成日</w:t>
      </w:r>
      <w:r>
        <w:rPr>
          <w:rFonts w:hint="eastAsia" w:hAnsi="宋体" w:cstheme="minorBidi"/>
          <w:b w:val="0"/>
          <w:bCs w:val="0"/>
          <w:sz w:val="32"/>
          <w:szCs w:val="32"/>
          <w:lang w:val="en-US" w:eastAsia="zh-CN"/>
        </w:rPr>
        <w:t>常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维修维护</w:t>
      </w:r>
      <w:r>
        <w:rPr>
          <w:rFonts w:hint="eastAsia" w:hAnsi="宋体" w:cstheme="minorBidi"/>
          <w:sz w:val="32"/>
          <w:szCs w:val="32"/>
          <w:lang w:val="en-US" w:eastAsia="zh-CN"/>
        </w:rPr>
        <w:t>工作</w:t>
      </w:r>
      <w:r>
        <w:rPr>
          <w:rFonts w:hint="eastAsia" w:hAnsi="宋体" w:cstheme="minorBidi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有效</w:t>
      </w:r>
      <w:r>
        <w:rPr>
          <w:rFonts w:hint="eastAsia" w:hAnsi="宋体" w:cstheme="minorBidi"/>
          <w:sz w:val="32"/>
          <w:szCs w:val="32"/>
          <w:lang w:val="en-US" w:eastAsia="zh-CN"/>
        </w:rPr>
        <w:t>保障</w:t>
      </w:r>
      <w:r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  <w:lang w:val="en-US" w:eastAsia="zh-CN"/>
        </w:rPr>
        <w:t>法院</w:t>
      </w:r>
      <w:r>
        <w:rPr>
          <w:rFonts w:hint="eastAsia"/>
          <w:sz w:val="32"/>
          <w:szCs w:val="32"/>
        </w:rPr>
        <w:t>审判工作的顺利开展，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8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8</w:t>
      </w:r>
      <w:r>
        <w:rPr>
          <w:rFonts w:hint="eastAsia" w:hAnsi="宋体"/>
          <w:sz w:val="32"/>
          <w:szCs w:val="32"/>
        </w:rPr>
        <w:t>分，</w:t>
      </w:r>
      <w:r>
        <w:rPr>
          <w:rFonts w:hint="eastAsia" w:hAnsi="宋体"/>
          <w:sz w:val="32"/>
          <w:szCs w:val="32"/>
          <w:lang w:eastAsia="zh-CN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%。</w:t>
      </w:r>
    </w:p>
    <w:p w14:paraId="2B6530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（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  <w:highlight w:val="none"/>
        </w:rPr>
        <w:t>）效益指标</w:t>
      </w:r>
    </w:p>
    <w:p w14:paraId="679ABB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本项目效益指标主要考虑</w:t>
      </w:r>
      <w:r>
        <w:rPr>
          <w:rFonts w:hint="eastAsia"/>
          <w:sz w:val="32"/>
          <w:szCs w:val="32"/>
          <w:highlight w:val="none"/>
          <w:lang w:eastAsia="zh-CN"/>
        </w:rPr>
        <w:t>社会效益</w:t>
      </w:r>
      <w:r>
        <w:rPr>
          <w:rFonts w:hint="eastAsia"/>
          <w:sz w:val="32"/>
          <w:szCs w:val="32"/>
          <w:highlight w:val="none"/>
        </w:rPr>
        <w:t>。</w:t>
      </w:r>
      <w:r>
        <w:rPr>
          <w:rFonts w:hint="eastAsia"/>
          <w:sz w:val="32"/>
          <w:szCs w:val="32"/>
          <w:highlight w:val="none"/>
          <w:lang w:val="en-US" w:eastAsia="zh-CN"/>
        </w:rPr>
        <w:t>指标</w:t>
      </w:r>
      <w:r>
        <w:rPr>
          <w:rFonts w:hint="eastAsia"/>
          <w:sz w:val="32"/>
          <w:szCs w:val="32"/>
          <w:highlight w:val="none"/>
        </w:rPr>
        <w:t>分值</w:t>
      </w: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sz w:val="32"/>
          <w:szCs w:val="32"/>
          <w:highlight w:val="none"/>
        </w:rPr>
        <w:t>0分，得分</w:t>
      </w: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sz w:val="32"/>
          <w:szCs w:val="32"/>
          <w:highlight w:val="none"/>
        </w:rPr>
        <w:t>0分，得分率</w:t>
      </w:r>
      <w:r>
        <w:rPr>
          <w:rFonts w:hint="eastAsia" w:hAnsi="宋体"/>
          <w:sz w:val="32"/>
          <w:szCs w:val="32"/>
        </w:rPr>
        <w:t>为</w:t>
      </w:r>
      <w:r>
        <w:rPr>
          <w:rFonts w:hint="eastAsia"/>
          <w:sz w:val="32"/>
          <w:szCs w:val="32"/>
          <w:highlight w:val="none"/>
        </w:rPr>
        <w:t>100%。</w:t>
      </w:r>
    </w:p>
    <w:p w14:paraId="014311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有效保障审判服务：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我院水电暖供应保障工作完成及时，各类信息化平台平稳运行，后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勤保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障能力得到提升，水电暖运行通畅，日常维修维护及时，确保了法庭的正常运行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该指标分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值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%。</w:t>
      </w:r>
    </w:p>
    <w:p w14:paraId="68C8B3B6">
      <w:pPr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）满意度指标</w:t>
      </w:r>
    </w:p>
    <w:p w14:paraId="60D296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服务对象满意度主要考察</w:t>
      </w:r>
      <w:r>
        <w:rPr>
          <w:rFonts w:hint="eastAsia" w:hAnsi="宋体"/>
          <w:sz w:val="32"/>
          <w:szCs w:val="32"/>
          <w:lang w:val="en-US" w:eastAsia="zh-CN"/>
        </w:rPr>
        <w:t>当事人满意度和</w:t>
      </w:r>
      <w:r>
        <w:rPr>
          <w:rFonts w:hint="eastAsia" w:hAnsi="宋体"/>
          <w:sz w:val="32"/>
          <w:szCs w:val="32"/>
        </w:rPr>
        <w:t>工作人员满意度，</w:t>
      </w:r>
      <w:r>
        <w:rPr>
          <w:rFonts w:hint="eastAsia" w:hAnsi="宋体"/>
          <w:sz w:val="32"/>
          <w:szCs w:val="32"/>
          <w:lang w:val="en-US" w:eastAsia="zh-CN"/>
        </w:rPr>
        <w:t>该</w:t>
      </w:r>
      <w:r>
        <w:rPr>
          <w:rFonts w:hint="eastAsia" w:hAnsi="宋体"/>
          <w:sz w:val="32"/>
          <w:szCs w:val="32"/>
        </w:rPr>
        <w:t>指标分值合计10分，自评得分10分，得分率为100%。</w:t>
      </w:r>
    </w:p>
    <w:p w14:paraId="235F75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当事人满意度：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我院</w:t>
      </w:r>
      <w:r>
        <w:rPr>
          <w:rFonts w:hint="eastAsia"/>
          <w:sz w:val="32"/>
          <w:szCs w:val="32"/>
          <w:lang w:val="en-US" w:eastAsia="zh-CN"/>
        </w:rPr>
        <w:t>开展“积案清理”专项行动，清理一年以上未结案件32件，旧存案件661件，清积率100%，向群众交上了一份满意的清积答卷。落实司法救助政策，发放司法救助金50.9万元，对经济确有困难的企业和个人，依法减缓免交诉讼费、执行费5万元，让有理无钱的当事人打得起官司，让困难群众切实感受到司法的温度。</w:t>
      </w:r>
      <w:r>
        <w:rPr>
          <w:sz w:val="32"/>
          <w:szCs w:val="32"/>
        </w:rPr>
        <w:t>该指标分值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分，自评得分为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分，得分率</w:t>
      </w:r>
      <w:r>
        <w:rPr>
          <w:rFonts w:hint="eastAsia"/>
          <w:sz w:val="32"/>
          <w:szCs w:val="32"/>
          <w:lang w:val="en-US" w:eastAsia="zh-CN"/>
        </w:rPr>
        <w:t>为</w:t>
      </w:r>
      <w:r>
        <w:rPr>
          <w:sz w:val="32"/>
          <w:szCs w:val="32"/>
        </w:rPr>
        <w:t>100%</w:t>
      </w:r>
      <w:r>
        <w:rPr>
          <w:rFonts w:hint="eastAsia"/>
          <w:sz w:val="32"/>
          <w:szCs w:val="32"/>
          <w:lang w:eastAsia="zh-CN"/>
        </w:rPr>
        <w:t>。</w:t>
      </w:r>
    </w:p>
    <w:p w14:paraId="2CDF0F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工作人员满意度</w:t>
      </w:r>
      <w:r>
        <w:rPr>
          <w:rFonts w:hint="eastAsia"/>
          <w:b/>
          <w:bCs/>
          <w:sz w:val="32"/>
          <w:szCs w:val="32"/>
        </w:rPr>
        <w:t>：</w:t>
      </w:r>
      <w:bookmarkStart w:id="70" w:name="_Toc40046043"/>
      <w:r>
        <w:rPr>
          <w:rFonts w:hint="eastAsia"/>
          <w:sz w:val="32"/>
          <w:szCs w:val="32"/>
        </w:rPr>
        <w:t>满意度指标考察工作人员满意度，通过该项目的实施，提升了后勤保障能力，改善了办公环境，提高了工作人员满意度，满意度达到9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%，</w:t>
      </w:r>
      <w:r>
        <w:rPr>
          <w:sz w:val="32"/>
          <w:szCs w:val="32"/>
        </w:rPr>
        <w:t>达到年度指标值。该指标分值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分，自评得分为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分，得分率</w:t>
      </w:r>
      <w:r>
        <w:rPr>
          <w:rFonts w:hint="eastAsia"/>
          <w:sz w:val="32"/>
          <w:szCs w:val="32"/>
          <w:lang w:val="en-US" w:eastAsia="zh-CN"/>
        </w:rPr>
        <w:t>为</w:t>
      </w:r>
      <w:r>
        <w:rPr>
          <w:sz w:val="32"/>
          <w:szCs w:val="32"/>
        </w:rPr>
        <w:t>100%</w:t>
      </w:r>
      <w:r>
        <w:rPr>
          <w:rFonts w:hint="eastAsia"/>
          <w:sz w:val="32"/>
          <w:szCs w:val="32"/>
          <w:lang w:eastAsia="zh-CN"/>
        </w:rPr>
        <w:t>。</w:t>
      </w:r>
    </w:p>
    <w:p w14:paraId="04DCCF15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偏离绩效目标的原因及下一步改进措施</w:t>
      </w:r>
      <w:bookmarkEnd w:id="70"/>
    </w:p>
    <w:p w14:paraId="60DB96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71" w:name="_Toc6037"/>
      <w:bookmarkStart w:id="72" w:name="_Toc40046044"/>
      <w:bookmarkStart w:id="73" w:name="_Toc513"/>
      <w:bookmarkStart w:id="74" w:name="_Toc7812"/>
      <w:bookmarkStart w:id="75" w:name="_Toc28429"/>
      <w:r>
        <w:rPr>
          <w:rFonts w:hint="eastAsia"/>
          <w:b w:val="0"/>
          <w:bCs w:val="0"/>
          <w:sz w:val="32"/>
          <w:szCs w:val="32"/>
          <w:lang w:val="en-US" w:eastAsia="zh-CN"/>
        </w:rPr>
        <w:t>无。</w:t>
      </w:r>
    </w:p>
    <w:p w14:paraId="3532A8C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sz w:val="32"/>
          <w:szCs w:val="32"/>
        </w:rPr>
      </w:pPr>
      <w:bookmarkStart w:id="76" w:name="_Toc21750"/>
      <w:r>
        <w:rPr>
          <w:rFonts w:hint="eastAsia"/>
          <w:sz w:val="32"/>
          <w:szCs w:val="32"/>
        </w:rPr>
        <w:t>（二）</w:t>
      </w:r>
      <w:bookmarkEnd w:id="71"/>
      <w:bookmarkEnd w:id="72"/>
      <w:r>
        <w:rPr>
          <w:rFonts w:hint="eastAsia"/>
          <w:sz w:val="32"/>
          <w:szCs w:val="32"/>
        </w:rPr>
        <w:t>全省法院业务费</w:t>
      </w:r>
      <w:bookmarkEnd w:id="73"/>
      <w:bookmarkEnd w:id="74"/>
      <w:bookmarkEnd w:id="75"/>
      <w:bookmarkEnd w:id="76"/>
    </w:p>
    <w:p w14:paraId="0CBD92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highlight w:val="none"/>
        </w:rPr>
      </w:pPr>
      <w:bookmarkStart w:id="77" w:name="_Toc3777"/>
      <w:bookmarkStart w:id="78" w:name="_Toc40046064"/>
      <w:bookmarkStart w:id="79" w:name="_Toc1889"/>
      <w:bookmarkStart w:id="80" w:name="_Toc22570"/>
      <w:bookmarkStart w:id="81" w:name="_Toc18806"/>
      <w:bookmarkStart w:id="82" w:name="_Toc40046065"/>
      <w:bookmarkStart w:id="83" w:name="_Toc7144"/>
      <w:r>
        <w:rPr>
          <w:rFonts w:hint="eastAsia"/>
          <w:sz w:val="32"/>
          <w:szCs w:val="32"/>
          <w:highlight w:val="none"/>
        </w:rPr>
        <w:t>本次绩效自评综合评定</w:t>
      </w:r>
      <w:r>
        <w:rPr>
          <w:rFonts w:hint="eastAsia"/>
          <w:sz w:val="32"/>
          <w:szCs w:val="32"/>
          <w:highlight w:val="none"/>
          <w:lang w:eastAsia="zh-CN"/>
        </w:rPr>
        <w:t>2023年</w:t>
      </w:r>
      <w:r>
        <w:rPr>
          <w:rFonts w:hint="eastAsia"/>
          <w:sz w:val="32"/>
          <w:szCs w:val="32"/>
          <w:highlight w:val="none"/>
        </w:rPr>
        <w:t>全省法院</w:t>
      </w:r>
      <w:r>
        <w:rPr>
          <w:rFonts w:hint="eastAsia"/>
          <w:sz w:val="32"/>
          <w:szCs w:val="32"/>
          <w:highlight w:val="none"/>
          <w:lang w:val="en-US" w:eastAsia="zh-CN"/>
        </w:rPr>
        <w:t>业务费</w:t>
      </w:r>
      <w:r>
        <w:rPr>
          <w:rFonts w:hint="eastAsia"/>
          <w:sz w:val="32"/>
          <w:szCs w:val="32"/>
          <w:highlight w:val="none"/>
        </w:rPr>
        <w:t>项目支出绩效得分为99.</w:t>
      </w:r>
      <w:r>
        <w:rPr>
          <w:rFonts w:hint="eastAsia"/>
          <w:sz w:val="32"/>
          <w:szCs w:val="32"/>
          <w:highlight w:val="none"/>
          <w:lang w:val="en-US" w:eastAsia="zh-CN"/>
        </w:rPr>
        <w:t>47</w:t>
      </w:r>
      <w:r>
        <w:rPr>
          <w:rFonts w:hint="eastAsia"/>
          <w:sz w:val="32"/>
          <w:szCs w:val="32"/>
          <w:highlight w:val="none"/>
        </w:rPr>
        <w:t>分，绩效等级为“</w:t>
      </w:r>
      <w:r>
        <w:rPr>
          <w:rFonts w:hint="eastAsia"/>
          <w:sz w:val="32"/>
          <w:szCs w:val="32"/>
          <w:highlight w:val="none"/>
          <w:lang w:val="en-US" w:eastAsia="zh-CN"/>
        </w:rPr>
        <w:t>优</w:t>
      </w:r>
      <w:r>
        <w:rPr>
          <w:rFonts w:hint="eastAsia"/>
          <w:sz w:val="32"/>
          <w:szCs w:val="32"/>
          <w:highlight w:val="none"/>
        </w:rPr>
        <w:t>”。项目支出绩效评价包括</w:t>
      </w:r>
      <w:r>
        <w:rPr>
          <w:rFonts w:hint="eastAsia"/>
          <w:sz w:val="32"/>
          <w:szCs w:val="32"/>
          <w:highlight w:val="none"/>
          <w:lang w:val="en-US" w:eastAsia="zh-CN"/>
        </w:rPr>
        <w:t>预算执行率、成本、</w:t>
      </w:r>
      <w:r>
        <w:rPr>
          <w:rFonts w:hint="eastAsia"/>
          <w:sz w:val="32"/>
          <w:szCs w:val="32"/>
          <w:highlight w:val="none"/>
        </w:rPr>
        <w:t>产出</w:t>
      </w:r>
      <w:r>
        <w:rPr>
          <w:rFonts w:hint="eastAsia"/>
          <w:sz w:val="32"/>
          <w:szCs w:val="32"/>
          <w:highlight w:val="none"/>
          <w:lang w:eastAsia="zh-CN"/>
        </w:rPr>
        <w:t>、</w:t>
      </w:r>
      <w:r>
        <w:rPr>
          <w:rFonts w:hint="eastAsia"/>
          <w:sz w:val="32"/>
          <w:szCs w:val="32"/>
          <w:highlight w:val="none"/>
        </w:rPr>
        <w:t>效益</w:t>
      </w:r>
      <w:r>
        <w:rPr>
          <w:rFonts w:hint="eastAsia"/>
          <w:sz w:val="32"/>
          <w:szCs w:val="32"/>
          <w:highlight w:val="none"/>
          <w:lang w:val="en-US" w:eastAsia="zh-CN"/>
        </w:rPr>
        <w:t>和满意度5</w:t>
      </w:r>
      <w:r>
        <w:rPr>
          <w:rFonts w:hint="eastAsia"/>
          <w:sz w:val="32"/>
          <w:szCs w:val="32"/>
          <w:highlight w:val="none"/>
        </w:rPr>
        <w:t>个一级指标，下设</w:t>
      </w:r>
      <w:r>
        <w:rPr>
          <w:rFonts w:hint="eastAsia"/>
          <w:sz w:val="32"/>
          <w:szCs w:val="32"/>
          <w:highlight w:val="none"/>
          <w:lang w:val="en-US" w:eastAsia="zh-CN"/>
        </w:rPr>
        <w:t>8</w:t>
      </w:r>
      <w:r>
        <w:rPr>
          <w:rFonts w:hint="eastAsia"/>
          <w:sz w:val="32"/>
          <w:szCs w:val="32"/>
          <w:highlight w:val="none"/>
        </w:rPr>
        <w:t>个二级指标和</w:t>
      </w:r>
      <w:r>
        <w:rPr>
          <w:rFonts w:hint="eastAsia"/>
          <w:sz w:val="32"/>
          <w:szCs w:val="32"/>
          <w:highlight w:val="none"/>
          <w:lang w:val="en-US" w:eastAsia="zh-CN"/>
        </w:rPr>
        <w:t>22</w:t>
      </w:r>
      <w:r>
        <w:rPr>
          <w:rFonts w:hint="eastAsia"/>
          <w:sz w:val="32"/>
          <w:szCs w:val="32"/>
          <w:highlight w:val="none"/>
        </w:rPr>
        <w:t>个三级指标。项目资金预算执行率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%，一级指标得分情况详见下表：</w:t>
      </w:r>
    </w:p>
    <w:tbl>
      <w:tblPr>
        <w:tblStyle w:val="23"/>
        <w:tblW w:w="87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1814"/>
        <w:gridCol w:w="1814"/>
        <w:gridCol w:w="1814"/>
      </w:tblGrid>
      <w:tr w14:paraId="74F844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shd w:val="clear" w:color="auto" w:fill="BDD6EE"/>
            <w:vAlign w:val="center"/>
          </w:tcPr>
          <w:p w14:paraId="437F845E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5F3E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0F99D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6A10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</w:t>
            </w:r>
          </w:p>
        </w:tc>
      </w:tr>
      <w:tr w14:paraId="47D309B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shd w:val="clear" w:color="auto" w:fill="auto"/>
            <w:vAlign w:val="center"/>
          </w:tcPr>
          <w:p w14:paraId="016E565B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ascii="宋体" w:hAnsi="宋体" w:eastAsia="仿宋_GB2312" w:cs="宋体"/>
                <w:b/>
                <w:color w:val="000000"/>
                <w:kern w:val="0"/>
                <w:sz w:val="24"/>
                <w:szCs w:val="22"/>
                <w:highlight w:val="none"/>
                <w:shd w:val="clear" w:color="auto" w:fill="BDD6EE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</w:rPr>
              <w:t>预算执行率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DABA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4D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13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4927491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shd w:val="clear" w:color="auto" w:fill="auto"/>
            <w:vAlign w:val="center"/>
          </w:tcPr>
          <w:p w14:paraId="4E037A05">
            <w:pPr>
              <w:widowControl/>
              <w:wordWrap/>
              <w:autoSpaceDE w:val="0"/>
              <w:autoSpaceDN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default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>成本指标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CBD6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7FAF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4CA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035A39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3F9BF4F6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14" w:type="dxa"/>
            <w:vAlign w:val="center"/>
          </w:tcPr>
          <w:p w14:paraId="06C0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14" w:type="dxa"/>
            <w:vAlign w:val="center"/>
          </w:tcPr>
          <w:p w14:paraId="0A099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</w:t>
            </w:r>
          </w:p>
        </w:tc>
        <w:tc>
          <w:tcPr>
            <w:tcW w:w="1814" w:type="dxa"/>
            <w:vAlign w:val="center"/>
          </w:tcPr>
          <w:p w14:paraId="4E3B2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98.68</w:t>
            </w:r>
          </w:p>
        </w:tc>
      </w:tr>
      <w:tr w14:paraId="0D4D15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4732539A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14" w:type="dxa"/>
            <w:vAlign w:val="center"/>
          </w:tcPr>
          <w:p w14:paraId="0732B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4" w:type="dxa"/>
            <w:vAlign w:val="center"/>
          </w:tcPr>
          <w:p w14:paraId="05CA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4" w:type="dxa"/>
            <w:vAlign w:val="center"/>
          </w:tcPr>
          <w:p w14:paraId="39BB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07D8FE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vAlign w:val="center"/>
          </w:tcPr>
          <w:p w14:paraId="660AD435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4" w:type="dxa"/>
            <w:vAlign w:val="center"/>
          </w:tcPr>
          <w:p w14:paraId="1F199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vAlign w:val="center"/>
          </w:tcPr>
          <w:p w14:paraId="04B3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vAlign w:val="center"/>
          </w:tcPr>
          <w:p w14:paraId="707E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1E23DBA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88" w:type="dxa"/>
            <w:shd w:val="clear" w:color="auto" w:fill="BDD6EE"/>
            <w:vAlign w:val="center"/>
          </w:tcPr>
          <w:p w14:paraId="09EB5404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71F1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3B83A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99.47</w:t>
            </w:r>
          </w:p>
        </w:tc>
        <w:tc>
          <w:tcPr>
            <w:tcW w:w="1814" w:type="dxa"/>
            <w:shd w:val="clear" w:color="auto" w:fill="BDD6EE"/>
            <w:vAlign w:val="center"/>
          </w:tcPr>
          <w:p w14:paraId="7C293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99.47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 w14:paraId="0A85AD3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1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项目支出预算执行情况</w:t>
      </w:r>
    </w:p>
    <w:p w14:paraId="5B197C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业务费</w:t>
      </w:r>
      <w:r>
        <w:rPr>
          <w:rFonts w:hint="eastAsia"/>
          <w:sz w:val="32"/>
          <w:szCs w:val="32"/>
          <w:highlight w:val="none"/>
        </w:rPr>
        <w:t>项目年初预算数</w:t>
      </w:r>
      <w:r>
        <w:rPr>
          <w:rFonts w:hint="eastAsia"/>
          <w:sz w:val="32"/>
          <w:szCs w:val="32"/>
          <w:highlight w:val="none"/>
          <w:lang w:eastAsia="zh-CN"/>
        </w:rPr>
        <w:t>为</w:t>
      </w:r>
      <w:r>
        <w:rPr>
          <w:rFonts w:hint="eastAsia"/>
          <w:sz w:val="32"/>
          <w:szCs w:val="32"/>
          <w:highlight w:val="none"/>
          <w:lang w:val="en-US" w:eastAsia="zh-CN"/>
        </w:rPr>
        <w:t>125.00万元</w:t>
      </w:r>
      <w:r>
        <w:rPr>
          <w:rFonts w:hint="eastAsia"/>
          <w:sz w:val="32"/>
          <w:szCs w:val="32"/>
          <w:highlight w:val="none"/>
          <w:lang w:eastAsia="zh-CN"/>
        </w:rPr>
        <w:t>，</w:t>
      </w:r>
      <w:r>
        <w:rPr>
          <w:rFonts w:hint="eastAsia"/>
          <w:sz w:val="32"/>
          <w:szCs w:val="32"/>
          <w:highlight w:val="none"/>
        </w:rPr>
        <w:t>全年预算数</w:t>
      </w:r>
      <w:r>
        <w:rPr>
          <w:rFonts w:hint="eastAsia"/>
          <w:sz w:val="32"/>
          <w:szCs w:val="32"/>
          <w:highlight w:val="none"/>
          <w:lang w:val="en-US" w:eastAsia="zh-CN"/>
        </w:rPr>
        <w:t>及</w:t>
      </w:r>
      <w:r>
        <w:rPr>
          <w:rFonts w:hint="eastAsia"/>
          <w:sz w:val="32"/>
          <w:szCs w:val="32"/>
          <w:highlight w:val="none"/>
        </w:rPr>
        <w:t>全年执行数</w:t>
      </w:r>
      <w:r>
        <w:rPr>
          <w:rFonts w:hint="eastAsia"/>
          <w:sz w:val="32"/>
          <w:szCs w:val="32"/>
          <w:highlight w:val="none"/>
          <w:lang w:val="en-US" w:eastAsia="zh-CN"/>
        </w:rPr>
        <w:t>均</w:t>
      </w:r>
      <w:r>
        <w:rPr>
          <w:rFonts w:hint="eastAsia"/>
          <w:sz w:val="32"/>
          <w:szCs w:val="32"/>
          <w:highlight w:val="none"/>
        </w:rPr>
        <w:t>为</w:t>
      </w:r>
      <w:r>
        <w:rPr>
          <w:rFonts w:hint="eastAsia"/>
          <w:sz w:val="32"/>
          <w:szCs w:val="32"/>
          <w:highlight w:val="none"/>
          <w:lang w:val="en-US" w:eastAsia="zh-CN"/>
        </w:rPr>
        <w:t>179.77</w:t>
      </w:r>
      <w:r>
        <w:rPr>
          <w:rFonts w:hint="eastAsia"/>
          <w:sz w:val="32"/>
          <w:szCs w:val="32"/>
          <w:highlight w:val="none"/>
        </w:rPr>
        <w:t>万元，预算执行率</w:t>
      </w:r>
      <w:r>
        <w:rPr>
          <w:rFonts w:hint="eastAsia"/>
          <w:sz w:val="32"/>
          <w:szCs w:val="32"/>
          <w:highlight w:val="none"/>
          <w:lang w:val="en-US" w:eastAsia="zh-CN"/>
        </w:rPr>
        <w:t>100</w:t>
      </w:r>
      <w:r>
        <w:rPr>
          <w:rFonts w:hint="eastAsia"/>
          <w:sz w:val="32"/>
          <w:szCs w:val="32"/>
          <w:highlight w:val="none"/>
        </w:rPr>
        <w:t>%，满分10分，得分</w:t>
      </w:r>
      <w:r>
        <w:rPr>
          <w:rFonts w:hint="eastAsia"/>
          <w:sz w:val="32"/>
          <w:szCs w:val="32"/>
          <w:highlight w:val="none"/>
          <w:lang w:val="en-US" w:eastAsia="zh-CN"/>
        </w:rPr>
        <w:t>10</w:t>
      </w:r>
      <w:r>
        <w:rPr>
          <w:rFonts w:hint="eastAsia"/>
          <w:sz w:val="32"/>
          <w:szCs w:val="32"/>
          <w:highlight w:val="none"/>
        </w:rPr>
        <w:t>分。</w:t>
      </w:r>
    </w:p>
    <w:p w14:paraId="7464C21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总体绩效目标完成情况分析</w:t>
      </w:r>
    </w:p>
    <w:p w14:paraId="11B879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通过业务费的实施，一是保障法院审判工作的顺利开展，保证当年案件审判优质高效完成；二是提高法官队伍素质，加强法制宣传，提高办案质量，提升群众满意度；三是加快信息化建设和科技法庭建设提高办案效率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608923B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各项指标完成情况分析</w:t>
      </w:r>
    </w:p>
    <w:p w14:paraId="1D294F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b/>
          <w:bCs/>
          <w:sz w:val="32"/>
          <w:szCs w:val="32"/>
          <w:lang w:val="en-US" w:eastAsia="zh-CN"/>
        </w:rPr>
        <w:t>成本指标</w:t>
      </w:r>
    </w:p>
    <w:p w14:paraId="2C1724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成本</w:t>
      </w:r>
      <w:r>
        <w:rPr>
          <w:rFonts w:hint="eastAsia"/>
          <w:sz w:val="32"/>
          <w:szCs w:val="32"/>
        </w:rPr>
        <w:t>指标下设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个三级指标，指标</w:t>
      </w:r>
      <w:r>
        <w:rPr>
          <w:rFonts w:hint="eastAsia"/>
          <w:sz w:val="32"/>
          <w:szCs w:val="32"/>
          <w:lang w:val="en-US" w:eastAsia="zh-CN"/>
        </w:rPr>
        <w:t>分值20</w:t>
      </w:r>
      <w:r>
        <w:rPr>
          <w:rFonts w:hint="eastAsia"/>
          <w:sz w:val="32"/>
          <w:szCs w:val="32"/>
        </w:rPr>
        <w:t>分，自评得分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eastAsia"/>
          <w:sz w:val="32"/>
          <w:szCs w:val="32"/>
        </w:rPr>
        <w:t>%。</w:t>
      </w:r>
    </w:p>
    <w:p w14:paraId="08274F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成本控制情况</w:t>
      </w:r>
      <w:r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hAnsi="宋体"/>
          <w:sz w:val="32"/>
          <w:szCs w:val="32"/>
          <w:lang w:val="en-US" w:eastAsia="zh-CN"/>
        </w:rPr>
        <w:t>我院全省法院业务费</w:t>
      </w:r>
      <w:r>
        <w:rPr>
          <w:rFonts w:hint="eastAsia" w:hAnsi="宋体"/>
          <w:sz w:val="32"/>
          <w:szCs w:val="32"/>
        </w:rPr>
        <w:t>全年预算支出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控制在</w:t>
      </w:r>
      <w:r>
        <w:rPr>
          <w:rFonts w:hint="eastAsia" w:hAnsi="宋体" w:cs="宋体"/>
          <w:kern w:val="0"/>
          <w:sz w:val="32"/>
          <w:szCs w:val="32"/>
          <w:highlight w:val="none"/>
        </w:rPr>
        <w:t>预算</w:t>
      </w:r>
      <w:r>
        <w:rPr>
          <w:rFonts w:hint="eastAsia" w:hAnsi="宋体" w:cs="宋体"/>
          <w:kern w:val="0"/>
          <w:sz w:val="32"/>
          <w:szCs w:val="32"/>
          <w:highlight w:val="none"/>
          <w:lang w:val="en-US" w:eastAsia="zh-CN"/>
        </w:rPr>
        <w:t>范围</w:t>
      </w:r>
      <w:r>
        <w:rPr>
          <w:rFonts w:hint="eastAsia" w:hAnsi="宋体" w:cs="宋体"/>
          <w:kern w:val="0"/>
          <w:sz w:val="32"/>
          <w:szCs w:val="32"/>
          <w:highlight w:val="none"/>
          <w:lang w:eastAsia="zh-CN"/>
        </w:rPr>
        <w:t>以内</w:t>
      </w:r>
      <w:r>
        <w:rPr>
          <w:rFonts w:hint="eastAsia" w:hAnsi="宋体" w:cs="宋体"/>
          <w:kern w:val="0"/>
          <w:sz w:val="32"/>
          <w:szCs w:val="32"/>
          <w:highlight w:val="none"/>
        </w:rPr>
        <w:t>，</w:t>
      </w:r>
      <w:r>
        <w:rPr>
          <w:rFonts w:hint="eastAsia" w:hAnsi="宋体" w:cs="宋体"/>
          <w:kern w:val="0"/>
          <w:sz w:val="32"/>
          <w:szCs w:val="32"/>
        </w:rPr>
        <w:t>符合年度指标值的要求。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 w:hAnsi="宋体"/>
          <w:sz w:val="32"/>
          <w:szCs w:val="32"/>
        </w:rPr>
        <w:t>，</w:t>
      </w:r>
      <w:r>
        <w:rPr>
          <w:rFonts w:hAnsi="宋体"/>
          <w:sz w:val="32"/>
          <w:szCs w:val="32"/>
        </w:rPr>
        <w:t>按评价标</w:t>
      </w:r>
      <w:r>
        <w:rPr>
          <w:rFonts w:hAnsi="宋体"/>
          <w:sz w:val="32"/>
          <w:szCs w:val="32"/>
          <w:highlight w:val="none"/>
        </w:rPr>
        <w:t>准得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20</w:t>
      </w:r>
      <w:r>
        <w:rPr>
          <w:rFonts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Ansi="宋体"/>
          <w:sz w:val="32"/>
          <w:szCs w:val="32"/>
          <w:highlight w:val="none"/>
        </w:rPr>
        <w:t>%。</w:t>
      </w:r>
    </w:p>
    <w:p w14:paraId="1FFE54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）产出指标</w:t>
      </w:r>
    </w:p>
    <w:p w14:paraId="6B25A2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产出指标下设数量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cs="仿宋_GB2312"/>
          <w:sz w:val="32"/>
          <w:szCs w:val="32"/>
        </w:rPr>
        <w:t>质量</w:t>
      </w:r>
      <w:r>
        <w:rPr>
          <w:rFonts w:hint="eastAsia" w:cs="仿宋_GB2312"/>
          <w:sz w:val="32"/>
          <w:szCs w:val="32"/>
          <w:lang w:val="en-US" w:eastAsia="zh-CN"/>
        </w:rPr>
        <w:t>和</w:t>
      </w:r>
      <w:r>
        <w:rPr>
          <w:rFonts w:hint="eastAsia" w:cs="仿宋_GB2312"/>
          <w:sz w:val="32"/>
          <w:szCs w:val="32"/>
          <w:lang w:eastAsia="zh-CN"/>
        </w:rPr>
        <w:t>时效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cs="仿宋_GB2312"/>
          <w:sz w:val="32"/>
          <w:szCs w:val="32"/>
        </w:rPr>
        <w:t>个二级指标。总分值</w:t>
      </w:r>
      <w:r>
        <w:rPr>
          <w:rFonts w:hint="eastAsia" w:cs="仿宋_GB2312"/>
          <w:sz w:val="32"/>
          <w:szCs w:val="32"/>
          <w:lang w:val="en-US" w:eastAsia="zh-CN"/>
        </w:rPr>
        <w:t>4</w:t>
      </w:r>
      <w:r>
        <w:rPr>
          <w:rFonts w:hint="eastAsia" w:cs="仿宋_GB2312"/>
          <w:sz w:val="32"/>
          <w:szCs w:val="32"/>
        </w:rPr>
        <w:t>0分，得分</w:t>
      </w:r>
      <w:r>
        <w:rPr>
          <w:rFonts w:hint="eastAsia" w:cs="仿宋_GB2312"/>
          <w:sz w:val="32"/>
          <w:szCs w:val="32"/>
          <w:lang w:val="en-US" w:eastAsia="zh-CN"/>
        </w:rPr>
        <w:t>39.47</w:t>
      </w:r>
      <w:r>
        <w:rPr>
          <w:rFonts w:hint="eastAsia" w:cs="仿宋_GB2312"/>
          <w:sz w:val="32"/>
          <w:szCs w:val="32"/>
        </w:rPr>
        <w:t>分，</w:t>
      </w:r>
      <w:r>
        <w:rPr>
          <w:rFonts w:hint="eastAsia" w:cs="仿宋_GB2312"/>
          <w:sz w:val="32"/>
          <w:szCs w:val="32"/>
          <w:lang w:eastAsia="zh-CN"/>
        </w:rPr>
        <w:t>得分率为</w:t>
      </w:r>
      <w:r>
        <w:rPr>
          <w:rFonts w:hint="eastAsia" w:cs="仿宋_GB2312"/>
          <w:sz w:val="32"/>
          <w:szCs w:val="32"/>
          <w:lang w:val="en-US" w:eastAsia="zh-CN"/>
        </w:rPr>
        <w:t>98.68</w:t>
      </w:r>
      <w:r>
        <w:rPr>
          <w:rFonts w:hint="eastAsia" w:cs="仿宋_GB2312"/>
          <w:sz w:val="32"/>
          <w:szCs w:val="32"/>
        </w:rPr>
        <w:t>%。</w:t>
      </w:r>
    </w:p>
    <w:p w14:paraId="617892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cs="仿宋_GB2312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①数量指标</w:t>
      </w:r>
    </w:p>
    <w:p w14:paraId="63F0742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数量指标下设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个三级指标，</w:t>
      </w:r>
      <w:r>
        <w:rPr>
          <w:rFonts w:hint="eastAsia" w:hAnsi="宋体"/>
          <w:sz w:val="32"/>
          <w:szCs w:val="32"/>
          <w:highlight w:val="none"/>
        </w:rPr>
        <w:t>指标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分值13.38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12.85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100%</w:t>
      </w:r>
      <w:r>
        <w:rPr>
          <w:rFonts w:hint="eastAsia" w:hAnsi="宋体"/>
          <w:sz w:val="32"/>
          <w:szCs w:val="32"/>
          <w:highlight w:val="none"/>
        </w:rPr>
        <w:t>。</w:t>
      </w:r>
    </w:p>
    <w:p w14:paraId="56B90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结案率：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我院案件结案率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年度指标值≥80%，实际完成97.18%，达到年度指标值。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2.7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2.7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</w:t>
      </w:r>
      <w:r>
        <w:rPr>
          <w:rFonts w:hint="eastAsia" w:hAnsi="宋体"/>
          <w:sz w:val="32"/>
          <w:szCs w:val="32"/>
          <w:lang w:eastAsia="zh-CN"/>
        </w:rPr>
        <w:t>。</w:t>
      </w:r>
    </w:p>
    <w:p w14:paraId="2FA0A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hAnsi="宋体"/>
          <w:b/>
          <w:bCs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设备采购数量：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我院设备采购数量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年度指标值=1组，实际采购1组，达到年度指标值。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2.7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2.7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</w:t>
      </w:r>
      <w:r>
        <w:rPr>
          <w:rFonts w:hint="eastAsia" w:hAnsi="宋体"/>
          <w:sz w:val="32"/>
          <w:szCs w:val="32"/>
          <w:lang w:eastAsia="zh-CN"/>
        </w:rPr>
        <w:t>。</w:t>
      </w:r>
    </w:p>
    <w:p w14:paraId="6C8292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hAnsi="宋体"/>
          <w:b/>
          <w:bCs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维修维护项目数：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我计划维修维护项目5项，实际开展维修维护项目4项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，未达到年度指标值。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2.13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sz w:val="32"/>
          <w:szCs w:val="32"/>
          <w:lang w:val="en-US" w:eastAsia="zh-CN"/>
        </w:rPr>
        <w:t>80.08</w:t>
      </w:r>
      <w:r>
        <w:rPr>
          <w:rFonts w:hint="eastAsia" w:hAnsi="宋体"/>
          <w:sz w:val="32"/>
          <w:szCs w:val="32"/>
        </w:rPr>
        <w:t>%</w:t>
      </w:r>
    </w:p>
    <w:p w14:paraId="7CC5A4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hAnsi="宋体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物业管理面积：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我院物业管理面积8130平方米</w:t>
      </w:r>
      <w:r>
        <w:rPr>
          <w:rFonts w:hint="eastAsia" w:hAnsi="宋体" w:cstheme="minorBidi"/>
          <w:sz w:val="32"/>
          <w:szCs w:val="32"/>
          <w:lang w:eastAsia="zh-CN"/>
        </w:rPr>
        <w:t>，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保障办公环境干净整洁，达到年度指标值。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</w:t>
      </w:r>
      <w:r>
        <w:rPr>
          <w:rFonts w:hint="eastAsia" w:hAnsi="宋体"/>
          <w:sz w:val="32"/>
          <w:szCs w:val="32"/>
        </w:rPr>
        <w:t>。</w:t>
      </w:r>
    </w:p>
    <w:p w14:paraId="258AE9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</w:rPr>
        <w:t>信息化运维服务完成率</w:t>
      </w:r>
      <w:r>
        <w:rPr>
          <w:rFonts w:hint="eastAsia" w:hAnsi="宋体"/>
          <w:b/>
          <w:bCs/>
          <w:sz w:val="32"/>
          <w:szCs w:val="32"/>
          <w:lang w:eastAsia="zh-CN"/>
        </w:rPr>
        <w:t>：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我院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深入推进智慧法院建设，运用现代信息技术手段加强诉前、审中、判后全流程监管，努力实现审判权力与责任相平衡、自由裁量与阅核制相结合、公正与效率相统一，信息化运维服务完成率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100%，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</w:t>
      </w:r>
      <w:r>
        <w:rPr>
          <w:rFonts w:hint="eastAsia" w:hAnsi="宋体"/>
          <w:sz w:val="32"/>
          <w:szCs w:val="32"/>
        </w:rPr>
        <w:t>。</w:t>
      </w:r>
    </w:p>
    <w:p w14:paraId="238B2D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②</w:t>
      </w:r>
      <w:r>
        <w:rPr>
          <w:rFonts w:hint="eastAsia"/>
          <w:b/>
          <w:bCs/>
          <w:sz w:val="32"/>
          <w:szCs w:val="32"/>
        </w:rPr>
        <w:t>质量指标</w:t>
      </w:r>
    </w:p>
    <w:p w14:paraId="6A64B3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质量指标下设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个三级指标，指标</w:t>
      </w:r>
      <w:r>
        <w:rPr>
          <w:rFonts w:hint="eastAsia"/>
          <w:sz w:val="32"/>
          <w:szCs w:val="32"/>
          <w:lang w:val="en-US" w:eastAsia="zh-CN"/>
        </w:rPr>
        <w:t>分值13.32</w:t>
      </w:r>
      <w:r>
        <w:rPr>
          <w:rFonts w:hint="eastAsia"/>
          <w:sz w:val="32"/>
          <w:szCs w:val="32"/>
        </w:rPr>
        <w:t>分，自评得分</w:t>
      </w:r>
      <w:r>
        <w:rPr>
          <w:rFonts w:hint="eastAsia"/>
          <w:sz w:val="32"/>
          <w:szCs w:val="32"/>
          <w:lang w:val="en-US" w:eastAsia="zh-CN"/>
        </w:rPr>
        <w:t>13.32</w:t>
      </w:r>
      <w:r>
        <w:rPr>
          <w:rFonts w:hint="eastAsia"/>
          <w:sz w:val="32"/>
          <w:szCs w:val="32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100%</w:t>
      </w:r>
      <w:r>
        <w:rPr>
          <w:rFonts w:hint="eastAsia"/>
          <w:sz w:val="32"/>
          <w:szCs w:val="32"/>
        </w:rPr>
        <w:t>。</w:t>
      </w:r>
    </w:p>
    <w:p w14:paraId="4D7FB2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采购验收合格率：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我院按计划完成年度采购，并通过验收，验收合格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率100%，达到年度指标值。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2.67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2.67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</w:t>
      </w:r>
      <w:r>
        <w:rPr>
          <w:rFonts w:hint="eastAsia" w:hAnsi="宋体"/>
          <w:sz w:val="32"/>
          <w:szCs w:val="32"/>
          <w:lang w:eastAsia="zh-CN"/>
        </w:rPr>
        <w:t>。</w:t>
      </w:r>
    </w:p>
    <w:p w14:paraId="43BCED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维修维护项目验收合格率：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</w:t>
      </w:r>
      <w:r>
        <w:rPr>
          <w:rFonts w:hint="eastAsia" w:hAnsi="宋体" w:cstheme="minorBidi"/>
          <w:sz w:val="32"/>
          <w:szCs w:val="32"/>
        </w:rPr>
        <w:t>按时</w:t>
      </w:r>
      <w:r>
        <w:rPr>
          <w:rFonts w:hint="eastAsia" w:hAnsi="宋体" w:cstheme="minorBidi"/>
          <w:sz w:val="32"/>
          <w:szCs w:val="32"/>
          <w:lang w:val="en-US" w:eastAsia="zh-CN"/>
        </w:rPr>
        <w:t>完成日</w:t>
      </w:r>
      <w:r>
        <w:rPr>
          <w:rFonts w:hint="eastAsia" w:hAnsi="宋体" w:cstheme="minorBidi"/>
          <w:b w:val="0"/>
          <w:bCs w:val="0"/>
          <w:sz w:val="32"/>
          <w:szCs w:val="32"/>
          <w:lang w:val="en-US" w:eastAsia="zh-CN"/>
        </w:rPr>
        <w:t>常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维修维护</w:t>
      </w:r>
      <w:r>
        <w:rPr>
          <w:rFonts w:hint="eastAsia" w:hAnsi="宋体" w:cstheme="minorBidi"/>
          <w:sz w:val="32"/>
          <w:szCs w:val="32"/>
          <w:lang w:val="en-US" w:eastAsia="zh-CN"/>
        </w:rPr>
        <w:t>工作</w:t>
      </w:r>
      <w:r>
        <w:rPr>
          <w:rFonts w:hint="eastAsia" w:hAnsi="宋体" w:cstheme="minorBidi"/>
          <w:sz w:val="32"/>
          <w:szCs w:val="32"/>
          <w:lang w:eastAsia="zh-CN"/>
        </w:rPr>
        <w:t>，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保障水电暖正常供应，保障审判服务正常开展，维修维护项目验收合格率100%，达到年度指标值。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2.67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2.67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</w:t>
      </w:r>
      <w:r>
        <w:rPr>
          <w:rFonts w:hint="eastAsia" w:hAnsi="宋体"/>
          <w:sz w:val="32"/>
          <w:szCs w:val="32"/>
          <w:lang w:eastAsia="zh-CN"/>
        </w:rPr>
        <w:t>。</w:t>
      </w:r>
    </w:p>
    <w:p w14:paraId="2EE5D8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物业管理合格率：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我院物业管理面积8130平方米</w:t>
      </w:r>
      <w:r>
        <w:rPr>
          <w:rFonts w:hint="eastAsia" w:hAnsi="宋体" w:cstheme="minorBidi"/>
          <w:sz w:val="32"/>
          <w:szCs w:val="32"/>
          <w:lang w:eastAsia="zh-CN"/>
        </w:rPr>
        <w:t>，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保障办公环境干净整洁，物业管理合格率100%，达到年度指标值。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</w:t>
      </w:r>
      <w:r>
        <w:rPr>
          <w:rFonts w:hint="eastAsia" w:hAnsi="宋体"/>
          <w:sz w:val="32"/>
          <w:szCs w:val="32"/>
        </w:rPr>
        <w:t>。</w:t>
      </w:r>
    </w:p>
    <w:p w14:paraId="07FC13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信息化运维服务验收合格率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我院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深入推进智慧法院建设，运用现代信息技术手段加强诉前、审中、判后全流程监管，努力实现审判权力与责任相平衡、自由裁量与阅核制相结合、公正与效率相统一，信息化运维服务验收合格率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100%，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</w:t>
      </w:r>
      <w:r>
        <w:rPr>
          <w:rFonts w:hint="eastAsia" w:hAnsi="宋体"/>
          <w:sz w:val="32"/>
          <w:szCs w:val="32"/>
        </w:rPr>
        <w:t>。</w:t>
      </w:r>
    </w:p>
    <w:p w14:paraId="5BC241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一审服判息诉率：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我院一审服判息诉率年度指标值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≥90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%，实际完成85.63%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，达到年度指标值。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</w:t>
      </w:r>
      <w:r>
        <w:rPr>
          <w:rFonts w:hint="eastAsia" w:hAnsi="宋体"/>
          <w:sz w:val="32"/>
          <w:szCs w:val="32"/>
        </w:rPr>
        <w:t>。</w:t>
      </w:r>
    </w:p>
    <w:p w14:paraId="034D9336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Calibri" w:hAnsi="Calibri" w:eastAsia="仿宋_GB2312" w:cs="Calibr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Calibri"/>
          <w:b/>
          <w:bCs/>
          <w:kern w:val="2"/>
          <w:sz w:val="32"/>
          <w:szCs w:val="32"/>
          <w:lang w:val="en-US" w:eastAsia="zh-CN" w:bidi="ar-SA"/>
        </w:rPr>
        <w:t>③时效指标</w:t>
      </w:r>
    </w:p>
    <w:p w14:paraId="032159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时效</w:t>
      </w:r>
      <w:r>
        <w:rPr>
          <w:rFonts w:hint="eastAsia"/>
          <w:sz w:val="32"/>
          <w:szCs w:val="32"/>
        </w:rPr>
        <w:t>指标下设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个三级指标，</w:t>
      </w:r>
      <w:r>
        <w:rPr>
          <w:rFonts w:hint="eastAsia" w:hAnsi="宋体"/>
          <w:sz w:val="32"/>
          <w:szCs w:val="32"/>
        </w:rPr>
        <w:t>指标</w:t>
      </w:r>
      <w:r>
        <w:rPr>
          <w:rFonts w:hint="eastAsia" w:hAnsi="宋体"/>
          <w:sz w:val="32"/>
          <w:szCs w:val="32"/>
          <w:lang w:val="en-US" w:eastAsia="zh-CN"/>
        </w:rPr>
        <w:t>分值13.3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lang w:val="en-US" w:eastAsia="zh-CN"/>
        </w:rPr>
        <w:t>13.3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 w14:paraId="2A9CA6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采购工作开展及时性</w:t>
      </w:r>
      <w:r>
        <w:rPr>
          <w:rFonts w:hint="eastAsia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我院按照计划采购设备，采购工作开展及时性100%，达到年度指标值。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</w:t>
      </w:r>
      <w:r>
        <w:rPr>
          <w:rFonts w:hint="eastAsia" w:hAnsi="宋体"/>
          <w:sz w:val="32"/>
          <w:szCs w:val="32"/>
        </w:rPr>
        <w:t>。</w:t>
      </w:r>
    </w:p>
    <w:p w14:paraId="296182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hAnsi="宋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法定审限内结案率</w:t>
      </w:r>
      <w:r>
        <w:rPr>
          <w:rFonts w:hint="eastAsia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我院法定审限内结案率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97.18%，达到年度指标值，</w:t>
      </w:r>
      <w:r>
        <w:rPr>
          <w:rFonts w:hint="eastAsia" w:hAnsi="宋体"/>
          <w:b w:val="0"/>
          <w:bCs w:val="0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b w:val="0"/>
          <w:bCs w:val="0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%。</w:t>
      </w:r>
    </w:p>
    <w:p w14:paraId="6AE9AC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维修修护及时性</w:t>
      </w:r>
      <w:r>
        <w:rPr>
          <w:rFonts w:hint="eastAsia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</w:t>
      </w:r>
      <w:r>
        <w:rPr>
          <w:rFonts w:hint="eastAsia" w:hAnsi="宋体" w:cstheme="minorBidi"/>
          <w:sz w:val="32"/>
          <w:szCs w:val="32"/>
        </w:rPr>
        <w:t>按时</w:t>
      </w:r>
      <w:r>
        <w:rPr>
          <w:rFonts w:hint="eastAsia" w:hAnsi="宋体" w:cstheme="minorBidi"/>
          <w:sz w:val="32"/>
          <w:szCs w:val="32"/>
          <w:lang w:val="en-US" w:eastAsia="zh-CN"/>
        </w:rPr>
        <w:t>开展日</w:t>
      </w:r>
      <w:r>
        <w:rPr>
          <w:rFonts w:hint="eastAsia" w:hAnsi="宋体" w:cstheme="minorBidi"/>
          <w:b w:val="0"/>
          <w:bCs w:val="0"/>
          <w:sz w:val="32"/>
          <w:szCs w:val="32"/>
          <w:lang w:val="en-US" w:eastAsia="zh-CN"/>
        </w:rPr>
        <w:t>常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维修维护</w:t>
      </w:r>
      <w:r>
        <w:rPr>
          <w:rFonts w:hint="eastAsia" w:hAnsi="宋体" w:cstheme="minorBidi"/>
          <w:sz w:val="32"/>
          <w:szCs w:val="32"/>
          <w:lang w:val="en-US" w:eastAsia="zh-CN"/>
        </w:rPr>
        <w:t>工作</w:t>
      </w:r>
      <w:r>
        <w:rPr>
          <w:rFonts w:hint="eastAsia" w:hAnsi="宋体" w:cstheme="minorBidi"/>
          <w:sz w:val="32"/>
          <w:szCs w:val="32"/>
          <w:lang w:eastAsia="zh-CN"/>
        </w:rPr>
        <w:t>，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维修维护及时达到年度指标值。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</w:t>
      </w:r>
      <w:r>
        <w:rPr>
          <w:rFonts w:hint="eastAsia" w:hAnsi="宋体"/>
          <w:sz w:val="32"/>
          <w:szCs w:val="32"/>
          <w:lang w:eastAsia="zh-CN"/>
        </w:rPr>
        <w:t>。</w:t>
      </w:r>
    </w:p>
    <w:p w14:paraId="6F5D0F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物业服务保障及时性</w:t>
      </w:r>
      <w:r>
        <w:rPr>
          <w:rFonts w:hint="eastAsia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我院物业服务保障工作开展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及时，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保障日常业务正常开展，达到年度指标值，</w:t>
      </w:r>
      <w:r>
        <w:rPr>
          <w:rFonts w:hint="eastAsia" w:hAnsi="宋体"/>
          <w:b w:val="0"/>
          <w:bCs w:val="0"/>
          <w:sz w:val="32"/>
          <w:szCs w:val="32"/>
        </w:rPr>
        <w:t>该</w:t>
      </w:r>
      <w:r>
        <w:rPr>
          <w:rFonts w:hint="eastAsia" w:hAnsi="宋体"/>
          <w:sz w:val="32"/>
          <w:szCs w:val="32"/>
        </w:rPr>
        <w:t>指标分值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</w:t>
      </w:r>
      <w:r>
        <w:rPr>
          <w:rFonts w:hint="eastAsia" w:hAnsi="宋体"/>
          <w:sz w:val="32"/>
          <w:szCs w:val="32"/>
          <w:lang w:eastAsia="zh-CN"/>
        </w:rPr>
        <w:t>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</w:t>
      </w:r>
      <w:r>
        <w:rPr>
          <w:rFonts w:hint="eastAsia" w:hAnsi="宋体"/>
          <w:b w:val="0"/>
          <w:bCs w:val="0"/>
          <w:sz w:val="32"/>
          <w:szCs w:val="32"/>
        </w:rPr>
        <w:t>。</w:t>
      </w:r>
    </w:p>
    <w:p w14:paraId="287420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hAnsi="宋体"/>
          <w:b/>
          <w:bCs/>
          <w:sz w:val="32"/>
          <w:szCs w:val="32"/>
        </w:rPr>
        <w:t>信息化运维工作及时性</w:t>
      </w:r>
      <w:r>
        <w:rPr>
          <w:rFonts w:hint="eastAsia" w:hAnsi="宋体"/>
          <w:b/>
          <w:bCs/>
          <w:sz w:val="32"/>
          <w:szCs w:val="32"/>
          <w:lang w:eastAsia="zh-CN"/>
        </w:rPr>
        <w:t>：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我院</w:t>
      </w:r>
      <w:r>
        <w:rPr>
          <w:rFonts w:hint="eastAsia" w:hAnsi="宋体"/>
          <w:b w:val="0"/>
          <w:bCs w:val="0"/>
          <w:sz w:val="32"/>
          <w:szCs w:val="32"/>
          <w:lang w:eastAsia="zh-CN"/>
        </w:rPr>
        <w:t>深入推进智慧法院建设，运用现代信息技术手段加强诉前、审中、判后全流程监管，努力实现审判权力与责任相平衡、自由裁量与阅核制相结合、公正与效率相统一，信息化运维服务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开展及时，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达到年度指标值。</w:t>
      </w:r>
      <w:r>
        <w:rPr>
          <w:rFonts w:hint="eastAsia" w:hAnsi="宋体"/>
          <w:sz w:val="32"/>
          <w:szCs w:val="32"/>
        </w:rPr>
        <w:t>该指标分值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分，自评得分为</w:t>
      </w:r>
      <w:r>
        <w:rPr>
          <w:rFonts w:hint="eastAsia" w:hAnsi="宋体"/>
          <w:sz w:val="32"/>
          <w:szCs w:val="32"/>
          <w:lang w:val="en-US" w:eastAsia="zh-CN"/>
        </w:rPr>
        <w:t>2.66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hAnsi="宋体"/>
          <w:b w:val="0"/>
          <w:bCs w:val="0"/>
          <w:sz w:val="32"/>
          <w:szCs w:val="32"/>
        </w:rPr>
        <w:t>%</w:t>
      </w:r>
      <w:r>
        <w:rPr>
          <w:rFonts w:hint="eastAsia" w:hAnsi="宋体"/>
          <w:sz w:val="32"/>
          <w:szCs w:val="32"/>
        </w:rPr>
        <w:t>。</w:t>
      </w:r>
    </w:p>
    <w:p w14:paraId="1FB4F7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）效益指标</w:t>
      </w:r>
    </w:p>
    <w:p w14:paraId="523618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本项目效益指标主要考虑</w:t>
      </w:r>
      <w:r>
        <w:rPr>
          <w:rFonts w:hint="eastAsia"/>
          <w:sz w:val="32"/>
          <w:szCs w:val="32"/>
          <w:lang w:val="en-US" w:eastAsia="zh-CN"/>
        </w:rPr>
        <w:t>经济效益、</w:t>
      </w:r>
      <w:r>
        <w:rPr>
          <w:rFonts w:hint="eastAsia"/>
          <w:sz w:val="32"/>
          <w:szCs w:val="32"/>
        </w:rPr>
        <w:t>社会效益</w:t>
      </w:r>
      <w:r>
        <w:rPr>
          <w:rFonts w:hint="eastAsia"/>
          <w:sz w:val="32"/>
          <w:szCs w:val="32"/>
          <w:lang w:val="en-US" w:eastAsia="zh-CN"/>
        </w:rPr>
        <w:t>和生态效益三</w:t>
      </w:r>
      <w:r>
        <w:rPr>
          <w:rFonts w:hint="eastAsia"/>
          <w:sz w:val="32"/>
          <w:szCs w:val="32"/>
        </w:rPr>
        <w:t>部分。总分值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0分，得分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0分，</w:t>
      </w:r>
      <w:r>
        <w:rPr>
          <w:rFonts w:hint="eastAsia"/>
          <w:sz w:val="32"/>
          <w:szCs w:val="32"/>
          <w:lang w:eastAsia="zh-CN"/>
        </w:rPr>
        <w:t>得分率为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eastAsia"/>
          <w:sz w:val="32"/>
          <w:szCs w:val="32"/>
        </w:rPr>
        <w:t>%。</w:t>
      </w:r>
    </w:p>
    <w:p w14:paraId="7F4A76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①</w:t>
      </w:r>
      <w:r>
        <w:rPr>
          <w:rFonts w:hint="eastAsia"/>
          <w:b/>
          <w:bCs/>
          <w:sz w:val="32"/>
          <w:szCs w:val="32"/>
          <w:lang w:val="en-US" w:eastAsia="zh-CN"/>
        </w:rPr>
        <w:t>经济</w:t>
      </w:r>
      <w:r>
        <w:rPr>
          <w:rFonts w:hint="eastAsia"/>
          <w:b/>
          <w:bCs/>
          <w:sz w:val="32"/>
          <w:szCs w:val="32"/>
          <w:lang w:eastAsia="zh-CN"/>
        </w:rPr>
        <w:t>效益指标</w:t>
      </w:r>
    </w:p>
    <w:p w14:paraId="1D99C9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经济</w:t>
      </w:r>
      <w:r>
        <w:rPr>
          <w:rFonts w:hint="eastAsia"/>
          <w:sz w:val="32"/>
          <w:szCs w:val="32"/>
        </w:rPr>
        <w:t>效益</w:t>
      </w:r>
      <w:r>
        <w:rPr>
          <w:rFonts w:hint="eastAsia"/>
          <w:sz w:val="32"/>
          <w:szCs w:val="32"/>
          <w:lang w:eastAsia="zh-CN"/>
        </w:rPr>
        <w:t>指标</w:t>
      </w:r>
      <w:r>
        <w:rPr>
          <w:rFonts w:hint="eastAsia"/>
          <w:sz w:val="32"/>
          <w:szCs w:val="32"/>
        </w:rPr>
        <w:t>下设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个三级指标，</w:t>
      </w:r>
      <w:r>
        <w:rPr>
          <w:rFonts w:hint="eastAsia" w:hAnsi="宋体"/>
          <w:sz w:val="32"/>
          <w:szCs w:val="32"/>
        </w:rPr>
        <w:t>指标</w:t>
      </w:r>
      <w:r>
        <w:rPr>
          <w:rFonts w:hint="eastAsia" w:hAnsi="宋体"/>
          <w:sz w:val="32"/>
          <w:szCs w:val="32"/>
          <w:lang w:val="en-US" w:eastAsia="zh-CN"/>
        </w:rPr>
        <w:t>分值5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 w14:paraId="5C857D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挽回经济损失效果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我院始终保持反腐高压态势，审结挪用公款、单位行贿等犯罪案件7件，追缴赃款50.16万元，有效挽回经济损失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%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56F474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②</w:t>
      </w:r>
      <w:r>
        <w:rPr>
          <w:rFonts w:hint="eastAsia"/>
          <w:b/>
          <w:bCs/>
          <w:sz w:val="32"/>
          <w:szCs w:val="32"/>
          <w:lang w:eastAsia="zh-CN"/>
        </w:rPr>
        <w:t>社会效益指标</w:t>
      </w:r>
    </w:p>
    <w:p w14:paraId="178352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宋体"/>
          <w:sz w:val="32"/>
          <w:szCs w:val="32"/>
          <w:highlight w:val="none"/>
        </w:rPr>
      </w:pPr>
      <w:r>
        <w:rPr>
          <w:rFonts w:hint="eastAsia"/>
          <w:sz w:val="32"/>
          <w:szCs w:val="32"/>
        </w:rPr>
        <w:t>社会效益</w:t>
      </w:r>
      <w:r>
        <w:rPr>
          <w:rFonts w:hint="eastAsia"/>
          <w:sz w:val="32"/>
          <w:szCs w:val="32"/>
          <w:lang w:eastAsia="zh-CN"/>
        </w:rPr>
        <w:t>指标</w:t>
      </w:r>
      <w:r>
        <w:rPr>
          <w:rFonts w:hint="eastAsia"/>
          <w:sz w:val="32"/>
          <w:szCs w:val="32"/>
        </w:rPr>
        <w:t>下设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个三级指标，</w:t>
      </w:r>
      <w:r>
        <w:rPr>
          <w:rFonts w:hint="eastAsia" w:hAnsi="宋体"/>
          <w:sz w:val="32"/>
          <w:szCs w:val="32"/>
        </w:rPr>
        <w:t>指标</w:t>
      </w:r>
      <w:r>
        <w:rPr>
          <w:rFonts w:hint="eastAsia" w:hAnsi="宋体"/>
          <w:sz w:val="32"/>
          <w:szCs w:val="32"/>
          <w:lang w:val="en-US" w:eastAsia="zh-CN"/>
        </w:rPr>
        <w:t>分值10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 w14:paraId="4B55B0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hAnsi="宋体" w:cs="宋体"/>
          <w:b w:val="0"/>
          <w:bCs w:val="0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维护社会稳定：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我院把“三抓三促”行动同“主动创稳”“铸忠诚警魂”紧密结合，一体推进落实，依法严惩危害公共安全犯罪，维护社会稳定。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%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7E5E24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hAnsi="宋体" w:cs="宋体"/>
          <w:b w:val="0"/>
          <w:bCs w:val="0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有效保障审判服务：</w:t>
      </w:r>
      <w:r>
        <w:rPr>
          <w:rFonts w:hint="eastAsia"/>
          <w:sz w:val="32"/>
          <w:szCs w:val="32"/>
          <w:lang w:eastAsia="zh-CN" w:bidi="ar"/>
        </w:rPr>
        <w:t>2023年</w:t>
      </w:r>
      <w:r>
        <w:rPr>
          <w:rFonts w:hint="eastAsia"/>
          <w:sz w:val="32"/>
          <w:szCs w:val="32"/>
          <w:lang w:bidi="ar"/>
        </w:rPr>
        <w:t>我院合理使用业务费，为促进案件审判及</w:t>
      </w:r>
      <w:r>
        <w:rPr>
          <w:rFonts w:hint="eastAsia"/>
          <w:sz w:val="32"/>
          <w:szCs w:val="32"/>
          <w:lang w:val="en-US" w:eastAsia="zh-CN" w:bidi="ar"/>
        </w:rPr>
        <w:t>维护</w:t>
      </w:r>
      <w:r>
        <w:rPr>
          <w:rFonts w:hint="eastAsia"/>
          <w:sz w:val="32"/>
          <w:szCs w:val="32"/>
          <w:lang w:bidi="ar"/>
        </w:rPr>
        <w:t>法院各项</w:t>
      </w:r>
      <w:r>
        <w:rPr>
          <w:rFonts w:hint="eastAsia"/>
          <w:sz w:val="32"/>
          <w:szCs w:val="32"/>
          <w:lang w:val="en-US" w:eastAsia="zh-CN" w:bidi="ar"/>
        </w:rPr>
        <w:t>业务正常</w:t>
      </w:r>
      <w:r>
        <w:rPr>
          <w:rFonts w:hint="eastAsia"/>
          <w:sz w:val="32"/>
          <w:szCs w:val="32"/>
          <w:lang w:bidi="ar"/>
        </w:rPr>
        <w:t>运转提供有力保障，有效保障了审判服务工作</w:t>
      </w:r>
      <w:r>
        <w:rPr>
          <w:rFonts w:hint="eastAsia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该标分值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hAnsi="宋体" w:cs="宋体"/>
          <w:b w:val="0"/>
          <w:bCs w:val="0"/>
          <w:kern w:val="0"/>
          <w:sz w:val="32"/>
          <w:szCs w:val="32"/>
        </w:rPr>
        <w:t>。</w:t>
      </w:r>
    </w:p>
    <w:p w14:paraId="573DEF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③生态效益指标</w:t>
      </w:r>
    </w:p>
    <w:p w14:paraId="37A82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hAnsi="宋体"/>
          <w:sz w:val="32"/>
          <w:szCs w:val="32"/>
          <w:highlight w:val="none"/>
        </w:rPr>
      </w:pPr>
      <w:r>
        <w:rPr>
          <w:rFonts w:hint="eastAsia"/>
          <w:sz w:val="32"/>
          <w:szCs w:val="32"/>
        </w:rPr>
        <w:t>生态效益指标下设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个三级指标，</w:t>
      </w:r>
      <w:r>
        <w:rPr>
          <w:rFonts w:hint="eastAsia" w:hAnsi="宋体"/>
          <w:sz w:val="32"/>
          <w:szCs w:val="32"/>
        </w:rPr>
        <w:t>指标</w:t>
      </w:r>
      <w:r>
        <w:rPr>
          <w:rFonts w:hint="eastAsia" w:hAnsi="宋体"/>
          <w:sz w:val="32"/>
          <w:szCs w:val="32"/>
          <w:lang w:val="en-US" w:eastAsia="zh-CN"/>
        </w:rPr>
        <w:t>分值5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%。</w:t>
      </w:r>
    </w:p>
    <w:p w14:paraId="6A1FB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32"/>
          <w:szCs w:val="32"/>
          <w:lang w:val="en-US" w:eastAsia="zh-CN" w:bidi="ar-SA"/>
        </w:rPr>
        <w:t>打击生态犯罪，维护生态秩序</w:t>
      </w:r>
      <w:r>
        <w:rPr>
          <w:rFonts w:hint="eastAsia" w:hAnsi="宋体" w:cstheme="minorBidi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我院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牢固树立“两山”理念，以最严司法守护黄河生态底色，依法办结涉环境资源行政非诉案件78件。支持行政机关保护和修复耕地，遏制耕地“非农化”，对未经批准擅自占用基本农田，非法采矿、排放污水等违法行为执行到位罚金169万元。</w:t>
      </w:r>
      <w:r>
        <w:rPr>
          <w:rFonts w:hint="eastAsia" w:hAnsi="宋体" w:cstheme="minorBidi"/>
          <w:b w:val="0"/>
          <w:bCs w:val="0"/>
          <w:kern w:val="2"/>
          <w:sz w:val="32"/>
          <w:szCs w:val="32"/>
          <w:lang w:val="en-US" w:eastAsia="zh-CN" w:bidi="ar-SA"/>
        </w:rPr>
        <w:t>该</w:t>
      </w:r>
      <w:r>
        <w:rPr>
          <w:rFonts w:hint="eastAsia" w:hAnsi="宋体"/>
          <w:sz w:val="32"/>
          <w:szCs w:val="32"/>
        </w:rPr>
        <w:t>指标</w:t>
      </w:r>
      <w:r>
        <w:rPr>
          <w:rFonts w:hint="eastAsia" w:hAnsi="宋体"/>
          <w:sz w:val="32"/>
          <w:szCs w:val="32"/>
          <w:lang w:val="en-US" w:eastAsia="zh-CN"/>
        </w:rPr>
        <w:t>分值5</w:t>
      </w:r>
      <w:r>
        <w:rPr>
          <w:rFonts w:hint="eastAsia" w:hAnsi="宋体"/>
          <w:sz w:val="32"/>
          <w:szCs w:val="32"/>
          <w:highlight w:val="none"/>
        </w:rPr>
        <w:t>分，自评得分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hAnsi="宋体"/>
          <w:sz w:val="32"/>
          <w:szCs w:val="32"/>
          <w:highlight w:val="none"/>
        </w:rPr>
        <w:t>分，得分率为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100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hAnsi="宋体"/>
          <w:sz w:val="32"/>
          <w:szCs w:val="32"/>
          <w:highlight w:val="none"/>
          <w:lang w:eastAsia="zh-CN"/>
        </w:rPr>
        <w:t>。</w:t>
      </w:r>
    </w:p>
    <w:p w14:paraId="6B34B0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）满意度指标</w:t>
      </w:r>
    </w:p>
    <w:p w14:paraId="31042B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服务对象满意度主要</w:t>
      </w:r>
      <w:r>
        <w:rPr>
          <w:rFonts w:hint="eastAsia" w:hAnsi="宋体"/>
          <w:sz w:val="32"/>
          <w:szCs w:val="32"/>
          <w:lang w:val="en-US" w:eastAsia="zh-CN"/>
        </w:rPr>
        <w:t>为工作人员满意度和当事人满意程度</w:t>
      </w:r>
      <w:r>
        <w:rPr>
          <w:rFonts w:hint="eastAsia" w:hAnsi="宋体"/>
          <w:sz w:val="32"/>
          <w:szCs w:val="32"/>
        </w:rPr>
        <w:t>，该指标分值合计10分，自评得分</w:t>
      </w:r>
      <w:r>
        <w:rPr>
          <w:rFonts w:hint="eastAsia" w:hAnsi="宋体"/>
          <w:sz w:val="32"/>
          <w:szCs w:val="32"/>
          <w:lang w:val="en-US" w:eastAsia="zh-CN"/>
        </w:rPr>
        <w:t>10</w:t>
      </w:r>
      <w:r>
        <w:rPr>
          <w:rFonts w:hint="eastAsia" w:hAnsi="宋体"/>
          <w:sz w:val="32"/>
          <w:szCs w:val="32"/>
        </w:rPr>
        <w:t>分，得分率为</w:t>
      </w:r>
      <w:r>
        <w:rPr>
          <w:rFonts w:hint="eastAsia" w:hAnsi="宋体"/>
          <w:sz w:val="32"/>
          <w:szCs w:val="32"/>
          <w:lang w:val="en-US" w:eastAsia="zh-CN"/>
        </w:rPr>
        <w:t>100</w:t>
      </w:r>
      <w:r>
        <w:rPr>
          <w:rFonts w:hint="eastAsia" w:hAnsi="宋体"/>
          <w:sz w:val="32"/>
          <w:szCs w:val="32"/>
        </w:rPr>
        <w:t>%。</w:t>
      </w:r>
    </w:p>
    <w:p w14:paraId="706F2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工作人员满意度：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通过该项目的实施，为干警提供舒心便利的办案环境，保障工作人</w:t>
      </w:r>
      <w:r>
        <w:rPr>
          <w:rFonts w:hint="eastAsia" w:hAnsi="宋体"/>
          <w:sz w:val="32"/>
          <w:szCs w:val="32"/>
          <w:lang w:val="en-US" w:eastAsia="zh-CN"/>
        </w:rPr>
        <w:t>员办案质量要求和业务能力水平的提升，</w:t>
      </w:r>
      <w:r>
        <w:rPr>
          <w:rFonts w:hint="eastAsia"/>
          <w:sz w:val="32"/>
          <w:szCs w:val="32"/>
          <w:lang w:val="en-US" w:eastAsia="zh-CN"/>
        </w:rPr>
        <w:t>法院</w:t>
      </w:r>
      <w:r>
        <w:rPr>
          <w:rFonts w:hint="eastAsia" w:hAnsi="宋体"/>
          <w:sz w:val="32"/>
          <w:szCs w:val="32"/>
          <w:lang w:val="en-US" w:eastAsia="zh-CN"/>
        </w:rPr>
        <w:t>工作人员满意度为95%。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分，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%。</w:t>
      </w:r>
    </w:p>
    <w:p w14:paraId="65D141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hAnsi="宋体"/>
          <w:b/>
          <w:bCs/>
          <w:sz w:val="32"/>
          <w:szCs w:val="32"/>
        </w:rPr>
        <w:t>当事人满意程度：</w:t>
      </w:r>
      <w:r>
        <w:rPr>
          <w:rFonts w:hint="eastAsia"/>
          <w:sz w:val="32"/>
          <w:szCs w:val="32"/>
        </w:rPr>
        <w:t>我院积极审判各类案件，保障人民群众合法权益，</w:t>
      </w: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办案质量获得了案件当事人一致好评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highlight w:val="none"/>
        </w:rPr>
        <w:t>人民群众满意度达</w:t>
      </w:r>
      <w:r>
        <w:rPr>
          <w:rFonts w:hint="eastAsia" w:hAnsi="宋体"/>
          <w:sz w:val="32"/>
          <w:szCs w:val="32"/>
          <w:highlight w:val="none"/>
        </w:rPr>
        <w:t>到</w:t>
      </w:r>
      <w:r>
        <w:rPr>
          <w:rFonts w:hint="eastAsia" w:hAnsi="宋体"/>
          <w:sz w:val="32"/>
          <w:szCs w:val="32"/>
          <w:highlight w:val="none"/>
          <w:lang w:val="en-US" w:eastAsia="zh-CN"/>
        </w:rPr>
        <w:t>92</w:t>
      </w:r>
      <w:r>
        <w:rPr>
          <w:rFonts w:hint="eastAsia" w:hAnsi="宋体"/>
          <w:sz w:val="32"/>
          <w:szCs w:val="32"/>
          <w:highlight w:val="none"/>
        </w:rPr>
        <w:t>%</w:t>
      </w:r>
      <w:r>
        <w:rPr>
          <w:rFonts w:hint="eastAsia" w:hAnsi="宋体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分，得分率为</w:t>
      </w:r>
      <w:r>
        <w:rPr>
          <w:rFonts w:hint="eastAsia" w:hAnsi="宋体" w:cstheme="minorBidi"/>
          <w:kern w:val="2"/>
          <w:sz w:val="32"/>
          <w:szCs w:val="32"/>
          <w:highlight w:val="none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highlight w:val="none"/>
          <w:lang w:val="en-US" w:eastAsia="zh-CN" w:bidi="ar-SA"/>
        </w:rPr>
        <w:t>%。</w:t>
      </w:r>
    </w:p>
    <w:p w14:paraId="3D622918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4</w:t>
      </w:r>
      <w:r>
        <w:rPr>
          <w:rFonts w:hint="eastAsia"/>
          <w:sz w:val="32"/>
          <w:szCs w:val="32"/>
          <w:highlight w:val="none"/>
          <w:lang w:eastAsia="zh-CN"/>
        </w:rPr>
        <w:t>.</w:t>
      </w:r>
      <w:r>
        <w:rPr>
          <w:rFonts w:hint="eastAsia"/>
          <w:sz w:val="32"/>
          <w:szCs w:val="32"/>
          <w:highlight w:val="none"/>
        </w:rPr>
        <w:t>偏离绩效目标的原因及下一步改进措施</w:t>
      </w:r>
    </w:p>
    <w:p w14:paraId="04B66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b/>
          <w:bCs/>
          <w:sz w:val="32"/>
          <w:szCs w:val="32"/>
          <w:lang w:val="en-US" w:eastAsia="zh-CN"/>
        </w:rPr>
        <w:t>维修维护项目数未达到年度指标值。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我院计划维修维护项目5项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，实际开展维修维护项目4项，主要原因为资金不足，地坪维修项目无法实施开展。下一年我院将做好资金使用计划，持续跟进项目审批进展。</w:t>
      </w:r>
    </w:p>
    <w:bookmarkEnd w:id="77"/>
    <w:bookmarkEnd w:id="78"/>
    <w:bookmarkEnd w:id="79"/>
    <w:bookmarkEnd w:id="80"/>
    <w:bookmarkEnd w:id="81"/>
    <w:p w14:paraId="23F3959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/>
          <w:sz w:val="32"/>
          <w:szCs w:val="32"/>
          <w:highlight w:val="none"/>
        </w:rPr>
      </w:pPr>
      <w:bookmarkStart w:id="84" w:name="_Toc6252"/>
      <w:bookmarkStart w:id="85" w:name="_Toc26665"/>
      <w:bookmarkStart w:id="86" w:name="_Toc32543"/>
      <w:bookmarkStart w:id="87" w:name="_Toc9922"/>
      <w:r>
        <w:rPr>
          <w:rFonts w:hint="eastAsia"/>
          <w:sz w:val="32"/>
          <w:szCs w:val="32"/>
          <w:highlight w:val="none"/>
          <w:lang w:eastAsia="zh-CN"/>
        </w:rPr>
        <w:t>五</w:t>
      </w:r>
      <w:r>
        <w:rPr>
          <w:rFonts w:hint="eastAsia"/>
          <w:sz w:val="32"/>
          <w:szCs w:val="32"/>
          <w:highlight w:val="none"/>
        </w:rPr>
        <w:t>、绩效自评结果拟应用和公开情况</w:t>
      </w:r>
      <w:bookmarkEnd w:id="82"/>
      <w:bookmarkEnd w:id="83"/>
      <w:bookmarkEnd w:id="84"/>
      <w:bookmarkEnd w:id="85"/>
      <w:bookmarkEnd w:id="86"/>
      <w:bookmarkEnd w:id="87"/>
    </w:p>
    <w:p w14:paraId="004BAA6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绩效自评结果的应用是</w:t>
      </w:r>
      <w:r>
        <w:rPr>
          <w:rFonts w:hint="eastAsia" w:hAnsi="宋体"/>
          <w:sz w:val="32"/>
          <w:szCs w:val="32"/>
          <w:lang w:eastAsia="zh-CN"/>
        </w:rPr>
        <w:t>部门</w:t>
      </w:r>
      <w:r>
        <w:rPr>
          <w:rFonts w:hint="eastAsia" w:hAnsi="宋体"/>
          <w:sz w:val="32"/>
          <w:szCs w:val="32"/>
        </w:rPr>
        <w:t>完善政策和改进管理的重要依据，</w:t>
      </w:r>
      <w:r>
        <w:rPr>
          <w:rFonts w:hint="eastAsia" w:hAnsi="宋体"/>
          <w:sz w:val="32"/>
          <w:szCs w:val="32"/>
          <w:lang w:eastAsia="zh-CN"/>
        </w:rPr>
        <w:t>部门</w:t>
      </w:r>
      <w:r>
        <w:rPr>
          <w:rFonts w:hint="eastAsia" w:hAnsi="宋体"/>
          <w:sz w:val="32"/>
          <w:szCs w:val="32"/>
        </w:rPr>
        <w:t>要加强评价结果的应用。根据政策文件规定，</w:t>
      </w:r>
      <w:r>
        <w:rPr>
          <w:rFonts w:hint="eastAsia" w:hAnsi="宋体"/>
          <w:sz w:val="32"/>
          <w:szCs w:val="32"/>
          <w:lang w:eastAsia="zh-CN"/>
        </w:rPr>
        <w:t>我院</w:t>
      </w:r>
      <w:r>
        <w:rPr>
          <w:rFonts w:hint="eastAsia" w:hAnsi="宋体"/>
          <w:sz w:val="32"/>
          <w:szCs w:val="32"/>
        </w:rPr>
        <w:t>绩效自评结果将编入</w:t>
      </w:r>
      <w:r>
        <w:rPr>
          <w:rFonts w:hint="eastAsia" w:hAnsi="宋体"/>
          <w:sz w:val="32"/>
          <w:szCs w:val="32"/>
          <w:lang w:eastAsia="zh-CN"/>
        </w:rPr>
        <w:t>2023年度</w:t>
      </w:r>
      <w:r>
        <w:rPr>
          <w:rFonts w:hint="eastAsia" w:hAnsi="宋体"/>
          <w:sz w:val="32"/>
          <w:szCs w:val="32"/>
        </w:rPr>
        <w:t>决算中，随同</w:t>
      </w:r>
      <w:r>
        <w:rPr>
          <w:rFonts w:hint="eastAsia" w:hAnsi="宋体"/>
          <w:sz w:val="32"/>
          <w:szCs w:val="32"/>
          <w:lang w:eastAsia="zh-CN"/>
        </w:rPr>
        <w:t>2023年度部门</w:t>
      </w:r>
      <w:r>
        <w:rPr>
          <w:rFonts w:hint="eastAsia" w:hAnsi="宋体"/>
          <w:sz w:val="32"/>
          <w:szCs w:val="32"/>
        </w:rPr>
        <w:t>决算同步公开。</w:t>
      </w:r>
    </w:p>
    <w:p w14:paraId="5C71A20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/>
          <w:sz w:val="32"/>
          <w:szCs w:val="32"/>
        </w:rPr>
      </w:pPr>
      <w:bookmarkStart w:id="88" w:name="_Toc17181"/>
      <w:bookmarkStart w:id="89" w:name="_Toc40046066"/>
      <w:bookmarkStart w:id="90" w:name="_Toc21490"/>
      <w:bookmarkStart w:id="91" w:name="_Toc6781"/>
      <w:bookmarkStart w:id="92" w:name="_Toc4491"/>
      <w:bookmarkStart w:id="93" w:name="_Toc31193"/>
      <w:r>
        <w:rPr>
          <w:rFonts w:hint="eastAsia"/>
          <w:sz w:val="32"/>
          <w:szCs w:val="32"/>
          <w:lang w:val="en-US" w:eastAsia="zh-CN"/>
        </w:rPr>
        <w:t>六</w:t>
      </w:r>
      <w:bookmarkStart w:id="94" w:name="_GoBack"/>
      <w:bookmarkEnd w:id="94"/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/>
          <w:sz w:val="32"/>
          <w:szCs w:val="32"/>
        </w:rPr>
        <w:t>其他需要说明的问</w:t>
      </w:r>
      <w:bookmarkEnd w:id="88"/>
      <w:bookmarkEnd w:id="89"/>
      <w:bookmarkEnd w:id="90"/>
      <w:bookmarkEnd w:id="91"/>
      <w:bookmarkEnd w:id="92"/>
      <w:r>
        <w:rPr>
          <w:rFonts w:hint="eastAsia"/>
          <w:sz w:val="32"/>
          <w:szCs w:val="32"/>
          <w:lang w:val="en-US" w:eastAsia="zh-CN"/>
        </w:rPr>
        <w:t>题</w:t>
      </w:r>
      <w:bookmarkEnd w:id="93"/>
    </w:p>
    <w:p w14:paraId="386D87B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由于系统原因，个别指标无分值，本报告部分数据与系统中不完全一致，全部数据以本报告为准。</w:t>
      </w:r>
    </w:p>
    <w:p w14:paraId="5C185E1B">
      <w:pPr>
        <w:pStyle w:val="33"/>
        <w:ind w:left="0" w:leftChars="0" w:firstLine="0" w:firstLineChars="0"/>
      </w:pPr>
    </w:p>
    <w:p w14:paraId="2C22BF09">
      <w:pPr>
        <w:pStyle w:val="33"/>
        <w:ind w:left="0" w:leftChars="0" w:firstLine="0" w:firstLineChars="0"/>
      </w:pPr>
    </w:p>
    <w:p w14:paraId="56A428EC">
      <w:pPr>
        <w:pStyle w:val="33"/>
        <w:ind w:left="0" w:leftChars="0" w:firstLine="0" w:firstLineChars="0"/>
      </w:pPr>
    </w:p>
    <w:p w14:paraId="0D229232">
      <w:pPr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永登县人民法院</w:t>
      </w:r>
    </w:p>
    <w:p w14:paraId="60A03A61">
      <w:pPr>
        <w:ind w:firstLine="0" w:firstLineChars="0"/>
        <w:jc w:val="righ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</w:p>
    <w:p w14:paraId="42BC7D79">
      <w:pPr>
        <w:pStyle w:val="33"/>
        <w:ind w:left="0" w:leftChars="0" w:firstLine="0" w:firstLineChars="0"/>
        <w:rPr>
          <w:rFonts w:hint="default" w:eastAsia="仿宋_GB2312"/>
          <w:lang w:val="en-US" w:eastAsia="zh-CN"/>
        </w:rPr>
      </w:pPr>
    </w:p>
    <w:sectPr>
      <w:footerReference r:id="rId8" w:type="default"/>
      <w:pgSz w:w="11906" w:h="16838"/>
      <w:pgMar w:top="1440" w:right="1519" w:bottom="1440" w:left="1633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B421C"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20EEF"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0424A">
    <w:pPr>
      <w:pStyle w:val="1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88059213"/>
                          </w:sdtPr>
                          <w:sdtContent>
                            <w:p w14:paraId="47297F9E">
                              <w:pPr>
                                <w:pStyle w:val="14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4F10F99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88059213"/>
                    </w:sdtPr>
                    <w:sdtContent>
                      <w:p w14:paraId="47297F9E">
                        <w:pPr>
                          <w:pStyle w:val="14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4F10F99B"/>
                </w:txbxContent>
              </v:textbox>
            </v:shape>
          </w:pict>
        </mc:Fallback>
      </mc:AlternateContent>
    </w:r>
  </w:p>
  <w:p w14:paraId="511496C1"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C4937">
    <w:pPr>
      <w:pStyle w:val="1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jdmMzM2OTkxNWUwMDBmZWEzN2I5YTIyMDRiODcifQ=="/>
  </w:docVars>
  <w:rsids>
    <w:rsidRoot w:val="00172A27"/>
    <w:rsid w:val="00052A18"/>
    <w:rsid w:val="00074885"/>
    <w:rsid w:val="000846DD"/>
    <w:rsid w:val="0009668A"/>
    <w:rsid w:val="000A57E0"/>
    <w:rsid w:val="000A6007"/>
    <w:rsid w:val="000B791F"/>
    <w:rsid w:val="000D228A"/>
    <w:rsid w:val="00116A7E"/>
    <w:rsid w:val="001317A2"/>
    <w:rsid w:val="00132B05"/>
    <w:rsid w:val="00136178"/>
    <w:rsid w:val="00172A27"/>
    <w:rsid w:val="001A5FBA"/>
    <w:rsid w:val="001C3244"/>
    <w:rsid w:val="001C5292"/>
    <w:rsid w:val="001F5079"/>
    <w:rsid w:val="00213991"/>
    <w:rsid w:val="0026306D"/>
    <w:rsid w:val="002A2B4C"/>
    <w:rsid w:val="002A4C84"/>
    <w:rsid w:val="002C705C"/>
    <w:rsid w:val="00354A66"/>
    <w:rsid w:val="0037297D"/>
    <w:rsid w:val="003A4775"/>
    <w:rsid w:val="003B33F8"/>
    <w:rsid w:val="003B4445"/>
    <w:rsid w:val="00411640"/>
    <w:rsid w:val="00440055"/>
    <w:rsid w:val="004555C6"/>
    <w:rsid w:val="00486086"/>
    <w:rsid w:val="004951D2"/>
    <w:rsid w:val="004A31A3"/>
    <w:rsid w:val="004A6727"/>
    <w:rsid w:val="004C3922"/>
    <w:rsid w:val="004C4F85"/>
    <w:rsid w:val="004D56A6"/>
    <w:rsid w:val="0050326C"/>
    <w:rsid w:val="0051422B"/>
    <w:rsid w:val="0052622F"/>
    <w:rsid w:val="00591A5D"/>
    <w:rsid w:val="005F4EFE"/>
    <w:rsid w:val="006903F9"/>
    <w:rsid w:val="006A4784"/>
    <w:rsid w:val="006C7775"/>
    <w:rsid w:val="006D3D71"/>
    <w:rsid w:val="006F31A0"/>
    <w:rsid w:val="007104B3"/>
    <w:rsid w:val="00756C8C"/>
    <w:rsid w:val="007616B0"/>
    <w:rsid w:val="0077240E"/>
    <w:rsid w:val="007C3784"/>
    <w:rsid w:val="007C52D7"/>
    <w:rsid w:val="007C78AD"/>
    <w:rsid w:val="007D2489"/>
    <w:rsid w:val="007D7D6C"/>
    <w:rsid w:val="00814620"/>
    <w:rsid w:val="00835CA9"/>
    <w:rsid w:val="008559BB"/>
    <w:rsid w:val="00872C90"/>
    <w:rsid w:val="008901DE"/>
    <w:rsid w:val="008949AA"/>
    <w:rsid w:val="008B0628"/>
    <w:rsid w:val="008B7A39"/>
    <w:rsid w:val="008D4175"/>
    <w:rsid w:val="00911B80"/>
    <w:rsid w:val="009165DD"/>
    <w:rsid w:val="009302C0"/>
    <w:rsid w:val="00984072"/>
    <w:rsid w:val="009C15A4"/>
    <w:rsid w:val="009D7ABF"/>
    <w:rsid w:val="00A149C3"/>
    <w:rsid w:val="00A55CA9"/>
    <w:rsid w:val="00A959C7"/>
    <w:rsid w:val="00AE078A"/>
    <w:rsid w:val="00B42316"/>
    <w:rsid w:val="00B435CF"/>
    <w:rsid w:val="00C07477"/>
    <w:rsid w:val="00C253A6"/>
    <w:rsid w:val="00C44682"/>
    <w:rsid w:val="00C543AD"/>
    <w:rsid w:val="00C561AA"/>
    <w:rsid w:val="00C5770C"/>
    <w:rsid w:val="00C65841"/>
    <w:rsid w:val="00CA4117"/>
    <w:rsid w:val="00CA6255"/>
    <w:rsid w:val="00CD4DA0"/>
    <w:rsid w:val="00CE7F24"/>
    <w:rsid w:val="00CF4F52"/>
    <w:rsid w:val="00D0323B"/>
    <w:rsid w:val="00D62102"/>
    <w:rsid w:val="00D65327"/>
    <w:rsid w:val="00DA4915"/>
    <w:rsid w:val="00DC0D4D"/>
    <w:rsid w:val="00DC252A"/>
    <w:rsid w:val="00E2030F"/>
    <w:rsid w:val="00E343E5"/>
    <w:rsid w:val="00E63FE2"/>
    <w:rsid w:val="00E71216"/>
    <w:rsid w:val="00EC69A8"/>
    <w:rsid w:val="00F74A57"/>
    <w:rsid w:val="00F869BE"/>
    <w:rsid w:val="00FB4EB0"/>
    <w:rsid w:val="00FC28C9"/>
    <w:rsid w:val="00FF2BDA"/>
    <w:rsid w:val="01183111"/>
    <w:rsid w:val="0125204F"/>
    <w:rsid w:val="014D3348"/>
    <w:rsid w:val="016210FD"/>
    <w:rsid w:val="01865733"/>
    <w:rsid w:val="01A06E9D"/>
    <w:rsid w:val="023A109F"/>
    <w:rsid w:val="02441F1E"/>
    <w:rsid w:val="0294218E"/>
    <w:rsid w:val="029A7D15"/>
    <w:rsid w:val="02D93C69"/>
    <w:rsid w:val="0305754E"/>
    <w:rsid w:val="03586C8C"/>
    <w:rsid w:val="03B80F4C"/>
    <w:rsid w:val="03B93EF4"/>
    <w:rsid w:val="03DE64EE"/>
    <w:rsid w:val="045D1075"/>
    <w:rsid w:val="046D109D"/>
    <w:rsid w:val="04AE1CD1"/>
    <w:rsid w:val="04AE6573"/>
    <w:rsid w:val="04C826FC"/>
    <w:rsid w:val="04D710AE"/>
    <w:rsid w:val="05431AC5"/>
    <w:rsid w:val="055B4129"/>
    <w:rsid w:val="058F525E"/>
    <w:rsid w:val="05D64F65"/>
    <w:rsid w:val="064F716B"/>
    <w:rsid w:val="06682EA6"/>
    <w:rsid w:val="068B5D38"/>
    <w:rsid w:val="06B8742D"/>
    <w:rsid w:val="06D575E9"/>
    <w:rsid w:val="06E8731C"/>
    <w:rsid w:val="06F265AD"/>
    <w:rsid w:val="06F90833"/>
    <w:rsid w:val="071E5658"/>
    <w:rsid w:val="07930250"/>
    <w:rsid w:val="07AF39D1"/>
    <w:rsid w:val="07DE28D4"/>
    <w:rsid w:val="080E4270"/>
    <w:rsid w:val="087F1930"/>
    <w:rsid w:val="088272FC"/>
    <w:rsid w:val="08A7247E"/>
    <w:rsid w:val="08A728CF"/>
    <w:rsid w:val="08A84A40"/>
    <w:rsid w:val="08F834BD"/>
    <w:rsid w:val="09077DF6"/>
    <w:rsid w:val="091241C8"/>
    <w:rsid w:val="09376339"/>
    <w:rsid w:val="09B13A45"/>
    <w:rsid w:val="09BE6112"/>
    <w:rsid w:val="0A6C3DC0"/>
    <w:rsid w:val="0AAC7535"/>
    <w:rsid w:val="0AFD6D5D"/>
    <w:rsid w:val="0B3D575C"/>
    <w:rsid w:val="0B8D6294"/>
    <w:rsid w:val="0B987180"/>
    <w:rsid w:val="0BA35E5E"/>
    <w:rsid w:val="0BA70E60"/>
    <w:rsid w:val="0BE1433A"/>
    <w:rsid w:val="0C040E46"/>
    <w:rsid w:val="0C126BE9"/>
    <w:rsid w:val="0C6032F9"/>
    <w:rsid w:val="0C6C6699"/>
    <w:rsid w:val="0C8F023A"/>
    <w:rsid w:val="0DD248FB"/>
    <w:rsid w:val="0DE74A3D"/>
    <w:rsid w:val="0DF0188C"/>
    <w:rsid w:val="0DF46805"/>
    <w:rsid w:val="0E071816"/>
    <w:rsid w:val="0E130328"/>
    <w:rsid w:val="0E14510B"/>
    <w:rsid w:val="0E301370"/>
    <w:rsid w:val="0E5E4367"/>
    <w:rsid w:val="0E791344"/>
    <w:rsid w:val="0E975183"/>
    <w:rsid w:val="0E9E4764"/>
    <w:rsid w:val="0EB9159E"/>
    <w:rsid w:val="0ECC7523"/>
    <w:rsid w:val="0F087E2F"/>
    <w:rsid w:val="0F0E7B3C"/>
    <w:rsid w:val="0F5301E5"/>
    <w:rsid w:val="0FAD1102"/>
    <w:rsid w:val="0FBE7ED7"/>
    <w:rsid w:val="0FC37A10"/>
    <w:rsid w:val="0FC91CB4"/>
    <w:rsid w:val="10953945"/>
    <w:rsid w:val="109A22B0"/>
    <w:rsid w:val="10B82955"/>
    <w:rsid w:val="10ED0DA6"/>
    <w:rsid w:val="115B7B4E"/>
    <w:rsid w:val="119368FA"/>
    <w:rsid w:val="11A11963"/>
    <w:rsid w:val="11C03DEA"/>
    <w:rsid w:val="11C20FE9"/>
    <w:rsid w:val="11CF41B2"/>
    <w:rsid w:val="11E075AE"/>
    <w:rsid w:val="11E85901"/>
    <w:rsid w:val="126D4DDF"/>
    <w:rsid w:val="12F942BB"/>
    <w:rsid w:val="14055456"/>
    <w:rsid w:val="1410241B"/>
    <w:rsid w:val="146A4AEC"/>
    <w:rsid w:val="14A1264A"/>
    <w:rsid w:val="14A14FAE"/>
    <w:rsid w:val="14A237DC"/>
    <w:rsid w:val="14C17805"/>
    <w:rsid w:val="1578500A"/>
    <w:rsid w:val="15937A9B"/>
    <w:rsid w:val="15B716F5"/>
    <w:rsid w:val="160A3D95"/>
    <w:rsid w:val="16133C89"/>
    <w:rsid w:val="169A0A5A"/>
    <w:rsid w:val="16EA10E2"/>
    <w:rsid w:val="171A2DA3"/>
    <w:rsid w:val="17364B64"/>
    <w:rsid w:val="17400B06"/>
    <w:rsid w:val="17914727"/>
    <w:rsid w:val="17A22D12"/>
    <w:rsid w:val="17A41D79"/>
    <w:rsid w:val="17D45E88"/>
    <w:rsid w:val="18657FD3"/>
    <w:rsid w:val="187F540D"/>
    <w:rsid w:val="18CA4D24"/>
    <w:rsid w:val="19167A27"/>
    <w:rsid w:val="19444033"/>
    <w:rsid w:val="194F153B"/>
    <w:rsid w:val="1980048D"/>
    <w:rsid w:val="19855E4D"/>
    <w:rsid w:val="198804EA"/>
    <w:rsid w:val="199708B4"/>
    <w:rsid w:val="19A35684"/>
    <w:rsid w:val="19A8223C"/>
    <w:rsid w:val="19C01A32"/>
    <w:rsid w:val="19C85E69"/>
    <w:rsid w:val="1A1A43C2"/>
    <w:rsid w:val="1A913C2A"/>
    <w:rsid w:val="1A9147FE"/>
    <w:rsid w:val="1AB901AA"/>
    <w:rsid w:val="1ABA3711"/>
    <w:rsid w:val="1ACC2EC5"/>
    <w:rsid w:val="1B3604F2"/>
    <w:rsid w:val="1B367A94"/>
    <w:rsid w:val="1B391536"/>
    <w:rsid w:val="1B7D7F7E"/>
    <w:rsid w:val="1C570B38"/>
    <w:rsid w:val="1C770035"/>
    <w:rsid w:val="1C934265"/>
    <w:rsid w:val="1CA9356C"/>
    <w:rsid w:val="1CB60D97"/>
    <w:rsid w:val="1CC41839"/>
    <w:rsid w:val="1CD540C4"/>
    <w:rsid w:val="1CE82FAE"/>
    <w:rsid w:val="1D172F01"/>
    <w:rsid w:val="1D4B7A4A"/>
    <w:rsid w:val="1D6B5FA6"/>
    <w:rsid w:val="1D915330"/>
    <w:rsid w:val="1DE5415D"/>
    <w:rsid w:val="1E0730ED"/>
    <w:rsid w:val="1E4A23BC"/>
    <w:rsid w:val="1EC73863"/>
    <w:rsid w:val="1EFC175F"/>
    <w:rsid w:val="1FB70067"/>
    <w:rsid w:val="201C2D22"/>
    <w:rsid w:val="204131A1"/>
    <w:rsid w:val="20462111"/>
    <w:rsid w:val="205A1343"/>
    <w:rsid w:val="206A11BC"/>
    <w:rsid w:val="20B724D5"/>
    <w:rsid w:val="21132B7C"/>
    <w:rsid w:val="215313DE"/>
    <w:rsid w:val="216E0AF3"/>
    <w:rsid w:val="21A10725"/>
    <w:rsid w:val="21D94E53"/>
    <w:rsid w:val="21E94BEF"/>
    <w:rsid w:val="2264334F"/>
    <w:rsid w:val="22C541CF"/>
    <w:rsid w:val="22F26762"/>
    <w:rsid w:val="23A31DC3"/>
    <w:rsid w:val="23AF71DA"/>
    <w:rsid w:val="23C10B07"/>
    <w:rsid w:val="23C75000"/>
    <w:rsid w:val="24183DE7"/>
    <w:rsid w:val="24223CEC"/>
    <w:rsid w:val="247C56A2"/>
    <w:rsid w:val="248C0A40"/>
    <w:rsid w:val="24A819DF"/>
    <w:rsid w:val="24E54A43"/>
    <w:rsid w:val="253F5D01"/>
    <w:rsid w:val="25AB104A"/>
    <w:rsid w:val="25D37B28"/>
    <w:rsid w:val="25E12217"/>
    <w:rsid w:val="26323CB8"/>
    <w:rsid w:val="26555BF8"/>
    <w:rsid w:val="269A7D3C"/>
    <w:rsid w:val="270C329A"/>
    <w:rsid w:val="270E5FB0"/>
    <w:rsid w:val="27B55EFF"/>
    <w:rsid w:val="27EC5A7D"/>
    <w:rsid w:val="27F751B9"/>
    <w:rsid w:val="27FA58DE"/>
    <w:rsid w:val="280A7683"/>
    <w:rsid w:val="281C4006"/>
    <w:rsid w:val="2841391F"/>
    <w:rsid w:val="28452D46"/>
    <w:rsid w:val="2872534E"/>
    <w:rsid w:val="28A571DE"/>
    <w:rsid w:val="28BB61E6"/>
    <w:rsid w:val="28F33A63"/>
    <w:rsid w:val="29121B7F"/>
    <w:rsid w:val="29440026"/>
    <w:rsid w:val="29447DE6"/>
    <w:rsid w:val="295973BD"/>
    <w:rsid w:val="298720F0"/>
    <w:rsid w:val="29D52BB5"/>
    <w:rsid w:val="29F55728"/>
    <w:rsid w:val="29FA3933"/>
    <w:rsid w:val="2A070BEE"/>
    <w:rsid w:val="2A273408"/>
    <w:rsid w:val="2A731D21"/>
    <w:rsid w:val="2A7F3244"/>
    <w:rsid w:val="2AB949A8"/>
    <w:rsid w:val="2ACD0453"/>
    <w:rsid w:val="2ACE3A90"/>
    <w:rsid w:val="2B0A5203"/>
    <w:rsid w:val="2B252A91"/>
    <w:rsid w:val="2B4017F0"/>
    <w:rsid w:val="2B6348E0"/>
    <w:rsid w:val="2B970537"/>
    <w:rsid w:val="2BE76212"/>
    <w:rsid w:val="2C09185D"/>
    <w:rsid w:val="2C0F7531"/>
    <w:rsid w:val="2C7A0167"/>
    <w:rsid w:val="2C8F33BD"/>
    <w:rsid w:val="2C8F54B1"/>
    <w:rsid w:val="2D1E48DF"/>
    <w:rsid w:val="2D5662C8"/>
    <w:rsid w:val="2DCE469D"/>
    <w:rsid w:val="2DF56335"/>
    <w:rsid w:val="2DF9286A"/>
    <w:rsid w:val="2E8A17A7"/>
    <w:rsid w:val="2ED6443A"/>
    <w:rsid w:val="2EE138F7"/>
    <w:rsid w:val="2F0C4BE3"/>
    <w:rsid w:val="2F377CAB"/>
    <w:rsid w:val="2F4D1ED1"/>
    <w:rsid w:val="2F6A780E"/>
    <w:rsid w:val="2FCB61DD"/>
    <w:rsid w:val="30952D41"/>
    <w:rsid w:val="30DD0CC4"/>
    <w:rsid w:val="30E271B6"/>
    <w:rsid w:val="31397F4B"/>
    <w:rsid w:val="31541DBA"/>
    <w:rsid w:val="317070E4"/>
    <w:rsid w:val="31775428"/>
    <w:rsid w:val="318F7220"/>
    <w:rsid w:val="31B63FAB"/>
    <w:rsid w:val="31D65E3F"/>
    <w:rsid w:val="31EB672C"/>
    <w:rsid w:val="31F02617"/>
    <w:rsid w:val="329A6E6D"/>
    <w:rsid w:val="32DC4272"/>
    <w:rsid w:val="33150BE9"/>
    <w:rsid w:val="336C775A"/>
    <w:rsid w:val="33725861"/>
    <w:rsid w:val="33CF4883"/>
    <w:rsid w:val="33D62126"/>
    <w:rsid w:val="33D75E9F"/>
    <w:rsid w:val="33DE375D"/>
    <w:rsid w:val="33F71B1A"/>
    <w:rsid w:val="342E014E"/>
    <w:rsid w:val="346A0719"/>
    <w:rsid w:val="34B306BA"/>
    <w:rsid w:val="34B65F7B"/>
    <w:rsid w:val="34BC46A1"/>
    <w:rsid w:val="34D36666"/>
    <w:rsid w:val="34F146C2"/>
    <w:rsid w:val="351358AA"/>
    <w:rsid w:val="35303AB8"/>
    <w:rsid w:val="35324607"/>
    <w:rsid w:val="363277FD"/>
    <w:rsid w:val="365E57FF"/>
    <w:rsid w:val="366A70C8"/>
    <w:rsid w:val="36AF7935"/>
    <w:rsid w:val="36B928EF"/>
    <w:rsid w:val="36D901FE"/>
    <w:rsid w:val="36E03286"/>
    <w:rsid w:val="37164F30"/>
    <w:rsid w:val="372B7BCD"/>
    <w:rsid w:val="376728C4"/>
    <w:rsid w:val="376E08C8"/>
    <w:rsid w:val="379067CC"/>
    <w:rsid w:val="38021539"/>
    <w:rsid w:val="380A28CA"/>
    <w:rsid w:val="383A2C56"/>
    <w:rsid w:val="38514471"/>
    <w:rsid w:val="388C6E04"/>
    <w:rsid w:val="389A5030"/>
    <w:rsid w:val="38A327F3"/>
    <w:rsid w:val="38E250CA"/>
    <w:rsid w:val="39B95231"/>
    <w:rsid w:val="39E7313A"/>
    <w:rsid w:val="39EC1C54"/>
    <w:rsid w:val="3A1F19CA"/>
    <w:rsid w:val="3A8B731D"/>
    <w:rsid w:val="3A946897"/>
    <w:rsid w:val="3A9B7C32"/>
    <w:rsid w:val="3AAE4F93"/>
    <w:rsid w:val="3ACB48BB"/>
    <w:rsid w:val="3AD25272"/>
    <w:rsid w:val="3AFC6ED7"/>
    <w:rsid w:val="3B0112DE"/>
    <w:rsid w:val="3B282FD3"/>
    <w:rsid w:val="3B375346"/>
    <w:rsid w:val="3B5129DA"/>
    <w:rsid w:val="3B5B20B0"/>
    <w:rsid w:val="3BA33E48"/>
    <w:rsid w:val="3BBD0A54"/>
    <w:rsid w:val="3BBE58F0"/>
    <w:rsid w:val="3BDA41CF"/>
    <w:rsid w:val="3BE4409F"/>
    <w:rsid w:val="3C663A24"/>
    <w:rsid w:val="3C7F41CC"/>
    <w:rsid w:val="3C9F32D2"/>
    <w:rsid w:val="3CAE272D"/>
    <w:rsid w:val="3D015D3A"/>
    <w:rsid w:val="3D386234"/>
    <w:rsid w:val="3D6406AA"/>
    <w:rsid w:val="3D7B0470"/>
    <w:rsid w:val="3D9D034F"/>
    <w:rsid w:val="3DD07A03"/>
    <w:rsid w:val="3DE32F0A"/>
    <w:rsid w:val="3E23065E"/>
    <w:rsid w:val="3E585D6B"/>
    <w:rsid w:val="3EC75511"/>
    <w:rsid w:val="3F41523B"/>
    <w:rsid w:val="3F5D34CD"/>
    <w:rsid w:val="3F9B2476"/>
    <w:rsid w:val="3FC12A9B"/>
    <w:rsid w:val="40287B7C"/>
    <w:rsid w:val="403A4B1E"/>
    <w:rsid w:val="40516350"/>
    <w:rsid w:val="4081490E"/>
    <w:rsid w:val="408F79A5"/>
    <w:rsid w:val="40B17223"/>
    <w:rsid w:val="40C96B6F"/>
    <w:rsid w:val="40ED64C8"/>
    <w:rsid w:val="41B62723"/>
    <w:rsid w:val="41C474D0"/>
    <w:rsid w:val="41C8474B"/>
    <w:rsid w:val="41CD47B2"/>
    <w:rsid w:val="423B584A"/>
    <w:rsid w:val="42463DF0"/>
    <w:rsid w:val="43166C1A"/>
    <w:rsid w:val="43291B47"/>
    <w:rsid w:val="432F247C"/>
    <w:rsid w:val="43625A2A"/>
    <w:rsid w:val="437F06E0"/>
    <w:rsid w:val="43C31F9B"/>
    <w:rsid w:val="43D14C90"/>
    <w:rsid w:val="44093E52"/>
    <w:rsid w:val="44475071"/>
    <w:rsid w:val="445E3AFF"/>
    <w:rsid w:val="44612E7B"/>
    <w:rsid w:val="44753B35"/>
    <w:rsid w:val="44A571E8"/>
    <w:rsid w:val="45343151"/>
    <w:rsid w:val="456F5F37"/>
    <w:rsid w:val="45BE1410"/>
    <w:rsid w:val="45CA5863"/>
    <w:rsid w:val="45E00434"/>
    <w:rsid w:val="45F047F0"/>
    <w:rsid w:val="45F4583A"/>
    <w:rsid w:val="46054912"/>
    <w:rsid w:val="46112717"/>
    <w:rsid w:val="46307B3F"/>
    <w:rsid w:val="46317690"/>
    <w:rsid w:val="469448BA"/>
    <w:rsid w:val="46DC1289"/>
    <w:rsid w:val="472655E6"/>
    <w:rsid w:val="477D2815"/>
    <w:rsid w:val="47982EAF"/>
    <w:rsid w:val="47FF0643"/>
    <w:rsid w:val="481B63B6"/>
    <w:rsid w:val="484979BF"/>
    <w:rsid w:val="487550B7"/>
    <w:rsid w:val="48B40105"/>
    <w:rsid w:val="48C20A74"/>
    <w:rsid w:val="48D569F9"/>
    <w:rsid w:val="48D83D6A"/>
    <w:rsid w:val="48F202EF"/>
    <w:rsid w:val="49747127"/>
    <w:rsid w:val="49B35FD2"/>
    <w:rsid w:val="49B45B0A"/>
    <w:rsid w:val="49BF4D9E"/>
    <w:rsid w:val="49D337CF"/>
    <w:rsid w:val="4A642CF0"/>
    <w:rsid w:val="4AC565F9"/>
    <w:rsid w:val="4AF07AF1"/>
    <w:rsid w:val="4B4439C2"/>
    <w:rsid w:val="4BD110E2"/>
    <w:rsid w:val="4C261319"/>
    <w:rsid w:val="4C261844"/>
    <w:rsid w:val="4C3E48B5"/>
    <w:rsid w:val="4C5E4F57"/>
    <w:rsid w:val="4C6F4027"/>
    <w:rsid w:val="4C975D73"/>
    <w:rsid w:val="4CDF1128"/>
    <w:rsid w:val="4D0B54AD"/>
    <w:rsid w:val="4D16026A"/>
    <w:rsid w:val="4D2A1AB4"/>
    <w:rsid w:val="4D633045"/>
    <w:rsid w:val="4DBA72D7"/>
    <w:rsid w:val="4DBD57AB"/>
    <w:rsid w:val="4E471E75"/>
    <w:rsid w:val="4E64507F"/>
    <w:rsid w:val="4E8D3684"/>
    <w:rsid w:val="4E957926"/>
    <w:rsid w:val="4F224D8D"/>
    <w:rsid w:val="4F974A08"/>
    <w:rsid w:val="4FB54E8E"/>
    <w:rsid w:val="4FCD667C"/>
    <w:rsid w:val="4FE237A9"/>
    <w:rsid w:val="501D04CE"/>
    <w:rsid w:val="501D387E"/>
    <w:rsid w:val="50493828"/>
    <w:rsid w:val="50591CBD"/>
    <w:rsid w:val="5076286F"/>
    <w:rsid w:val="50957359"/>
    <w:rsid w:val="509F6EC6"/>
    <w:rsid w:val="510D6CCE"/>
    <w:rsid w:val="511E659C"/>
    <w:rsid w:val="512B1283"/>
    <w:rsid w:val="51493A4C"/>
    <w:rsid w:val="520143BB"/>
    <w:rsid w:val="520E29DF"/>
    <w:rsid w:val="5237602E"/>
    <w:rsid w:val="52397BDB"/>
    <w:rsid w:val="5261421A"/>
    <w:rsid w:val="52874813"/>
    <w:rsid w:val="52986A2B"/>
    <w:rsid w:val="52A068B2"/>
    <w:rsid w:val="53034162"/>
    <w:rsid w:val="53182FAD"/>
    <w:rsid w:val="53283BC9"/>
    <w:rsid w:val="536F17F8"/>
    <w:rsid w:val="53874D93"/>
    <w:rsid w:val="53932FF4"/>
    <w:rsid w:val="53DC53F9"/>
    <w:rsid w:val="53F608F0"/>
    <w:rsid w:val="543071D9"/>
    <w:rsid w:val="543C16DA"/>
    <w:rsid w:val="54843081"/>
    <w:rsid w:val="54E720BB"/>
    <w:rsid w:val="551B4A12"/>
    <w:rsid w:val="5588094F"/>
    <w:rsid w:val="558A2919"/>
    <w:rsid w:val="55C53B83"/>
    <w:rsid w:val="5634588C"/>
    <w:rsid w:val="56615E0C"/>
    <w:rsid w:val="567846EC"/>
    <w:rsid w:val="56AC0B61"/>
    <w:rsid w:val="56B45E9F"/>
    <w:rsid w:val="5714693E"/>
    <w:rsid w:val="57272B15"/>
    <w:rsid w:val="575C16B2"/>
    <w:rsid w:val="57966F2A"/>
    <w:rsid w:val="57AD207D"/>
    <w:rsid w:val="5806097D"/>
    <w:rsid w:val="58134E48"/>
    <w:rsid w:val="583A6878"/>
    <w:rsid w:val="5889335C"/>
    <w:rsid w:val="58B80B09"/>
    <w:rsid w:val="58C500FD"/>
    <w:rsid w:val="58DC7930"/>
    <w:rsid w:val="590C03A2"/>
    <w:rsid w:val="596334BB"/>
    <w:rsid w:val="59727BBE"/>
    <w:rsid w:val="59964C22"/>
    <w:rsid w:val="599B43D9"/>
    <w:rsid w:val="59A97E57"/>
    <w:rsid w:val="5A112DD4"/>
    <w:rsid w:val="5A4A24F3"/>
    <w:rsid w:val="5A5B1C29"/>
    <w:rsid w:val="5A7F2300"/>
    <w:rsid w:val="5AED49A0"/>
    <w:rsid w:val="5B92709A"/>
    <w:rsid w:val="5BDA5CF3"/>
    <w:rsid w:val="5BFE0297"/>
    <w:rsid w:val="5C161EDE"/>
    <w:rsid w:val="5C207B33"/>
    <w:rsid w:val="5C880D1C"/>
    <w:rsid w:val="5CA91A5D"/>
    <w:rsid w:val="5D04082A"/>
    <w:rsid w:val="5D2914FD"/>
    <w:rsid w:val="5D3F1908"/>
    <w:rsid w:val="5D611791"/>
    <w:rsid w:val="5D755C5D"/>
    <w:rsid w:val="5DAE0264"/>
    <w:rsid w:val="5DD5494D"/>
    <w:rsid w:val="5DDE74C5"/>
    <w:rsid w:val="5E916AC6"/>
    <w:rsid w:val="5E9640DD"/>
    <w:rsid w:val="5E992621"/>
    <w:rsid w:val="5EC67DA5"/>
    <w:rsid w:val="5ED247CC"/>
    <w:rsid w:val="5F3A0F0C"/>
    <w:rsid w:val="5F58262D"/>
    <w:rsid w:val="5F6419A2"/>
    <w:rsid w:val="5F775691"/>
    <w:rsid w:val="600414DC"/>
    <w:rsid w:val="603319A6"/>
    <w:rsid w:val="605F1472"/>
    <w:rsid w:val="60A12843"/>
    <w:rsid w:val="60BA744E"/>
    <w:rsid w:val="60BB23FA"/>
    <w:rsid w:val="60FB49D2"/>
    <w:rsid w:val="61D474C9"/>
    <w:rsid w:val="62950A8E"/>
    <w:rsid w:val="629774D1"/>
    <w:rsid w:val="62BE64F4"/>
    <w:rsid w:val="62C9714A"/>
    <w:rsid w:val="635B3466"/>
    <w:rsid w:val="637B00FA"/>
    <w:rsid w:val="639456BF"/>
    <w:rsid w:val="63DC4C88"/>
    <w:rsid w:val="64234172"/>
    <w:rsid w:val="6431668F"/>
    <w:rsid w:val="64803EF5"/>
    <w:rsid w:val="64835103"/>
    <w:rsid w:val="64970BAF"/>
    <w:rsid w:val="64AA6F1D"/>
    <w:rsid w:val="64F8164D"/>
    <w:rsid w:val="6502427A"/>
    <w:rsid w:val="656C3DE9"/>
    <w:rsid w:val="65715BFD"/>
    <w:rsid w:val="65732D00"/>
    <w:rsid w:val="65B34C8C"/>
    <w:rsid w:val="66050395"/>
    <w:rsid w:val="661A0932"/>
    <w:rsid w:val="66302426"/>
    <w:rsid w:val="66364452"/>
    <w:rsid w:val="6651710F"/>
    <w:rsid w:val="66624590"/>
    <w:rsid w:val="66D90189"/>
    <w:rsid w:val="66E85FB4"/>
    <w:rsid w:val="67330E86"/>
    <w:rsid w:val="674033C8"/>
    <w:rsid w:val="67614E4C"/>
    <w:rsid w:val="679C7C07"/>
    <w:rsid w:val="67B37AAD"/>
    <w:rsid w:val="67F524F3"/>
    <w:rsid w:val="67F92005"/>
    <w:rsid w:val="68025435"/>
    <w:rsid w:val="688F22C8"/>
    <w:rsid w:val="68C267B6"/>
    <w:rsid w:val="68CF738C"/>
    <w:rsid w:val="68F20812"/>
    <w:rsid w:val="69021FA8"/>
    <w:rsid w:val="690C7C82"/>
    <w:rsid w:val="69137A07"/>
    <w:rsid w:val="69463812"/>
    <w:rsid w:val="697415F1"/>
    <w:rsid w:val="697F3ADF"/>
    <w:rsid w:val="69DA3ABA"/>
    <w:rsid w:val="6A3762A4"/>
    <w:rsid w:val="6A631F51"/>
    <w:rsid w:val="6A887F5F"/>
    <w:rsid w:val="6AAB7162"/>
    <w:rsid w:val="6AC3566F"/>
    <w:rsid w:val="6B037C3A"/>
    <w:rsid w:val="6B2B4A32"/>
    <w:rsid w:val="6B32501B"/>
    <w:rsid w:val="6B3A67D0"/>
    <w:rsid w:val="6B4B7556"/>
    <w:rsid w:val="6B6179F5"/>
    <w:rsid w:val="6B7C13D5"/>
    <w:rsid w:val="6BD70B22"/>
    <w:rsid w:val="6BD72D2C"/>
    <w:rsid w:val="6C0652F9"/>
    <w:rsid w:val="6C434CC1"/>
    <w:rsid w:val="6C53512B"/>
    <w:rsid w:val="6C560EC1"/>
    <w:rsid w:val="6C8E0AE9"/>
    <w:rsid w:val="6CA04267"/>
    <w:rsid w:val="6CA63EB8"/>
    <w:rsid w:val="6CB227F2"/>
    <w:rsid w:val="6CC30793"/>
    <w:rsid w:val="6CC8224D"/>
    <w:rsid w:val="6CE04A05"/>
    <w:rsid w:val="6D18328F"/>
    <w:rsid w:val="6D8C5C0C"/>
    <w:rsid w:val="6D8D7335"/>
    <w:rsid w:val="6DF95048"/>
    <w:rsid w:val="6E0472B5"/>
    <w:rsid w:val="6E09753D"/>
    <w:rsid w:val="6E38115B"/>
    <w:rsid w:val="6E7320EC"/>
    <w:rsid w:val="6EB73860"/>
    <w:rsid w:val="6EF255E1"/>
    <w:rsid w:val="6F3C1C82"/>
    <w:rsid w:val="6F4B5004"/>
    <w:rsid w:val="6F9E02F2"/>
    <w:rsid w:val="6FF00AC7"/>
    <w:rsid w:val="700F01D3"/>
    <w:rsid w:val="7015387B"/>
    <w:rsid w:val="705A41AE"/>
    <w:rsid w:val="70D07922"/>
    <w:rsid w:val="70E14841"/>
    <w:rsid w:val="7113156F"/>
    <w:rsid w:val="718524BB"/>
    <w:rsid w:val="718631F8"/>
    <w:rsid w:val="71CE1DE8"/>
    <w:rsid w:val="72A11576"/>
    <w:rsid w:val="72B56CCB"/>
    <w:rsid w:val="72D46929"/>
    <w:rsid w:val="72D729DB"/>
    <w:rsid w:val="72EC0317"/>
    <w:rsid w:val="73353469"/>
    <w:rsid w:val="73644117"/>
    <w:rsid w:val="736D3FC9"/>
    <w:rsid w:val="73BF6E3A"/>
    <w:rsid w:val="74035919"/>
    <w:rsid w:val="741D30BD"/>
    <w:rsid w:val="74213FF1"/>
    <w:rsid w:val="743F3D88"/>
    <w:rsid w:val="74962374"/>
    <w:rsid w:val="74FB38D2"/>
    <w:rsid w:val="750E0A19"/>
    <w:rsid w:val="75606932"/>
    <w:rsid w:val="75685790"/>
    <w:rsid w:val="756E5918"/>
    <w:rsid w:val="75712C55"/>
    <w:rsid w:val="757B7431"/>
    <w:rsid w:val="75D7226C"/>
    <w:rsid w:val="76332FB4"/>
    <w:rsid w:val="76740D50"/>
    <w:rsid w:val="769C1001"/>
    <w:rsid w:val="76EB38E3"/>
    <w:rsid w:val="775547B2"/>
    <w:rsid w:val="777404D2"/>
    <w:rsid w:val="779103C7"/>
    <w:rsid w:val="77F35CA4"/>
    <w:rsid w:val="781D7C27"/>
    <w:rsid w:val="7875145D"/>
    <w:rsid w:val="788809AD"/>
    <w:rsid w:val="78A23E67"/>
    <w:rsid w:val="78AF7473"/>
    <w:rsid w:val="78BB3CBA"/>
    <w:rsid w:val="79291DBD"/>
    <w:rsid w:val="79463D2A"/>
    <w:rsid w:val="79584959"/>
    <w:rsid w:val="796E3278"/>
    <w:rsid w:val="79B80DE0"/>
    <w:rsid w:val="7A574C10"/>
    <w:rsid w:val="7AAC0AB8"/>
    <w:rsid w:val="7AAF2356"/>
    <w:rsid w:val="7AD06AA1"/>
    <w:rsid w:val="7B011F41"/>
    <w:rsid w:val="7B101CDA"/>
    <w:rsid w:val="7B587A97"/>
    <w:rsid w:val="7B7209AE"/>
    <w:rsid w:val="7BD644A9"/>
    <w:rsid w:val="7C162517"/>
    <w:rsid w:val="7C2D3A49"/>
    <w:rsid w:val="7C5950EA"/>
    <w:rsid w:val="7D657644"/>
    <w:rsid w:val="7D670C49"/>
    <w:rsid w:val="7D9A5540"/>
    <w:rsid w:val="7DB40352"/>
    <w:rsid w:val="7DF67493"/>
    <w:rsid w:val="7E3B4056"/>
    <w:rsid w:val="7E8640F9"/>
    <w:rsid w:val="7E8E06E9"/>
    <w:rsid w:val="7EA31D98"/>
    <w:rsid w:val="7EC81C39"/>
    <w:rsid w:val="7EF700DD"/>
    <w:rsid w:val="7F4056F0"/>
    <w:rsid w:val="7F951BF0"/>
    <w:rsid w:val="7FBD6760"/>
    <w:rsid w:val="EEB3F4F2"/>
    <w:rsid w:val="F97FD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_GB2312" w:hAnsi="仿宋_GB2312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7"/>
    <w:autoRedefine/>
    <w:qFormat/>
    <w:uiPriority w:val="9"/>
    <w:pPr>
      <w:keepNext/>
      <w:keepLines/>
      <w:spacing w:before="200" w:after="200"/>
      <w:ind w:firstLine="0" w:firstLineChars="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8"/>
    <w:autoRedefine/>
    <w:unhideWhenUsed/>
    <w:qFormat/>
    <w:uiPriority w:val="9"/>
    <w:pPr>
      <w:keepNext/>
      <w:keepLines/>
      <w:spacing w:before="100" w:after="100"/>
      <w:outlineLvl w:val="1"/>
    </w:pPr>
    <w:rPr>
      <w:rFonts w:ascii="楷体" w:hAnsi="楷体" w:eastAsia="楷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autoRedefine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6"/>
    <w:basedOn w:val="1"/>
    <w:next w:val="1"/>
    <w:autoRedefine/>
    <w:unhideWhenUsed/>
    <w:qFormat/>
    <w:uiPriority w:val="9"/>
    <w:pPr>
      <w:keepNext/>
      <w:keepLines/>
      <w:outlineLvl w:val="5"/>
    </w:pPr>
    <w:rPr>
      <w:rFonts w:ascii="Cambria" w:hAnsi="Cambria"/>
      <w:bCs/>
      <w:sz w:val="24"/>
    </w:rPr>
  </w:style>
  <w:style w:type="character" w:default="1" w:styleId="25">
    <w:name w:val="Default Paragraph Font"/>
    <w:autoRedefine/>
    <w:semiHidden/>
    <w:unhideWhenUsed/>
    <w:qFormat/>
    <w:uiPriority w:val="1"/>
  </w:style>
  <w:style w:type="table" w:default="1" w:styleId="2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annotation text"/>
    <w:basedOn w:val="1"/>
    <w:link w:val="41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autoRedefine/>
    <w:qFormat/>
    <w:uiPriority w:val="99"/>
    <w:rPr>
      <w:szCs w:val="21"/>
    </w:rPr>
  </w:style>
  <w:style w:type="paragraph" w:styleId="9">
    <w:name w:val="Body Text Indent"/>
    <w:basedOn w:val="1"/>
    <w:autoRedefine/>
    <w:qFormat/>
    <w:uiPriority w:val="0"/>
    <w:pPr>
      <w:ind w:left="200" w:leftChars="200"/>
    </w:pPr>
    <w:rPr>
      <w:szCs w:val="21"/>
    </w:rPr>
  </w:style>
  <w:style w:type="paragraph" w:styleId="10">
    <w:name w:val="toc 3"/>
    <w:basedOn w:val="1"/>
    <w:next w:val="1"/>
    <w:autoRedefine/>
    <w:qFormat/>
    <w:uiPriority w:val="0"/>
    <w:pPr>
      <w:ind w:left="840"/>
    </w:pPr>
  </w:style>
  <w:style w:type="paragraph" w:styleId="11">
    <w:name w:val="Plain Text"/>
    <w:basedOn w:val="1"/>
    <w:autoRedefine/>
    <w:qFormat/>
    <w:uiPriority w:val="0"/>
    <w:rPr>
      <w:rFonts w:hint="eastAsia" w:ascii="宋体" w:hAnsi="Courier New" w:eastAsia="宋体" w:cs="Times New Roman"/>
      <w:szCs w:val="20"/>
    </w:rPr>
  </w:style>
  <w:style w:type="paragraph" w:styleId="12">
    <w:name w:val="Body Text Indent 2"/>
    <w:basedOn w:val="1"/>
    <w:next w:val="11"/>
    <w:autoRedefine/>
    <w:qFormat/>
    <w:uiPriority w:val="0"/>
    <w:pPr>
      <w:ind w:left="-718" w:leftChars="-342" w:firstLine="720" w:firstLineChars="225"/>
      <w:jc w:val="left"/>
    </w:pPr>
    <w:rPr>
      <w:sz w:val="32"/>
      <w:szCs w:val="32"/>
    </w:rPr>
  </w:style>
  <w:style w:type="paragraph" w:styleId="13">
    <w:name w:val="endnote text"/>
    <w:basedOn w:val="1"/>
    <w:autoRedefine/>
    <w:qFormat/>
    <w:uiPriority w:val="0"/>
    <w:pPr>
      <w:snapToGrid w:val="0"/>
      <w:jc w:val="left"/>
    </w:pPr>
  </w:style>
  <w:style w:type="paragraph" w:styleId="14">
    <w:name w:val="foot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ind w:firstLine="0" w:firstLineChars="0"/>
    </w:pPr>
    <w:rPr>
      <w:rFonts w:hAnsi="宋体"/>
      <w:b/>
      <w:bCs/>
    </w:rPr>
  </w:style>
  <w:style w:type="paragraph" w:styleId="17">
    <w:name w:val="toc 2"/>
    <w:basedOn w:val="1"/>
    <w:next w:val="1"/>
    <w:autoRedefine/>
    <w:unhideWhenUsed/>
    <w:qFormat/>
    <w:uiPriority w:val="39"/>
    <w:pPr>
      <w:tabs>
        <w:tab w:val="right" w:leader="dot" w:pos="8296"/>
      </w:tabs>
      <w:ind w:left="560" w:leftChars="200" w:firstLine="0" w:firstLineChars="0"/>
    </w:pPr>
  </w:style>
  <w:style w:type="paragraph" w:styleId="18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index 1"/>
    <w:basedOn w:val="1"/>
    <w:next w:val="1"/>
    <w:autoRedefine/>
    <w:qFormat/>
    <w:uiPriority w:val="0"/>
  </w:style>
  <w:style w:type="paragraph" w:styleId="21">
    <w:name w:val="annotation subject"/>
    <w:basedOn w:val="7"/>
    <w:next w:val="7"/>
    <w:link w:val="42"/>
    <w:autoRedefine/>
    <w:semiHidden/>
    <w:unhideWhenUsed/>
    <w:qFormat/>
    <w:uiPriority w:val="99"/>
    <w:rPr>
      <w:b/>
      <w:bCs/>
    </w:rPr>
  </w:style>
  <w:style w:type="paragraph" w:styleId="22">
    <w:name w:val="Body Text First Indent"/>
    <w:basedOn w:val="8"/>
    <w:autoRedefine/>
    <w:qFormat/>
    <w:uiPriority w:val="0"/>
    <w:pPr>
      <w:spacing w:before="100" w:beforeAutospacing="1"/>
      <w:ind w:firstLine="420"/>
    </w:pPr>
  </w:style>
  <w:style w:type="table" w:styleId="24">
    <w:name w:val="Table Grid"/>
    <w:basedOn w:val="2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autoRedefine/>
    <w:qFormat/>
    <w:uiPriority w:val="99"/>
    <w:rPr>
      <w:rFonts w:hint="default" w:ascii="Times New Roman" w:hAnsi="Times New Roman" w:cs="Times New Roman"/>
      <w:b/>
      <w:bCs/>
    </w:rPr>
  </w:style>
  <w:style w:type="character" w:styleId="27">
    <w:name w:val="endnote reference"/>
    <w:basedOn w:val="28"/>
    <w:autoRedefine/>
    <w:qFormat/>
    <w:uiPriority w:val="0"/>
    <w:rPr>
      <w:rFonts w:ascii="Times New Roman" w:hAnsi="Times New Roman" w:eastAsia="宋体"/>
      <w:vertAlign w:val="superscript"/>
    </w:rPr>
  </w:style>
  <w:style w:type="character" w:styleId="28">
    <w:name w:val="HTML Sample"/>
    <w:basedOn w:val="25"/>
    <w:autoRedefine/>
    <w:qFormat/>
    <w:uiPriority w:val="0"/>
    <w:rPr>
      <w:rFonts w:ascii="Courier New" w:hAnsi="Courier New"/>
    </w:rPr>
  </w:style>
  <w:style w:type="character" w:styleId="29">
    <w:name w:val="Hyperlink"/>
    <w:basedOn w:val="2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annotation reference"/>
    <w:basedOn w:val="25"/>
    <w:autoRedefine/>
    <w:semiHidden/>
    <w:unhideWhenUsed/>
    <w:qFormat/>
    <w:uiPriority w:val="99"/>
    <w:rPr>
      <w:sz w:val="21"/>
      <w:szCs w:val="21"/>
    </w:rPr>
  </w:style>
  <w:style w:type="paragraph" w:customStyle="1" w:styleId="31">
    <w:name w:val="Body Text First Indent 2"/>
    <w:basedOn w:val="1"/>
    <w:autoRedefine/>
    <w:qFormat/>
    <w:uiPriority w:val="0"/>
    <w:pPr>
      <w:ind w:left="420" w:leftChars="200" w:firstLine="420" w:firstLineChars="200"/>
    </w:pPr>
  </w:style>
  <w:style w:type="paragraph" w:customStyle="1" w:styleId="32">
    <w:name w:val="Body Text First Indent 21"/>
    <w:basedOn w:val="1"/>
    <w:autoRedefine/>
    <w:qFormat/>
    <w:uiPriority w:val="0"/>
    <w:pPr>
      <w:ind w:left="420" w:leftChars="200" w:firstLine="420" w:firstLineChars="200"/>
    </w:pPr>
  </w:style>
  <w:style w:type="paragraph" w:customStyle="1" w:styleId="33">
    <w:name w:val="BodyTextIndent"/>
    <w:basedOn w:val="1"/>
    <w:autoRedefine/>
    <w:qFormat/>
    <w:uiPriority w:val="0"/>
    <w:pPr>
      <w:widowControl/>
      <w:ind w:left="200" w:leftChars="200"/>
      <w:jc w:val="both"/>
      <w:textAlignment w:val="baseline"/>
    </w:pPr>
    <w:rPr>
      <w:kern w:val="2"/>
      <w:sz w:val="21"/>
      <w:szCs w:val="21"/>
      <w:lang w:val="en-US" w:eastAsia="zh-CN" w:bidi="ar-SA"/>
    </w:rPr>
  </w:style>
  <w:style w:type="character" w:customStyle="1" w:styleId="34">
    <w:name w:val="页眉 字符"/>
    <w:basedOn w:val="25"/>
    <w:link w:val="15"/>
    <w:autoRedefine/>
    <w:qFormat/>
    <w:uiPriority w:val="99"/>
    <w:rPr>
      <w:sz w:val="18"/>
      <w:szCs w:val="18"/>
    </w:rPr>
  </w:style>
  <w:style w:type="character" w:customStyle="1" w:styleId="35">
    <w:name w:val="页脚 字符"/>
    <w:basedOn w:val="25"/>
    <w:link w:val="14"/>
    <w:autoRedefine/>
    <w:qFormat/>
    <w:uiPriority w:val="99"/>
    <w:rPr>
      <w:sz w:val="18"/>
      <w:szCs w:val="18"/>
    </w:rPr>
  </w:style>
  <w:style w:type="paragraph" w:customStyle="1" w:styleId="36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37">
    <w:name w:val="标题 1 字符"/>
    <w:basedOn w:val="25"/>
    <w:link w:val="2"/>
    <w:autoRedefine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38">
    <w:name w:val="标题 2 字符"/>
    <w:basedOn w:val="25"/>
    <w:link w:val="3"/>
    <w:autoRedefine/>
    <w:qFormat/>
    <w:uiPriority w:val="9"/>
    <w:rPr>
      <w:rFonts w:ascii="楷体" w:hAnsi="楷体" w:eastAsia="楷体" w:cstheme="majorBidi"/>
      <w:b/>
      <w:bCs/>
      <w:sz w:val="32"/>
      <w:szCs w:val="32"/>
    </w:rPr>
  </w:style>
  <w:style w:type="character" w:customStyle="1" w:styleId="39">
    <w:name w:val="标题 3 字符"/>
    <w:basedOn w:val="25"/>
    <w:link w:val="4"/>
    <w:autoRedefine/>
    <w:qFormat/>
    <w:uiPriority w:val="9"/>
    <w:rPr>
      <w:rFonts w:ascii="仿宋_GB2312" w:hAnsi="仿宋_GB2312" w:eastAsia="仿宋_GB2312"/>
      <w:b/>
      <w:bCs/>
      <w:sz w:val="28"/>
      <w:szCs w:val="32"/>
    </w:rPr>
  </w:style>
  <w:style w:type="character" w:customStyle="1" w:styleId="40">
    <w:name w:val="font01"/>
    <w:basedOn w:val="2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1">
    <w:name w:val="批注文字 字符"/>
    <w:basedOn w:val="25"/>
    <w:link w:val="7"/>
    <w:autoRedefine/>
    <w:semiHidden/>
    <w:qFormat/>
    <w:uiPriority w:val="99"/>
    <w:rPr>
      <w:rFonts w:ascii="仿宋_GB2312" w:hAnsi="仿宋_GB2312" w:eastAsia="仿宋_GB2312" w:cstheme="minorBidi"/>
      <w:kern w:val="2"/>
      <w:sz w:val="28"/>
      <w:szCs w:val="22"/>
    </w:rPr>
  </w:style>
  <w:style w:type="character" w:customStyle="1" w:styleId="42">
    <w:name w:val="批注主题 字符"/>
    <w:basedOn w:val="41"/>
    <w:link w:val="21"/>
    <w:autoRedefine/>
    <w:semiHidden/>
    <w:qFormat/>
    <w:uiPriority w:val="99"/>
    <w:rPr>
      <w:rFonts w:ascii="仿宋_GB2312" w:hAnsi="仿宋_GB2312" w:eastAsia="仿宋_GB2312" w:cstheme="minorBidi"/>
      <w:b/>
      <w:bCs/>
      <w:kern w:val="2"/>
      <w:sz w:val="28"/>
      <w:szCs w:val="22"/>
    </w:rPr>
  </w:style>
  <w:style w:type="paragraph" w:customStyle="1" w:styleId="43">
    <w:name w:val="NormalIndent"/>
    <w:basedOn w:val="1"/>
    <w:autoRedefine/>
    <w:qFormat/>
    <w:uiPriority w:val="99"/>
    <w:pPr>
      <w:ind w:firstLine="420" w:firstLineChars="200"/>
      <w:textAlignment w:val="baseline"/>
    </w:pPr>
    <w:rPr>
      <w:szCs w:val="21"/>
    </w:rPr>
  </w:style>
  <w:style w:type="character" w:customStyle="1" w:styleId="44">
    <w:name w:val="content1"/>
    <w:basedOn w:val="25"/>
    <w:autoRedefine/>
    <w:qFormat/>
    <w:uiPriority w:val="0"/>
    <w:rPr>
      <w:rFonts w:hint="default"/>
      <w:sz w:val="21"/>
    </w:rPr>
  </w:style>
  <w:style w:type="paragraph" w:customStyle="1" w:styleId="45">
    <w:name w:val="Char2"/>
    <w:basedOn w:val="1"/>
    <w:autoRedefine/>
    <w:qFormat/>
    <w:uiPriority w:val="0"/>
    <w:rPr>
      <w:rFonts w:ascii="Courier" w:hAnsi="Courier" w:cs="Courier"/>
      <w:szCs w:val="21"/>
    </w:rPr>
  </w:style>
  <w:style w:type="character" w:customStyle="1" w:styleId="46">
    <w:name w:val="NormalCharacter"/>
    <w:autoRedefine/>
    <w:semiHidden/>
    <w:qFormat/>
    <w:uiPriority w:val="0"/>
  </w:style>
  <w:style w:type="paragraph" w:customStyle="1" w:styleId="47">
    <w:name w:val="Normal Indent1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10791</Words>
  <Characters>12197</Characters>
  <Lines>132</Lines>
  <Paragraphs>37</Paragraphs>
  <TotalTime>25</TotalTime>
  <ScaleCrop>false</ScaleCrop>
  <LinksUpToDate>false</LinksUpToDate>
  <CharactersWithSpaces>12299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2021-02-04T23:55:00Z</dcterms:created>
  <dc:creator>张敏</dc:creator>
  <cp:lastModifiedBy>武明华</cp:lastModifiedBy>
  <cp:lastPrinted>2021-04-25T06:46:00Z</cp:lastPrinted>
  <dcterms:modified xsi:type="dcterms:W3CDTF">2024-08-13T08:03:06Z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90C3DBEFDF3D490E927C246096A9BF9B</vt:lpwstr>
  </property>
</Properties>
</file>