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3DC" w:rsidRDefault="004533DC">
      <w:pPr>
        <w:spacing w:line="480" w:lineRule="auto"/>
        <w:ind w:firstLine="883"/>
        <w:jc w:val="center"/>
        <w:rPr>
          <w:rFonts w:ascii="宋体" w:eastAsia="宋体" w:hAnsi="宋体"/>
          <w:b/>
          <w:bCs/>
          <w:sz w:val="44"/>
          <w:szCs w:val="44"/>
        </w:rPr>
      </w:pPr>
    </w:p>
    <w:p w:rsidR="004533DC" w:rsidRDefault="004533DC">
      <w:pPr>
        <w:spacing w:line="480" w:lineRule="auto"/>
        <w:ind w:firstLine="883"/>
        <w:jc w:val="center"/>
        <w:rPr>
          <w:rFonts w:ascii="宋体" w:eastAsia="宋体" w:hAnsi="宋体"/>
          <w:b/>
          <w:bCs/>
          <w:sz w:val="44"/>
          <w:szCs w:val="44"/>
        </w:rPr>
      </w:pPr>
    </w:p>
    <w:p w:rsidR="004533DC" w:rsidRDefault="004533DC">
      <w:pPr>
        <w:spacing w:line="480" w:lineRule="auto"/>
        <w:ind w:firstLine="883"/>
        <w:jc w:val="center"/>
        <w:rPr>
          <w:rFonts w:ascii="宋体" w:eastAsia="宋体" w:hAnsi="宋体"/>
          <w:b/>
          <w:bCs/>
          <w:sz w:val="44"/>
          <w:szCs w:val="44"/>
        </w:rPr>
      </w:pPr>
    </w:p>
    <w:p w:rsidR="004533DC" w:rsidRDefault="00D20B43">
      <w:pPr>
        <w:spacing w:line="720" w:lineRule="auto"/>
        <w:ind w:firstLineChars="0" w:firstLine="0"/>
        <w:jc w:val="center"/>
        <w:rPr>
          <w:rFonts w:ascii="宋体" w:eastAsia="宋体" w:hAnsi="宋体"/>
          <w:b/>
          <w:bCs/>
          <w:sz w:val="44"/>
          <w:szCs w:val="44"/>
        </w:rPr>
      </w:pPr>
      <w:r>
        <w:rPr>
          <w:rFonts w:ascii="宋体" w:eastAsia="宋体" w:hAnsi="宋体" w:hint="eastAsia"/>
          <w:b/>
          <w:bCs/>
          <w:sz w:val="44"/>
          <w:szCs w:val="44"/>
        </w:rPr>
        <w:t>2024</w:t>
      </w:r>
      <w:r>
        <w:rPr>
          <w:rFonts w:ascii="宋体" w:eastAsia="宋体" w:hAnsi="宋体"/>
          <w:b/>
          <w:bCs/>
          <w:sz w:val="44"/>
          <w:szCs w:val="44"/>
        </w:rPr>
        <w:t>年度</w:t>
      </w:r>
      <w:bookmarkStart w:id="0" w:name="_Toc24640"/>
      <w:bookmarkStart w:id="1" w:name="_Toc8513"/>
      <w:r>
        <w:rPr>
          <w:rFonts w:ascii="宋体" w:eastAsia="宋体" w:hAnsi="宋体" w:hint="eastAsia"/>
          <w:b/>
          <w:bCs/>
          <w:sz w:val="44"/>
          <w:szCs w:val="44"/>
        </w:rPr>
        <w:t>甘肃省高级人民法院</w:t>
      </w:r>
      <w:proofErr w:type="gramStart"/>
      <w:r>
        <w:rPr>
          <w:rFonts w:ascii="宋体" w:eastAsia="宋体" w:hAnsi="宋体" w:hint="eastAsia"/>
          <w:b/>
          <w:bCs/>
          <w:sz w:val="44"/>
          <w:szCs w:val="44"/>
        </w:rPr>
        <w:t>融媒体</w:t>
      </w:r>
      <w:proofErr w:type="gramEnd"/>
      <w:r>
        <w:rPr>
          <w:rFonts w:ascii="宋体" w:eastAsia="宋体" w:hAnsi="宋体" w:hint="eastAsia"/>
          <w:b/>
          <w:bCs/>
          <w:sz w:val="44"/>
          <w:szCs w:val="44"/>
        </w:rPr>
        <w:t>中心</w:t>
      </w:r>
    </w:p>
    <w:p w:rsidR="004533DC" w:rsidRDefault="00D20B43">
      <w:pPr>
        <w:spacing w:line="720" w:lineRule="auto"/>
        <w:ind w:firstLineChars="0" w:firstLine="0"/>
        <w:jc w:val="center"/>
        <w:rPr>
          <w:rFonts w:ascii="宋体" w:eastAsia="宋体" w:hAnsi="宋体"/>
          <w:b/>
          <w:bCs/>
          <w:sz w:val="44"/>
          <w:szCs w:val="44"/>
        </w:rPr>
      </w:pPr>
      <w:r>
        <w:rPr>
          <w:rFonts w:ascii="宋体" w:eastAsia="宋体" w:hAnsi="宋体" w:hint="eastAsia"/>
          <w:b/>
          <w:bCs/>
          <w:sz w:val="44"/>
          <w:szCs w:val="44"/>
        </w:rPr>
        <w:t>部门</w:t>
      </w:r>
      <w:r>
        <w:rPr>
          <w:rFonts w:ascii="宋体" w:eastAsia="宋体" w:hAnsi="宋体"/>
          <w:b/>
          <w:bCs/>
          <w:sz w:val="44"/>
          <w:szCs w:val="44"/>
        </w:rPr>
        <w:t>预算执行情况</w:t>
      </w:r>
      <w:r>
        <w:rPr>
          <w:rFonts w:ascii="宋体" w:eastAsia="宋体" w:hAnsi="宋体" w:hint="eastAsia"/>
          <w:b/>
          <w:bCs/>
          <w:sz w:val="44"/>
          <w:szCs w:val="44"/>
        </w:rPr>
        <w:t>绩效</w:t>
      </w:r>
      <w:r>
        <w:rPr>
          <w:rFonts w:ascii="宋体" w:eastAsia="宋体" w:hAnsi="宋体"/>
          <w:b/>
          <w:bCs/>
          <w:sz w:val="44"/>
          <w:szCs w:val="44"/>
        </w:rPr>
        <w:t>自评报告</w:t>
      </w:r>
      <w:bookmarkEnd w:id="0"/>
      <w:bookmarkEnd w:id="1"/>
    </w:p>
    <w:p w:rsidR="004533DC" w:rsidRDefault="004533DC">
      <w:pPr>
        <w:widowControl/>
        <w:spacing w:line="240" w:lineRule="auto"/>
        <w:ind w:firstLineChars="0" w:firstLine="0"/>
        <w:jc w:val="left"/>
        <w:rPr>
          <w:rFonts w:ascii="宋体" w:eastAsia="宋体" w:hAnsi="宋体"/>
          <w:b/>
          <w:bCs/>
          <w:sz w:val="44"/>
          <w:szCs w:val="44"/>
        </w:rPr>
      </w:pPr>
    </w:p>
    <w:p w:rsidR="004533DC" w:rsidRDefault="004533DC">
      <w:pPr>
        <w:ind w:firstLine="883"/>
        <w:jc w:val="center"/>
        <w:rPr>
          <w:rFonts w:ascii="宋体" w:eastAsia="宋体" w:hAnsi="宋体"/>
          <w:b/>
          <w:bCs/>
          <w:sz w:val="44"/>
          <w:szCs w:val="44"/>
        </w:rPr>
      </w:pPr>
    </w:p>
    <w:p w:rsidR="004533DC" w:rsidRDefault="004533DC">
      <w:pPr>
        <w:ind w:firstLine="883"/>
        <w:jc w:val="center"/>
        <w:rPr>
          <w:rFonts w:ascii="宋体" w:eastAsia="宋体" w:hAnsi="宋体"/>
          <w:b/>
          <w:bCs/>
          <w:sz w:val="44"/>
          <w:szCs w:val="44"/>
        </w:rPr>
      </w:pPr>
    </w:p>
    <w:p w:rsidR="004533DC" w:rsidRDefault="004533DC">
      <w:pPr>
        <w:ind w:firstLine="883"/>
        <w:jc w:val="center"/>
        <w:rPr>
          <w:rFonts w:ascii="宋体" w:eastAsia="宋体" w:hAnsi="宋体"/>
          <w:b/>
          <w:bCs/>
          <w:sz w:val="44"/>
          <w:szCs w:val="44"/>
        </w:rPr>
      </w:pPr>
    </w:p>
    <w:p w:rsidR="004533DC" w:rsidRDefault="004533DC">
      <w:pPr>
        <w:ind w:firstLine="883"/>
        <w:jc w:val="center"/>
        <w:rPr>
          <w:rFonts w:ascii="宋体" w:eastAsia="宋体" w:hAnsi="宋体"/>
          <w:b/>
          <w:bCs/>
          <w:sz w:val="44"/>
          <w:szCs w:val="44"/>
        </w:rPr>
      </w:pPr>
    </w:p>
    <w:p w:rsidR="004533DC" w:rsidRDefault="004533DC">
      <w:pPr>
        <w:ind w:firstLine="883"/>
        <w:jc w:val="center"/>
        <w:rPr>
          <w:rFonts w:ascii="宋体" w:eastAsia="宋体" w:hAnsi="宋体"/>
          <w:b/>
          <w:bCs/>
          <w:sz w:val="44"/>
          <w:szCs w:val="44"/>
        </w:rPr>
      </w:pPr>
    </w:p>
    <w:p w:rsidR="004533DC" w:rsidRDefault="004533DC">
      <w:pPr>
        <w:ind w:firstLine="883"/>
        <w:jc w:val="center"/>
        <w:rPr>
          <w:rFonts w:ascii="宋体" w:eastAsia="宋体" w:hAnsi="宋体"/>
          <w:b/>
          <w:bCs/>
          <w:sz w:val="44"/>
          <w:szCs w:val="44"/>
        </w:rPr>
      </w:pPr>
    </w:p>
    <w:p w:rsidR="004533DC" w:rsidRDefault="004533DC">
      <w:pPr>
        <w:ind w:firstLine="883"/>
        <w:jc w:val="center"/>
        <w:rPr>
          <w:rFonts w:ascii="宋体" w:eastAsia="宋体" w:hAnsi="宋体"/>
          <w:b/>
          <w:bCs/>
          <w:sz w:val="44"/>
          <w:szCs w:val="44"/>
        </w:rPr>
      </w:pPr>
    </w:p>
    <w:p w:rsidR="004533DC" w:rsidRDefault="004533DC">
      <w:pPr>
        <w:ind w:firstLine="883"/>
        <w:jc w:val="center"/>
        <w:rPr>
          <w:rFonts w:ascii="宋体" w:eastAsia="宋体" w:hAnsi="宋体"/>
          <w:b/>
          <w:bCs/>
          <w:sz w:val="44"/>
          <w:szCs w:val="44"/>
        </w:rPr>
      </w:pPr>
    </w:p>
    <w:p w:rsidR="004533DC" w:rsidRDefault="004533DC">
      <w:pPr>
        <w:ind w:firstLine="883"/>
        <w:jc w:val="center"/>
        <w:rPr>
          <w:rFonts w:ascii="宋体" w:eastAsia="宋体" w:hAnsi="宋体"/>
          <w:b/>
          <w:bCs/>
          <w:sz w:val="44"/>
          <w:szCs w:val="44"/>
        </w:rPr>
      </w:pPr>
    </w:p>
    <w:p w:rsidR="004533DC" w:rsidRDefault="004533DC">
      <w:pPr>
        <w:ind w:firstLine="883"/>
        <w:jc w:val="center"/>
        <w:rPr>
          <w:rFonts w:ascii="宋体" w:eastAsia="宋体" w:hAnsi="宋体"/>
          <w:b/>
          <w:bCs/>
          <w:sz w:val="44"/>
          <w:szCs w:val="44"/>
        </w:rPr>
      </w:pPr>
    </w:p>
    <w:p w:rsidR="004533DC" w:rsidRDefault="004533DC">
      <w:pPr>
        <w:ind w:firstLine="883"/>
        <w:jc w:val="center"/>
        <w:rPr>
          <w:rFonts w:ascii="宋体" w:eastAsia="宋体" w:hAnsi="宋体"/>
          <w:b/>
          <w:bCs/>
          <w:sz w:val="44"/>
          <w:szCs w:val="44"/>
        </w:rPr>
      </w:pPr>
    </w:p>
    <w:p w:rsidR="004533DC" w:rsidRDefault="00D20B43">
      <w:pPr>
        <w:ind w:firstLineChars="0" w:firstLine="0"/>
        <w:jc w:val="center"/>
        <w:rPr>
          <w:rFonts w:ascii="宋体" w:eastAsia="宋体" w:hAnsi="宋体"/>
          <w:b/>
          <w:bCs/>
          <w:szCs w:val="32"/>
        </w:rPr>
      </w:pPr>
      <w:r>
        <w:rPr>
          <w:rFonts w:ascii="宋体" w:eastAsia="宋体" w:hAnsi="宋体" w:hint="eastAsia"/>
          <w:b/>
          <w:bCs/>
          <w:szCs w:val="32"/>
        </w:rPr>
        <w:t>甘肃省高级人民法院</w:t>
      </w:r>
      <w:proofErr w:type="gramStart"/>
      <w:r>
        <w:rPr>
          <w:rFonts w:ascii="宋体" w:eastAsia="宋体" w:hAnsi="宋体" w:hint="eastAsia"/>
          <w:b/>
          <w:bCs/>
          <w:szCs w:val="32"/>
        </w:rPr>
        <w:t>融媒体</w:t>
      </w:r>
      <w:proofErr w:type="gramEnd"/>
      <w:r>
        <w:rPr>
          <w:rFonts w:ascii="宋体" w:eastAsia="宋体" w:hAnsi="宋体" w:hint="eastAsia"/>
          <w:b/>
          <w:bCs/>
          <w:szCs w:val="32"/>
        </w:rPr>
        <w:t>中心</w:t>
      </w:r>
    </w:p>
    <w:p w:rsidR="004533DC" w:rsidRDefault="00D20B43">
      <w:pPr>
        <w:ind w:firstLineChars="0" w:firstLine="0"/>
        <w:jc w:val="center"/>
        <w:rPr>
          <w:rFonts w:ascii="宋体" w:eastAsia="宋体" w:hAnsi="宋体"/>
          <w:b/>
          <w:bCs/>
          <w:szCs w:val="32"/>
        </w:rPr>
      </w:pPr>
      <w:r>
        <w:rPr>
          <w:rFonts w:ascii="宋体" w:eastAsia="宋体" w:hAnsi="宋体" w:hint="eastAsia"/>
          <w:b/>
          <w:bCs/>
          <w:szCs w:val="32"/>
        </w:rPr>
        <w:t>2025年3月10日</w:t>
      </w:r>
    </w:p>
    <w:p w:rsidR="004533DC" w:rsidRDefault="004533DC">
      <w:pPr>
        <w:ind w:firstLine="640"/>
      </w:pPr>
    </w:p>
    <w:p w:rsidR="004533DC" w:rsidRDefault="004533DC">
      <w:pPr>
        <w:pStyle w:val="10"/>
        <w:tabs>
          <w:tab w:val="clear" w:pos="8834"/>
        </w:tabs>
        <w:spacing w:line="560" w:lineRule="exact"/>
        <w:jc w:val="center"/>
        <w:rPr>
          <w:rFonts w:ascii="宋体" w:eastAsia="宋体" w:hAnsi="宋体"/>
          <w:sz w:val="36"/>
          <w:szCs w:val="44"/>
        </w:rPr>
      </w:pPr>
    </w:p>
    <w:p w:rsidR="004533DC" w:rsidRDefault="004533DC">
      <w:pPr>
        <w:pStyle w:val="10"/>
        <w:tabs>
          <w:tab w:val="clear" w:pos="8834"/>
        </w:tabs>
        <w:spacing w:line="560" w:lineRule="exact"/>
        <w:jc w:val="center"/>
        <w:rPr>
          <w:rFonts w:ascii="宋体" w:eastAsia="宋体" w:hAnsi="宋体"/>
          <w:sz w:val="36"/>
          <w:szCs w:val="44"/>
        </w:rPr>
        <w:sectPr w:rsidR="004533DC">
          <w:headerReference w:type="even" r:id="rId8"/>
          <w:headerReference w:type="default" r:id="rId9"/>
          <w:footerReference w:type="even" r:id="rId10"/>
          <w:footerReference w:type="default" r:id="rId11"/>
          <w:headerReference w:type="first" r:id="rId12"/>
          <w:footerReference w:type="first" r:id="rId13"/>
          <w:pgSz w:w="11906" w:h="16838"/>
          <w:pgMar w:top="1928" w:right="1531" w:bottom="1701" w:left="1531" w:header="737" w:footer="851" w:gutter="0"/>
          <w:pgNumType w:start="1"/>
          <w:cols w:space="720"/>
          <w:docGrid w:type="lines" w:linePitch="312"/>
        </w:sectPr>
      </w:pPr>
    </w:p>
    <w:p w:rsidR="004533DC" w:rsidRDefault="00D20B43">
      <w:pPr>
        <w:pStyle w:val="10"/>
        <w:tabs>
          <w:tab w:val="clear" w:pos="8834"/>
        </w:tabs>
        <w:spacing w:line="560" w:lineRule="exact"/>
        <w:jc w:val="center"/>
        <w:rPr>
          <w:rFonts w:ascii="宋体" w:eastAsia="宋体" w:hAnsi="宋体"/>
          <w:sz w:val="36"/>
          <w:szCs w:val="48"/>
        </w:rPr>
      </w:pPr>
      <w:r>
        <w:rPr>
          <w:rFonts w:ascii="宋体" w:eastAsia="宋体" w:hAnsi="宋体"/>
          <w:sz w:val="36"/>
          <w:szCs w:val="48"/>
        </w:rPr>
        <w:lastRenderedPageBreak/>
        <w:t>目录</w:t>
      </w:r>
    </w:p>
    <w:p w:rsidR="004533DC" w:rsidRDefault="0081375C">
      <w:pPr>
        <w:pStyle w:val="10"/>
        <w:tabs>
          <w:tab w:val="clear" w:pos="8834"/>
          <w:tab w:val="right" w:leader="dot" w:pos="8844"/>
        </w:tabs>
        <w:spacing w:line="560" w:lineRule="exact"/>
        <w:rPr>
          <w:sz w:val="28"/>
        </w:rPr>
      </w:pPr>
      <w:r w:rsidRPr="0081375C">
        <w:rPr>
          <w:rFonts w:hAnsi="仿宋" w:cs="仿宋" w:hint="eastAsia"/>
          <w:sz w:val="28"/>
          <w:szCs w:val="28"/>
        </w:rPr>
        <w:fldChar w:fldCharType="begin"/>
      </w:r>
      <w:r w:rsidR="00D20B43">
        <w:rPr>
          <w:rFonts w:hAnsi="仿宋" w:cs="仿宋" w:hint="eastAsia"/>
          <w:sz w:val="28"/>
          <w:szCs w:val="28"/>
        </w:rPr>
        <w:instrText xml:space="preserve">TOC \o "1-2" \h \u </w:instrText>
      </w:r>
      <w:r w:rsidRPr="0081375C">
        <w:rPr>
          <w:rFonts w:hAnsi="仿宋" w:cs="仿宋" w:hint="eastAsia"/>
          <w:sz w:val="28"/>
          <w:szCs w:val="28"/>
        </w:rPr>
        <w:fldChar w:fldCharType="separate"/>
      </w:r>
    </w:p>
    <w:p w:rsidR="004533DC" w:rsidRDefault="0081375C">
      <w:pPr>
        <w:pStyle w:val="10"/>
        <w:tabs>
          <w:tab w:val="clear" w:pos="8834"/>
          <w:tab w:val="right" w:leader="dot" w:pos="8844"/>
        </w:tabs>
        <w:spacing w:line="560" w:lineRule="exact"/>
        <w:rPr>
          <w:sz w:val="28"/>
          <w:szCs w:val="28"/>
        </w:rPr>
      </w:pPr>
      <w:hyperlink w:anchor="_Toc31765" w:history="1">
        <w:r w:rsidR="00D20B43">
          <w:rPr>
            <w:rFonts w:hint="eastAsia"/>
            <w:sz w:val="28"/>
            <w:szCs w:val="28"/>
          </w:rPr>
          <w:t>一、基本情况</w:t>
        </w:r>
        <w:r w:rsidR="00D20B43">
          <w:rPr>
            <w:sz w:val="28"/>
            <w:szCs w:val="28"/>
          </w:rPr>
          <w:tab/>
        </w:r>
        <w:r>
          <w:rPr>
            <w:sz w:val="28"/>
            <w:szCs w:val="28"/>
          </w:rPr>
          <w:fldChar w:fldCharType="begin"/>
        </w:r>
        <w:r w:rsidR="00D20B43">
          <w:rPr>
            <w:sz w:val="28"/>
            <w:szCs w:val="28"/>
          </w:rPr>
          <w:instrText xml:space="preserve"> PAGEREF _Toc31765 \h </w:instrText>
        </w:r>
        <w:r>
          <w:rPr>
            <w:sz w:val="28"/>
            <w:szCs w:val="28"/>
          </w:rPr>
        </w:r>
        <w:r>
          <w:rPr>
            <w:sz w:val="28"/>
            <w:szCs w:val="28"/>
          </w:rPr>
          <w:fldChar w:fldCharType="separate"/>
        </w:r>
        <w:r w:rsidR="00D20B43">
          <w:rPr>
            <w:sz w:val="28"/>
            <w:szCs w:val="28"/>
          </w:rPr>
          <w:t>1</w:t>
        </w:r>
        <w:r>
          <w:rPr>
            <w:sz w:val="28"/>
            <w:szCs w:val="28"/>
          </w:rPr>
          <w:fldChar w:fldCharType="end"/>
        </w:r>
      </w:hyperlink>
    </w:p>
    <w:p w:rsidR="004533DC" w:rsidRDefault="0081375C">
      <w:pPr>
        <w:pStyle w:val="20"/>
        <w:tabs>
          <w:tab w:val="clear" w:pos="8834"/>
          <w:tab w:val="right" w:leader="dot" w:pos="8844"/>
        </w:tabs>
        <w:ind w:leftChars="139" w:left="445" w:firstLine="400"/>
        <w:rPr>
          <w:sz w:val="28"/>
          <w:szCs w:val="28"/>
        </w:rPr>
      </w:pPr>
      <w:hyperlink w:anchor="_Toc3572" w:history="1">
        <w:r w:rsidR="00D20B43">
          <w:rPr>
            <w:rFonts w:hint="eastAsia"/>
            <w:sz w:val="28"/>
            <w:szCs w:val="28"/>
          </w:rPr>
          <w:t>（一）单位主要职能</w:t>
        </w:r>
        <w:r w:rsidR="00D20B43">
          <w:rPr>
            <w:sz w:val="28"/>
            <w:szCs w:val="28"/>
          </w:rPr>
          <w:tab/>
        </w:r>
        <w:r>
          <w:rPr>
            <w:sz w:val="28"/>
            <w:szCs w:val="28"/>
          </w:rPr>
          <w:fldChar w:fldCharType="begin"/>
        </w:r>
        <w:r w:rsidR="00D20B43">
          <w:rPr>
            <w:sz w:val="28"/>
            <w:szCs w:val="28"/>
          </w:rPr>
          <w:instrText xml:space="preserve"> PAGEREF _Toc3572 \h </w:instrText>
        </w:r>
        <w:r>
          <w:rPr>
            <w:sz w:val="28"/>
            <w:szCs w:val="28"/>
          </w:rPr>
        </w:r>
        <w:r>
          <w:rPr>
            <w:sz w:val="28"/>
            <w:szCs w:val="28"/>
          </w:rPr>
          <w:fldChar w:fldCharType="separate"/>
        </w:r>
        <w:r w:rsidR="00D20B43">
          <w:rPr>
            <w:sz w:val="28"/>
            <w:szCs w:val="28"/>
          </w:rPr>
          <w:t>1</w:t>
        </w:r>
        <w:r>
          <w:rPr>
            <w:sz w:val="28"/>
            <w:szCs w:val="28"/>
          </w:rPr>
          <w:fldChar w:fldCharType="end"/>
        </w:r>
      </w:hyperlink>
    </w:p>
    <w:p w:rsidR="004533DC" w:rsidRDefault="0081375C">
      <w:pPr>
        <w:pStyle w:val="20"/>
        <w:tabs>
          <w:tab w:val="clear" w:pos="8834"/>
          <w:tab w:val="right" w:leader="dot" w:pos="8844"/>
        </w:tabs>
        <w:ind w:leftChars="139" w:left="445" w:firstLine="400"/>
        <w:rPr>
          <w:sz w:val="28"/>
          <w:szCs w:val="28"/>
        </w:rPr>
      </w:pPr>
      <w:hyperlink w:anchor="_Toc6598" w:history="1">
        <w:r w:rsidR="00D20B43">
          <w:rPr>
            <w:rFonts w:hint="eastAsia"/>
            <w:sz w:val="28"/>
            <w:szCs w:val="28"/>
          </w:rPr>
          <w:t>（二）单位内设机构及人员编制情况</w:t>
        </w:r>
        <w:r w:rsidR="00D20B43">
          <w:rPr>
            <w:sz w:val="28"/>
            <w:szCs w:val="28"/>
          </w:rPr>
          <w:tab/>
        </w:r>
        <w:r w:rsidR="00D20B43">
          <w:rPr>
            <w:rFonts w:hint="eastAsia"/>
            <w:sz w:val="28"/>
            <w:szCs w:val="28"/>
          </w:rPr>
          <w:t>2</w:t>
        </w:r>
      </w:hyperlink>
    </w:p>
    <w:p w:rsidR="004533DC" w:rsidRDefault="0081375C">
      <w:pPr>
        <w:pStyle w:val="10"/>
        <w:tabs>
          <w:tab w:val="clear" w:pos="8834"/>
          <w:tab w:val="right" w:leader="dot" w:pos="8844"/>
        </w:tabs>
        <w:spacing w:line="560" w:lineRule="exact"/>
        <w:rPr>
          <w:sz w:val="28"/>
          <w:szCs w:val="28"/>
        </w:rPr>
      </w:pPr>
      <w:hyperlink w:anchor="_Toc22829" w:history="1">
        <w:r w:rsidR="00D20B43">
          <w:rPr>
            <w:rFonts w:hint="eastAsia"/>
            <w:sz w:val="28"/>
            <w:szCs w:val="28"/>
          </w:rPr>
          <w:t>二、绩效评价工作组织开展情况</w:t>
        </w:r>
        <w:r w:rsidR="00D20B43">
          <w:rPr>
            <w:sz w:val="28"/>
            <w:szCs w:val="28"/>
          </w:rPr>
          <w:tab/>
        </w:r>
        <w:r w:rsidR="00D20B43">
          <w:rPr>
            <w:rFonts w:hint="eastAsia"/>
            <w:sz w:val="28"/>
            <w:szCs w:val="28"/>
          </w:rPr>
          <w:t>2</w:t>
        </w:r>
      </w:hyperlink>
    </w:p>
    <w:p w:rsidR="004533DC" w:rsidRDefault="0081375C">
      <w:pPr>
        <w:pStyle w:val="20"/>
        <w:tabs>
          <w:tab w:val="clear" w:pos="8834"/>
          <w:tab w:val="right" w:leader="dot" w:pos="8844"/>
        </w:tabs>
        <w:ind w:leftChars="139" w:left="445" w:firstLine="400"/>
        <w:rPr>
          <w:sz w:val="28"/>
          <w:szCs w:val="28"/>
        </w:rPr>
      </w:pPr>
      <w:hyperlink w:anchor="_Toc8056" w:history="1">
        <w:r w:rsidR="00D20B43">
          <w:rPr>
            <w:rFonts w:hint="eastAsia"/>
            <w:sz w:val="28"/>
            <w:szCs w:val="28"/>
          </w:rPr>
          <w:t>（一）自评工作组织管理情况</w:t>
        </w:r>
        <w:r w:rsidR="00D20B43">
          <w:rPr>
            <w:sz w:val="28"/>
            <w:szCs w:val="28"/>
          </w:rPr>
          <w:tab/>
        </w:r>
        <w:r>
          <w:rPr>
            <w:sz w:val="28"/>
            <w:szCs w:val="28"/>
          </w:rPr>
          <w:fldChar w:fldCharType="begin"/>
        </w:r>
        <w:r w:rsidR="00D20B43">
          <w:rPr>
            <w:sz w:val="28"/>
            <w:szCs w:val="28"/>
          </w:rPr>
          <w:instrText xml:space="preserve"> PAGEREF _Toc8056 \h </w:instrText>
        </w:r>
        <w:r>
          <w:rPr>
            <w:sz w:val="28"/>
            <w:szCs w:val="28"/>
          </w:rPr>
        </w:r>
        <w:r>
          <w:rPr>
            <w:sz w:val="28"/>
            <w:szCs w:val="28"/>
          </w:rPr>
          <w:fldChar w:fldCharType="separate"/>
        </w:r>
        <w:r w:rsidR="00D20B43">
          <w:rPr>
            <w:sz w:val="28"/>
            <w:szCs w:val="28"/>
          </w:rPr>
          <w:t>2</w:t>
        </w:r>
        <w:r>
          <w:rPr>
            <w:sz w:val="28"/>
            <w:szCs w:val="28"/>
          </w:rPr>
          <w:fldChar w:fldCharType="end"/>
        </w:r>
      </w:hyperlink>
    </w:p>
    <w:p w:rsidR="004533DC" w:rsidRDefault="0081375C">
      <w:pPr>
        <w:pStyle w:val="20"/>
        <w:tabs>
          <w:tab w:val="clear" w:pos="8834"/>
          <w:tab w:val="right" w:leader="dot" w:pos="8844"/>
        </w:tabs>
        <w:ind w:leftChars="139" w:left="445" w:firstLine="400"/>
        <w:rPr>
          <w:sz w:val="28"/>
          <w:szCs w:val="28"/>
        </w:rPr>
      </w:pPr>
      <w:hyperlink w:anchor="_Toc27525" w:history="1">
        <w:r w:rsidR="00D20B43">
          <w:rPr>
            <w:rFonts w:hint="eastAsia"/>
            <w:sz w:val="28"/>
            <w:szCs w:val="28"/>
          </w:rPr>
          <w:t>（二）自评范围</w:t>
        </w:r>
        <w:r w:rsidR="00D20B43">
          <w:rPr>
            <w:sz w:val="28"/>
            <w:szCs w:val="28"/>
          </w:rPr>
          <w:tab/>
        </w:r>
        <w:r w:rsidR="00D20B43">
          <w:rPr>
            <w:rFonts w:hint="eastAsia"/>
            <w:sz w:val="28"/>
            <w:szCs w:val="28"/>
          </w:rPr>
          <w:t>3</w:t>
        </w:r>
      </w:hyperlink>
    </w:p>
    <w:p w:rsidR="004533DC" w:rsidRDefault="0081375C">
      <w:pPr>
        <w:pStyle w:val="20"/>
        <w:tabs>
          <w:tab w:val="clear" w:pos="8834"/>
          <w:tab w:val="right" w:leader="dot" w:pos="8844"/>
        </w:tabs>
        <w:ind w:leftChars="139" w:left="445" w:firstLine="400"/>
        <w:rPr>
          <w:sz w:val="28"/>
          <w:szCs w:val="28"/>
        </w:rPr>
      </w:pPr>
      <w:hyperlink w:anchor="_Toc28245" w:history="1">
        <w:r w:rsidR="00D20B43">
          <w:rPr>
            <w:rFonts w:hint="eastAsia"/>
            <w:sz w:val="28"/>
            <w:szCs w:val="28"/>
          </w:rPr>
          <w:t>（三）自评工作程序</w:t>
        </w:r>
        <w:r w:rsidR="00D20B43">
          <w:rPr>
            <w:sz w:val="28"/>
            <w:szCs w:val="28"/>
          </w:rPr>
          <w:tab/>
        </w:r>
        <w:r w:rsidR="00D20B43">
          <w:rPr>
            <w:rFonts w:hint="eastAsia"/>
            <w:sz w:val="28"/>
            <w:szCs w:val="28"/>
          </w:rPr>
          <w:t>3</w:t>
        </w:r>
      </w:hyperlink>
    </w:p>
    <w:p w:rsidR="004533DC" w:rsidRDefault="0081375C">
      <w:pPr>
        <w:pStyle w:val="10"/>
        <w:tabs>
          <w:tab w:val="clear" w:pos="8834"/>
          <w:tab w:val="right" w:leader="dot" w:pos="8844"/>
        </w:tabs>
        <w:spacing w:line="560" w:lineRule="exact"/>
        <w:rPr>
          <w:sz w:val="28"/>
          <w:szCs w:val="28"/>
        </w:rPr>
      </w:pPr>
      <w:hyperlink w:anchor="_Toc117" w:history="1">
        <w:r w:rsidR="00D20B43">
          <w:rPr>
            <w:rFonts w:hint="eastAsia"/>
            <w:sz w:val="28"/>
            <w:szCs w:val="28"/>
          </w:rPr>
          <w:t>三、部门整体支出绩效自评情况分析</w:t>
        </w:r>
        <w:r w:rsidR="00D20B43">
          <w:rPr>
            <w:sz w:val="28"/>
            <w:szCs w:val="28"/>
          </w:rPr>
          <w:tab/>
        </w:r>
        <w:r w:rsidR="00D20B43">
          <w:rPr>
            <w:rFonts w:hint="eastAsia"/>
            <w:sz w:val="28"/>
            <w:szCs w:val="28"/>
          </w:rPr>
          <w:t>4</w:t>
        </w:r>
      </w:hyperlink>
    </w:p>
    <w:p w:rsidR="004533DC" w:rsidRDefault="0081375C">
      <w:pPr>
        <w:pStyle w:val="20"/>
        <w:tabs>
          <w:tab w:val="clear" w:pos="8834"/>
          <w:tab w:val="right" w:leader="dot" w:pos="8844"/>
        </w:tabs>
        <w:ind w:leftChars="139" w:left="445" w:firstLine="400"/>
        <w:rPr>
          <w:sz w:val="28"/>
          <w:szCs w:val="28"/>
        </w:rPr>
      </w:pPr>
      <w:hyperlink w:anchor="_Toc20844" w:history="1">
        <w:r w:rsidR="00D20B43">
          <w:rPr>
            <w:rFonts w:hint="eastAsia"/>
            <w:sz w:val="28"/>
            <w:szCs w:val="28"/>
          </w:rPr>
          <w:t>（一）部门决算情况</w:t>
        </w:r>
        <w:r w:rsidR="00D20B43">
          <w:rPr>
            <w:sz w:val="28"/>
            <w:szCs w:val="28"/>
          </w:rPr>
          <w:tab/>
        </w:r>
        <w:r w:rsidR="00D20B43">
          <w:rPr>
            <w:rFonts w:hint="eastAsia"/>
            <w:sz w:val="28"/>
            <w:szCs w:val="28"/>
          </w:rPr>
          <w:t>4</w:t>
        </w:r>
      </w:hyperlink>
    </w:p>
    <w:p w:rsidR="004533DC" w:rsidRDefault="0081375C">
      <w:pPr>
        <w:pStyle w:val="20"/>
        <w:tabs>
          <w:tab w:val="clear" w:pos="8834"/>
          <w:tab w:val="right" w:leader="dot" w:pos="8844"/>
        </w:tabs>
        <w:ind w:leftChars="139" w:left="445" w:firstLine="400"/>
        <w:rPr>
          <w:sz w:val="28"/>
          <w:szCs w:val="28"/>
        </w:rPr>
      </w:pPr>
      <w:hyperlink w:anchor="_Toc22500" w:history="1">
        <w:r w:rsidR="00D20B43">
          <w:rPr>
            <w:rFonts w:hint="eastAsia"/>
            <w:sz w:val="28"/>
            <w:szCs w:val="28"/>
          </w:rPr>
          <w:t>（二）总体绩效目标完成情况分析</w:t>
        </w:r>
        <w:r w:rsidR="00D20B43">
          <w:rPr>
            <w:sz w:val="28"/>
            <w:szCs w:val="28"/>
          </w:rPr>
          <w:tab/>
        </w:r>
        <w:r w:rsidR="00D20B43">
          <w:rPr>
            <w:rFonts w:hint="eastAsia"/>
            <w:sz w:val="28"/>
            <w:szCs w:val="28"/>
          </w:rPr>
          <w:t>5</w:t>
        </w:r>
      </w:hyperlink>
      <w:r w:rsidR="00D20B43">
        <w:rPr>
          <w:rFonts w:hint="eastAsia"/>
          <w:sz w:val="28"/>
          <w:szCs w:val="28"/>
        </w:rPr>
        <w:t xml:space="preserve"> </w:t>
      </w:r>
    </w:p>
    <w:p w:rsidR="004533DC" w:rsidRDefault="0081375C">
      <w:pPr>
        <w:pStyle w:val="20"/>
        <w:tabs>
          <w:tab w:val="clear" w:pos="8834"/>
          <w:tab w:val="right" w:leader="dot" w:pos="8844"/>
        </w:tabs>
        <w:ind w:leftChars="139" w:left="445" w:firstLine="400"/>
        <w:rPr>
          <w:sz w:val="28"/>
          <w:szCs w:val="28"/>
        </w:rPr>
      </w:pPr>
      <w:hyperlink w:anchor="_Toc13818" w:history="1">
        <w:r w:rsidR="00D20B43">
          <w:rPr>
            <w:rFonts w:hint="eastAsia"/>
            <w:bCs/>
            <w:sz w:val="28"/>
            <w:szCs w:val="28"/>
          </w:rPr>
          <w:t>（三）各项指标完成情况分析</w:t>
        </w:r>
        <w:r w:rsidR="00D20B43">
          <w:rPr>
            <w:sz w:val="28"/>
            <w:szCs w:val="28"/>
          </w:rPr>
          <w:tab/>
        </w:r>
        <w:r>
          <w:rPr>
            <w:sz w:val="28"/>
            <w:szCs w:val="28"/>
          </w:rPr>
          <w:fldChar w:fldCharType="begin"/>
        </w:r>
        <w:r w:rsidR="00D20B43">
          <w:rPr>
            <w:sz w:val="28"/>
            <w:szCs w:val="28"/>
          </w:rPr>
          <w:instrText xml:space="preserve"> PAGEREF _Toc13818 \h </w:instrText>
        </w:r>
        <w:r>
          <w:rPr>
            <w:sz w:val="28"/>
            <w:szCs w:val="28"/>
          </w:rPr>
        </w:r>
        <w:r>
          <w:rPr>
            <w:sz w:val="28"/>
            <w:szCs w:val="28"/>
          </w:rPr>
          <w:fldChar w:fldCharType="separate"/>
        </w:r>
        <w:r w:rsidR="00D20B43">
          <w:rPr>
            <w:sz w:val="28"/>
            <w:szCs w:val="28"/>
          </w:rPr>
          <w:t>6</w:t>
        </w:r>
        <w:r>
          <w:rPr>
            <w:sz w:val="28"/>
            <w:szCs w:val="28"/>
          </w:rPr>
          <w:fldChar w:fldCharType="end"/>
        </w:r>
      </w:hyperlink>
    </w:p>
    <w:p w:rsidR="004533DC" w:rsidRDefault="0081375C">
      <w:pPr>
        <w:pStyle w:val="20"/>
        <w:tabs>
          <w:tab w:val="clear" w:pos="8834"/>
          <w:tab w:val="right" w:leader="dot" w:pos="8844"/>
        </w:tabs>
        <w:ind w:leftChars="139" w:left="445" w:firstLine="400"/>
        <w:rPr>
          <w:sz w:val="28"/>
          <w:szCs w:val="28"/>
        </w:rPr>
      </w:pPr>
      <w:hyperlink w:anchor="_Toc30854" w:history="1">
        <w:r w:rsidR="00D20B43">
          <w:rPr>
            <w:rFonts w:hint="eastAsia"/>
            <w:sz w:val="28"/>
            <w:szCs w:val="28"/>
          </w:rPr>
          <w:t>（四）偏离绩效目标的原因及下一步改进措施</w:t>
        </w:r>
        <w:r w:rsidR="00D20B43">
          <w:rPr>
            <w:sz w:val="28"/>
            <w:szCs w:val="28"/>
          </w:rPr>
          <w:tab/>
        </w:r>
        <w:r>
          <w:rPr>
            <w:sz w:val="28"/>
            <w:szCs w:val="28"/>
          </w:rPr>
          <w:fldChar w:fldCharType="begin"/>
        </w:r>
        <w:r w:rsidR="00D20B43">
          <w:rPr>
            <w:sz w:val="28"/>
            <w:szCs w:val="28"/>
          </w:rPr>
          <w:instrText xml:space="preserve"> PAGEREF _Toc30854 \h </w:instrText>
        </w:r>
        <w:r>
          <w:rPr>
            <w:sz w:val="28"/>
            <w:szCs w:val="28"/>
          </w:rPr>
        </w:r>
        <w:r>
          <w:rPr>
            <w:sz w:val="28"/>
            <w:szCs w:val="28"/>
          </w:rPr>
          <w:fldChar w:fldCharType="separate"/>
        </w:r>
        <w:r w:rsidR="00D20B43">
          <w:rPr>
            <w:sz w:val="28"/>
            <w:szCs w:val="28"/>
          </w:rPr>
          <w:t>1</w:t>
        </w:r>
        <w:r w:rsidR="00D20B43">
          <w:rPr>
            <w:rFonts w:hint="eastAsia"/>
            <w:sz w:val="28"/>
            <w:szCs w:val="28"/>
          </w:rPr>
          <w:t>5</w:t>
        </w:r>
        <w:r>
          <w:rPr>
            <w:sz w:val="28"/>
            <w:szCs w:val="28"/>
          </w:rPr>
          <w:fldChar w:fldCharType="end"/>
        </w:r>
      </w:hyperlink>
    </w:p>
    <w:p w:rsidR="004533DC" w:rsidRDefault="0081375C">
      <w:pPr>
        <w:pStyle w:val="10"/>
        <w:tabs>
          <w:tab w:val="clear" w:pos="8834"/>
          <w:tab w:val="right" w:leader="dot" w:pos="8844"/>
        </w:tabs>
        <w:spacing w:line="560" w:lineRule="exact"/>
        <w:rPr>
          <w:sz w:val="28"/>
          <w:szCs w:val="28"/>
        </w:rPr>
      </w:pPr>
      <w:hyperlink w:anchor="_Toc13095" w:history="1">
        <w:r w:rsidR="00D20B43">
          <w:rPr>
            <w:rFonts w:hint="eastAsia"/>
            <w:sz w:val="28"/>
            <w:szCs w:val="28"/>
          </w:rPr>
          <w:t>四、部门预算项目支出绩效自评情况分析</w:t>
        </w:r>
        <w:r w:rsidR="00D20B43">
          <w:rPr>
            <w:sz w:val="28"/>
            <w:szCs w:val="28"/>
          </w:rPr>
          <w:tab/>
        </w:r>
        <w:r>
          <w:rPr>
            <w:sz w:val="28"/>
            <w:szCs w:val="28"/>
          </w:rPr>
          <w:fldChar w:fldCharType="begin"/>
        </w:r>
        <w:r w:rsidR="00D20B43">
          <w:rPr>
            <w:sz w:val="28"/>
            <w:szCs w:val="28"/>
          </w:rPr>
          <w:instrText xml:space="preserve"> PAGEREF _Toc13095 \h </w:instrText>
        </w:r>
        <w:r>
          <w:rPr>
            <w:sz w:val="28"/>
            <w:szCs w:val="28"/>
          </w:rPr>
        </w:r>
        <w:r>
          <w:rPr>
            <w:sz w:val="28"/>
            <w:szCs w:val="28"/>
          </w:rPr>
          <w:fldChar w:fldCharType="separate"/>
        </w:r>
        <w:r w:rsidR="00D20B43">
          <w:rPr>
            <w:sz w:val="28"/>
            <w:szCs w:val="28"/>
          </w:rPr>
          <w:t>1</w:t>
        </w:r>
        <w:r w:rsidR="00D20B43">
          <w:rPr>
            <w:rFonts w:hint="eastAsia"/>
            <w:sz w:val="28"/>
            <w:szCs w:val="28"/>
          </w:rPr>
          <w:t>5</w:t>
        </w:r>
        <w:r>
          <w:rPr>
            <w:sz w:val="28"/>
            <w:szCs w:val="28"/>
          </w:rPr>
          <w:fldChar w:fldCharType="end"/>
        </w:r>
      </w:hyperlink>
    </w:p>
    <w:p w:rsidR="004533DC" w:rsidRDefault="0081375C">
      <w:pPr>
        <w:pStyle w:val="20"/>
        <w:tabs>
          <w:tab w:val="clear" w:pos="8834"/>
          <w:tab w:val="right" w:leader="dot" w:pos="8844"/>
        </w:tabs>
        <w:ind w:leftChars="139" w:left="445" w:firstLine="400"/>
        <w:rPr>
          <w:sz w:val="28"/>
          <w:szCs w:val="28"/>
        </w:rPr>
      </w:pPr>
      <w:hyperlink w:anchor="_Toc29286" w:history="1">
        <w:r w:rsidR="00D20B43">
          <w:rPr>
            <w:rFonts w:hint="eastAsia"/>
            <w:sz w:val="28"/>
            <w:szCs w:val="28"/>
          </w:rPr>
          <w:t>（一）融媒体中心专项经费</w:t>
        </w:r>
        <w:r w:rsidR="00D20B43">
          <w:rPr>
            <w:sz w:val="28"/>
            <w:szCs w:val="28"/>
          </w:rPr>
          <w:tab/>
        </w:r>
        <w:r>
          <w:rPr>
            <w:sz w:val="28"/>
            <w:szCs w:val="28"/>
          </w:rPr>
          <w:fldChar w:fldCharType="begin"/>
        </w:r>
        <w:r w:rsidR="00D20B43">
          <w:rPr>
            <w:sz w:val="28"/>
            <w:szCs w:val="28"/>
          </w:rPr>
          <w:instrText xml:space="preserve"> PAGEREF _Toc29286 \h </w:instrText>
        </w:r>
        <w:r>
          <w:rPr>
            <w:sz w:val="28"/>
            <w:szCs w:val="28"/>
          </w:rPr>
        </w:r>
        <w:r>
          <w:rPr>
            <w:sz w:val="28"/>
            <w:szCs w:val="28"/>
          </w:rPr>
          <w:fldChar w:fldCharType="separate"/>
        </w:r>
        <w:r w:rsidR="00D20B43">
          <w:rPr>
            <w:sz w:val="28"/>
            <w:szCs w:val="28"/>
          </w:rPr>
          <w:t>1</w:t>
        </w:r>
        <w:r w:rsidR="00D20B43">
          <w:rPr>
            <w:rFonts w:hint="eastAsia"/>
            <w:sz w:val="28"/>
            <w:szCs w:val="28"/>
          </w:rPr>
          <w:t>5</w:t>
        </w:r>
        <w:r>
          <w:rPr>
            <w:sz w:val="28"/>
            <w:szCs w:val="28"/>
          </w:rPr>
          <w:fldChar w:fldCharType="end"/>
        </w:r>
      </w:hyperlink>
    </w:p>
    <w:p w:rsidR="004533DC" w:rsidRDefault="0081375C">
      <w:pPr>
        <w:pStyle w:val="20"/>
        <w:tabs>
          <w:tab w:val="clear" w:pos="8834"/>
          <w:tab w:val="right" w:leader="dot" w:pos="8844"/>
        </w:tabs>
        <w:ind w:leftChars="139" w:left="445" w:firstLine="400"/>
        <w:rPr>
          <w:sz w:val="28"/>
          <w:szCs w:val="28"/>
        </w:rPr>
      </w:pPr>
      <w:hyperlink w:anchor="_Toc17779" w:history="1">
        <w:r w:rsidR="00D20B43">
          <w:rPr>
            <w:rFonts w:hint="eastAsia"/>
            <w:sz w:val="28"/>
            <w:szCs w:val="28"/>
          </w:rPr>
          <w:t>（二）全省法院业务费</w:t>
        </w:r>
        <w:r w:rsidR="00D20B43">
          <w:rPr>
            <w:sz w:val="28"/>
            <w:szCs w:val="28"/>
          </w:rPr>
          <w:tab/>
        </w:r>
        <w:r>
          <w:rPr>
            <w:sz w:val="28"/>
            <w:szCs w:val="28"/>
          </w:rPr>
          <w:fldChar w:fldCharType="begin"/>
        </w:r>
        <w:r w:rsidR="00D20B43">
          <w:rPr>
            <w:sz w:val="28"/>
            <w:szCs w:val="28"/>
          </w:rPr>
          <w:instrText xml:space="preserve"> PAGEREF _Toc17779 \h </w:instrText>
        </w:r>
        <w:r>
          <w:rPr>
            <w:sz w:val="28"/>
            <w:szCs w:val="28"/>
          </w:rPr>
        </w:r>
        <w:r>
          <w:rPr>
            <w:sz w:val="28"/>
            <w:szCs w:val="28"/>
          </w:rPr>
          <w:fldChar w:fldCharType="separate"/>
        </w:r>
        <w:r w:rsidR="00D20B43">
          <w:rPr>
            <w:sz w:val="28"/>
            <w:szCs w:val="28"/>
          </w:rPr>
          <w:t>1</w:t>
        </w:r>
        <w:r w:rsidR="00D20B43">
          <w:rPr>
            <w:rFonts w:hint="eastAsia"/>
            <w:sz w:val="28"/>
            <w:szCs w:val="28"/>
          </w:rPr>
          <w:t>8</w:t>
        </w:r>
        <w:r>
          <w:rPr>
            <w:sz w:val="28"/>
            <w:szCs w:val="28"/>
          </w:rPr>
          <w:fldChar w:fldCharType="end"/>
        </w:r>
      </w:hyperlink>
    </w:p>
    <w:p w:rsidR="004533DC" w:rsidRDefault="0081375C">
      <w:pPr>
        <w:pStyle w:val="10"/>
        <w:tabs>
          <w:tab w:val="clear" w:pos="8834"/>
          <w:tab w:val="right" w:leader="dot" w:pos="8844"/>
        </w:tabs>
        <w:rPr>
          <w:sz w:val="28"/>
          <w:szCs w:val="28"/>
        </w:rPr>
      </w:pPr>
      <w:hyperlink w:anchor="_Toc6976" w:history="1">
        <w:r w:rsidR="00D20B43">
          <w:rPr>
            <w:rFonts w:hint="eastAsia"/>
            <w:sz w:val="28"/>
            <w:szCs w:val="28"/>
          </w:rPr>
          <w:t>五、绩效自评结果拟应用和公开情况</w:t>
        </w:r>
        <w:r w:rsidR="00D20B43">
          <w:rPr>
            <w:sz w:val="28"/>
            <w:szCs w:val="28"/>
          </w:rPr>
          <w:tab/>
        </w:r>
        <w:r>
          <w:rPr>
            <w:sz w:val="28"/>
            <w:szCs w:val="28"/>
          </w:rPr>
          <w:fldChar w:fldCharType="begin"/>
        </w:r>
        <w:r w:rsidR="00D20B43">
          <w:rPr>
            <w:sz w:val="28"/>
            <w:szCs w:val="28"/>
          </w:rPr>
          <w:instrText xml:space="preserve"> PAGEREF _Toc6976 \h </w:instrText>
        </w:r>
        <w:r>
          <w:rPr>
            <w:sz w:val="28"/>
            <w:szCs w:val="28"/>
          </w:rPr>
        </w:r>
        <w:r>
          <w:rPr>
            <w:sz w:val="28"/>
            <w:szCs w:val="28"/>
          </w:rPr>
          <w:fldChar w:fldCharType="separate"/>
        </w:r>
        <w:r w:rsidR="00D20B43">
          <w:rPr>
            <w:sz w:val="28"/>
            <w:szCs w:val="28"/>
          </w:rPr>
          <w:t>2</w:t>
        </w:r>
        <w:r w:rsidR="00D20B43">
          <w:rPr>
            <w:rFonts w:hint="eastAsia"/>
            <w:sz w:val="28"/>
            <w:szCs w:val="28"/>
          </w:rPr>
          <w:t>1</w:t>
        </w:r>
        <w:r>
          <w:rPr>
            <w:sz w:val="28"/>
            <w:szCs w:val="28"/>
          </w:rPr>
          <w:fldChar w:fldCharType="end"/>
        </w:r>
      </w:hyperlink>
    </w:p>
    <w:p w:rsidR="004533DC" w:rsidRDefault="0081375C">
      <w:pPr>
        <w:pStyle w:val="10"/>
        <w:tabs>
          <w:tab w:val="clear" w:pos="8834"/>
          <w:tab w:val="right" w:leader="dot" w:pos="8844"/>
        </w:tabs>
        <w:spacing w:line="560" w:lineRule="exact"/>
        <w:rPr>
          <w:sz w:val="28"/>
          <w:szCs w:val="28"/>
        </w:rPr>
      </w:pPr>
      <w:hyperlink w:anchor="_Toc9923" w:history="1">
        <w:r w:rsidR="00D20B43">
          <w:rPr>
            <w:rFonts w:hint="eastAsia"/>
            <w:sz w:val="28"/>
            <w:szCs w:val="28"/>
          </w:rPr>
          <w:t>六、其他需要说明的问题</w:t>
        </w:r>
        <w:r w:rsidR="00D20B43">
          <w:rPr>
            <w:sz w:val="28"/>
            <w:szCs w:val="28"/>
          </w:rPr>
          <w:tab/>
        </w:r>
        <w:r>
          <w:rPr>
            <w:sz w:val="28"/>
            <w:szCs w:val="28"/>
          </w:rPr>
          <w:fldChar w:fldCharType="begin"/>
        </w:r>
        <w:r w:rsidR="00D20B43">
          <w:rPr>
            <w:sz w:val="28"/>
            <w:szCs w:val="28"/>
          </w:rPr>
          <w:instrText xml:space="preserve"> PAGEREF _Toc9923 \h </w:instrText>
        </w:r>
        <w:r>
          <w:rPr>
            <w:sz w:val="28"/>
            <w:szCs w:val="28"/>
          </w:rPr>
        </w:r>
        <w:r>
          <w:rPr>
            <w:sz w:val="28"/>
            <w:szCs w:val="28"/>
          </w:rPr>
          <w:fldChar w:fldCharType="separate"/>
        </w:r>
        <w:r w:rsidR="00D20B43">
          <w:rPr>
            <w:sz w:val="28"/>
            <w:szCs w:val="28"/>
          </w:rPr>
          <w:t>2</w:t>
        </w:r>
        <w:r w:rsidR="00D20B43">
          <w:rPr>
            <w:rFonts w:hint="eastAsia"/>
            <w:sz w:val="28"/>
            <w:szCs w:val="28"/>
          </w:rPr>
          <w:t>1</w:t>
        </w:r>
        <w:r>
          <w:rPr>
            <w:sz w:val="28"/>
            <w:szCs w:val="28"/>
          </w:rPr>
          <w:fldChar w:fldCharType="end"/>
        </w:r>
      </w:hyperlink>
    </w:p>
    <w:p w:rsidR="004533DC" w:rsidRDefault="0081375C">
      <w:pPr>
        <w:pStyle w:val="10"/>
        <w:tabs>
          <w:tab w:val="clear" w:pos="8834"/>
          <w:tab w:val="right" w:leader="dot" w:pos="8844"/>
        </w:tabs>
        <w:spacing w:line="560" w:lineRule="exact"/>
        <w:rPr>
          <w:sz w:val="28"/>
          <w:szCs w:val="28"/>
        </w:rPr>
      </w:pPr>
      <w:hyperlink w:anchor="_Toc19991" w:history="1">
        <w:r w:rsidR="00D20B43">
          <w:rPr>
            <w:rFonts w:hint="eastAsia"/>
            <w:sz w:val="28"/>
            <w:szCs w:val="28"/>
          </w:rPr>
          <w:t>附件：2024年度省级预算执行情况绩效自评报表</w:t>
        </w:r>
        <w:r w:rsidR="00D20B43">
          <w:rPr>
            <w:sz w:val="28"/>
            <w:szCs w:val="28"/>
          </w:rPr>
          <w:tab/>
        </w:r>
        <w:r>
          <w:rPr>
            <w:sz w:val="28"/>
            <w:szCs w:val="28"/>
          </w:rPr>
          <w:fldChar w:fldCharType="begin"/>
        </w:r>
        <w:r w:rsidR="00D20B43">
          <w:rPr>
            <w:sz w:val="28"/>
            <w:szCs w:val="28"/>
          </w:rPr>
          <w:instrText xml:space="preserve"> PAGEREF _Toc19991 \h </w:instrText>
        </w:r>
        <w:r>
          <w:rPr>
            <w:sz w:val="28"/>
            <w:szCs w:val="28"/>
          </w:rPr>
        </w:r>
        <w:r>
          <w:rPr>
            <w:sz w:val="28"/>
            <w:szCs w:val="28"/>
          </w:rPr>
          <w:fldChar w:fldCharType="separate"/>
        </w:r>
        <w:r w:rsidR="00D20B43">
          <w:rPr>
            <w:sz w:val="28"/>
            <w:szCs w:val="28"/>
          </w:rPr>
          <w:t>2</w:t>
        </w:r>
        <w:r w:rsidR="00D20B43">
          <w:rPr>
            <w:rFonts w:hint="eastAsia"/>
            <w:sz w:val="28"/>
            <w:szCs w:val="28"/>
          </w:rPr>
          <w:t>2</w:t>
        </w:r>
        <w:r>
          <w:rPr>
            <w:sz w:val="28"/>
            <w:szCs w:val="28"/>
          </w:rPr>
          <w:fldChar w:fldCharType="end"/>
        </w:r>
      </w:hyperlink>
    </w:p>
    <w:p w:rsidR="004533DC" w:rsidRDefault="0081375C">
      <w:pPr>
        <w:ind w:firstLine="640"/>
        <w:rPr>
          <w:rFonts w:ascii="仿宋" w:eastAsia="仿宋" w:hAnsi="仿宋" w:cs="仿宋"/>
          <w:b/>
          <w:sz w:val="48"/>
          <w:szCs w:val="40"/>
        </w:rPr>
      </w:pPr>
      <w:r>
        <w:rPr>
          <w:rFonts w:ascii="仿宋" w:eastAsia="仿宋" w:hAnsi="仿宋" w:cs="仿宋" w:hint="eastAsia"/>
          <w:szCs w:val="40"/>
        </w:rPr>
        <w:fldChar w:fldCharType="end"/>
      </w:r>
    </w:p>
    <w:p w:rsidR="004533DC" w:rsidRDefault="004533DC" w:rsidP="00E573D2">
      <w:pPr>
        <w:ind w:firstLine="643"/>
        <w:rPr>
          <w:b/>
        </w:rPr>
        <w:sectPr w:rsidR="004533DC">
          <w:footerReference w:type="default" r:id="rId14"/>
          <w:pgSz w:w="11906" w:h="16838"/>
          <w:pgMar w:top="1928" w:right="1531" w:bottom="1701" w:left="1531" w:header="737" w:footer="851" w:gutter="0"/>
          <w:pgNumType w:start="1"/>
          <w:cols w:space="720"/>
          <w:docGrid w:type="lines" w:linePitch="312"/>
        </w:sectPr>
      </w:pPr>
    </w:p>
    <w:p w:rsidR="004533DC" w:rsidRDefault="00D20B43">
      <w:pPr>
        <w:ind w:firstLineChars="0" w:firstLine="0"/>
        <w:jc w:val="center"/>
        <w:rPr>
          <w:rFonts w:ascii="宋体" w:eastAsia="宋体" w:hAnsi="宋体" w:cs="Arial"/>
          <w:b/>
          <w:bCs/>
          <w:sz w:val="44"/>
          <w:szCs w:val="44"/>
        </w:rPr>
      </w:pPr>
      <w:bookmarkStart w:id="2" w:name="_Toc9581"/>
      <w:bookmarkStart w:id="3" w:name="_Toc1898"/>
      <w:bookmarkStart w:id="4" w:name="_Toc31639"/>
      <w:r>
        <w:rPr>
          <w:rFonts w:ascii="宋体" w:eastAsia="宋体" w:hAnsi="宋体" w:cs="Arial" w:hint="eastAsia"/>
          <w:b/>
          <w:bCs/>
          <w:sz w:val="44"/>
          <w:szCs w:val="44"/>
        </w:rPr>
        <w:lastRenderedPageBreak/>
        <w:t>甘肃省高级人民法院</w:t>
      </w:r>
      <w:proofErr w:type="gramStart"/>
      <w:r>
        <w:rPr>
          <w:rFonts w:ascii="宋体" w:eastAsia="宋体" w:hAnsi="宋体" w:cs="Arial" w:hint="eastAsia"/>
          <w:b/>
          <w:bCs/>
          <w:sz w:val="44"/>
          <w:szCs w:val="44"/>
        </w:rPr>
        <w:t>融媒体</w:t>
      </w:r>
      <w:proofErr w:type="gramEnd"/>
      <w:r>
        <w:rPr>
          <w:rFonts w:ascii="宋体" w:eastAsia="宋体" w:hAnsi="宋体" w:cs="Arial" w:hint="eastAsia"/>
          <w:b/>
          <w:bCs/>
          <w:sz w:val="44"/>
          <w:szCs w:val="44"/>
        </w:rPr>
        <w:t>中心</w:t>
      </w:r>
    </w:p>
    <w:p w:rsidR="004533DC" w:rsidRDefault="00D20B43">
      <w:pPr>
        <w:ind w:firstLineChars="0" w:firstLine="0"/>
        <w:jc w:val="center"/>
        <w:rPr>
          <w:rFonts w:ascii="宋体" w:eastAsia="宋体" w:hAnsi="宋体" w:cs="Arial"/>
          <w:b/>
          <w:bCs/>
          <w:sz w:val="44"/>
          <w:szCs w:val="44"/>
        </w:rPr>
      </w:pPr>
      <w:r>
        <w:rPr>
          <w:rFonts w:ascii="宋体" w:eastAsia="宋体" w:hAnsi="宋体" w:cs="Arial" w:hint="eastAsia"/>
          <w:b/>
          <w:bCs/>
          <w:sz w:val="44"/>
          <w:szCs w:val="44"/>
        </w:rPr>
        <w:t>2024年度</w:t>
      </w:r>
      <w:bookmarkStart w:id="5" w:name="_Toc16783"/>
      <w:bookmarkStart w:id="6" w:name="_Toc19034"/>
      <w:bookmarkStart w:id="7" w:name="_Toc24662"/>
      <w:bookmarkStart w:id="8" w:name="_Toc14153"/>
      <w:bookmarkStart w:id="9" w:name="_Toc1050"/>
      <w:bookmarkStart w:id="10" w:name="_Toc4040"/>
      <w:bookmarkStart w:id="11" w:name="_Toc26637"/>
      <w:bookmarkEnd w:id="2"/>
      <w:bookmarkEnd w:id="3"/>
      <w:bookmarkEnd w:id="4"/>
      <w:r>
        <w:rPr>
          <w:rFonts w:ascii="宋体" w:eastAsia="宋体" w:hAnsi="宋体" w:cs="Arial" w:hint="eastAsia"/>
          <w:b/>
          <w:bCs/>
          <w:sz w:val="44"/>
          <w:szCs w:val="44"/>
        </w:rPr>
        <w:t>部门预算执行情况自评报告</w:t>
      </w:r>
      <w:bookmarkEnd w:id="5"/>
      <w:bookmarkEnd w:id="6"/>
      <w:bookmarkEnd w:id="7"/>
      <w:bookmarkEnd w:id="8"/>
      <w:bookmarkEnd w:id="9"/>
      <w:bookmarkEnd w:id="10"/>
      <w:bookmarkEnd w:id="11"/>
    </w:p>
    <w:p w:rsidR="004533DC" w:rsidRDefault="00D20B43">
      <w:pPr>
        <w:pStyle w:val="1"/>
        <w:keepNext w:val="0"/>
        <w:keepLines w:val="0"/>
        <w:spacing w:line="560" w:lineRule="exact"/>
        <w:ind w:firstLine="643"/>
      </w:pPr>
      <w:bookmarkStart w:id="12" w:name="_Toc8312"/>
      <w:bookmarkStart w:id="13" w:name="_Toc776"/>
      <w:bookmarkStart w:id="14" w:name="_Toc18175"/>
      <w:bookmarkStart w:id="15" w:name="_Toc11984"/>
      <w:bookmarkStart w:id="16" w:name="_Toc30875"/>
      <w:bookmarkStart w:id="17" w:name="_Toc31765"/>
      <w:r>
        <w:rPr>
          <w:rFonts w:hint="eastAsia"/>
        </w:rPr>
        <w:t>一、基本情况</w:t>
      </w:r>
      <w:bookmarkEnd w:id="12"/>
      <w:bookmarkEnd w:id="13"/>
      <w:bookmarkEnd w:id="14"/>
      <w:bookmarkEnd w:id="15"/>
      <w:bookmarkEnd w:id="16"/>
      <w:bookmarkEnd w:id="17"/>
    </w:p>
    <w:p w:rsidR="004533DC" w:rsidRDefault="00D20B43">
      <w:pPr>
        <w:ind w:firstLine="640"/>
      </w:pPr>
      <w:bookmarkStart w:id="18" w:name="_Toc2070"/>
      <w:bookmarkStart w:id="19" w:name="_Toc15864"/>
      <w:bookmarkStart w:id="20" w:name="_Toc26035"/>
      <w:bookmarkStart w:id="21" w:name="_Toc8695"/>
      <w:bookmarkStart w:id="22" w:name="_Toc4907"/>
      <w:bookmarkStart w:id="23" w:name="_Toc18686"/>
      <w:r>
        <w:rPr>
          <w:rFonts w:hint="eastAsia"/>
        </w:rPr>
        <w:t>2003</w:t>
      </w:r>
      <w:r>
        <w:rPr>
          <w:rFonts w:hint="eastAsia"/>
        </w:rPr>
        <w:t>年</w:t>
      </w:r>
      <w:r w:rsidR="00BE0EC5">
        <w:rPr>
          <w:rFonts w:hint="eastAsia"/>
        </w:rPr>
        <w:t>12</w:t>
      </w:r>
      <w:r>
        <w:rPr>
          <w:rFonts w:hint="eastAsia"/>
        </w:rPr>
        <w:t>月，</w:t>
      </w:r>
      <w:r w:rsidR="00BE0EC5">
        <w:rPr>
          <w:rFonts w:hint="eastAsia"/>
        </w:rPr>
        <w:t>甘高法</w:t>
      </w:r>
      <w:r w:rsidR="00BE0EC5">
        <w:rPr>
          <w:rFonts w:ascii="仿宋_GB2312" w:hAnsi="仿宋_GB2312" w:cs="仿宋_GB2312" w:hint="eastAsia"/>
          <w:color w:val="000000"/>
          <w:szCs w:val="32"/>
        </w:rPr>
        <w:t>[2003]287号报告收悉，同意全国法院干部业余大学甘肃分校更名为甘肃省法官培训学院，加挂“国家法官学院甘肃分院”牌子。</w:t>
      </w:r>
      <w:r w:rsidR="00BE0EC5">
        <w:rPr>
          <w:rFonts w:hint="eastAsia"/>
        </w:rPr>
        <w:t>2016</w:t>
      </w:r>
      <w:r>
        <w:rPr>
          <w:rFonts w:hint="eastAsia"/>
        </w:rPr>
        <w:t>年</w:t>
      </w:r>
      <w:r>
        <w:rPr>
          <w:rFonts w:hint="eastAsia"/>
        </w:rPr>
        <w:t>12</w:t>
      </w:r>
      <w:r>
        <w:rPr>
          <w:rFonts w:hint="eastAsia"/>
        </w:rPr>
        <w:t>月经</w:t>
      </w:r>
      <w:r w:rsidR="00BE0EC5">
        <w:rPr>
          <w:rFonts w:hint="eastAsia"/>
        </w:rPr>
        <w:t>甘肃省机构编制委员会</w:t>
      </w:r>
      <w:r>
        <w:rPr>
          <w:rFonts w:hint="eastAsia"/>
        </w:rPr>
        <w:t>（</w:t>
      </w:r>
      <w:proofErr w:type="gramStart"/>
      <w:r>
        <w:rPr>
          <w:rFonts w:hint="eastAsia"/>
        </w:rPr>
        <w:t>甘机编发</w:t>
      </w:r>
      <w:proofErr w:type="gramEnd"/>
      <w:r>
        <w:rPr>
          <w:rFonts w:hint="eastAsia"/>
        </w:rPr>
        <w:t>〔</w:t>
      </w:r>
      <w:r>
        <w:rPr>
          <w:rFonts w:hint="eastAsia"/>
        </w:rPr>
        <w:t>2016</w:t>
      </w:r>
      <w:r>
        <w:rPr>
          <w:rFonts w:hint="eastAsia"/>
        </w:rPr>
        <w:t>〕</w:t>
      </w:r>
      <w:r>
        <w:rPr>
          <w:rFonts w:hint="eastAsia"/>
        </w:rPr>
        <w:t>124</w:t>
      </w:r>
      <w:r>
        <w:rPr>
          <w:rFonts w:hint="eastAsia"/>
        </w:rPr>
        <w:t>号），将甘肃省法官培训学院更名为甘肃省</w:t>
      </w:r>
      <w:r w:rsidR="00926600">
        <w:rPr>
          <w:rFonts w:hint="eastAsia"/>
        </w:rPr>
        <w:t>法官学院分院，</w:t>
      </w:r>
      <w:r w:rsidR="00926600">
        <w:rPr>
          <w:rFonts w:ascii="仿宋_GB2312" w:hAnsi="仿宋_GB2312" w:cs="仿宋_GB2312" w:hint="eastAsia"/>
          <w:color w:val="000000"/>
          <w:szCs w:val="32"/>
        </w:rPr>
        <w:t>202</w:t>
      </w:r>
      <w:r w:rsidR="0030133F">
        <w:rPr>
          <w:rFonts w:ascii="仿宋_GB2312" w:hAnsi="仿宋_GB2312" w:cs="仿宋_GB2312" w:hint="eastAsia"/>
          <w:color w:val="000000"/>
          <w:szCs w:val="32"/>
        </w:rPr>
        <w:t>3</w:t>
      </w:r>
      <w:r w:rsidR="00926600">
        <w:rPr>
          <w:rFonts w:ascii="仿宋_GB2312" w:hAnsi="仿宋_GB2312" w:cs="仿宋_GB2312" w:hint="eastAsia"/>
          <w:color w:val="000000"/>
          <w:szCs w:val="32"/>
        </w:rPr>
        <w:t>年5月9日经省委编办第14次室务会会议（甘编办复字</w:t>
      </w:r>
      <w:bookmarkStart w:id="24" w:name="OLE_LINK77"/>
      <w:r w:rsidR="00926600">
        <w:rPr>
          <w:rFonts w:ascii="仿宋_GB2312" w:hAnsi="仿宋_GB2312" w:cs="仿宋_GB2312" w:hint="eastAsia"/>
          <w:color w:val="000000"/>
          <w:szCs w:val="32"/>
        </w:rPr>
        <w:t>[202</w:t>
      </w:r>
      <w:r w:rsidR="0030133F">
        <w:rPr>
          <w:rFonts w:ascii="仿宋_GB2312" w:hAnsi="仿宋_GB2312" w:cs="仿宋_GB2312" w:hint="eastAsia"/>
          <w:color w:val="000000"/>
          <w:szCs w:val="32"/>
        </w:rPr>
        <w:t>3</w:t>
      </w:r>
      <w:r w:rsidR="00926600">
        <w:rPr>
          <w:rFonts w:ascii="仿宋_GB2312" w:hAnsi="仿宋_GB2312" w:cs="仿宋_GB2312" w:hint="eastAsia"/>
          <w:color w:val="000000"/>
          <w:szCs w:val="32"/>
        </w:rPr>
        <w:t>]13号</w:t>
      </w:r>
      <w:bookmarkEnd w:id="24"/>
      <w:r w:rsidR="00926600">
        <w:rPr>
          <w:rFonts w:ascii="仿宋_GB2312" w:hAnsi="仿宋_GB2312" w:cs="仿宋_GB2312" w:hint="eastAsia"/>
          <w:color w:val="000000"/>
          <w:szCs w:val="32"/>
        </w:rPr>
        <w:t>）批准成立甘肃省高级人民法院</w:t>
      </w:r>
      <w:proofErr w:type="gramStart"/>
      <w:r w:rsidR="00926600">
        <w:rPr>
          <w:rFonts w:ascii="仿宋_GB2312" w:hAnsi="仿宋_GB2312" w:cs="仿宋_GB2312" w:hint="eastAsia"/>
          <w:color w:val="000000"/>
          <w:szCs w:val="32"/>
        </w:rPr>
        <w:t>融媒体</w:t>
      </w:r>
      <w:proofErr w:type="gramEnd"/>
      <w:r w:rsidR="00926600">
        <w:rPr>
          <w:rFonts w:ascii="仿宋_GB2312" w:hAnsi="仿宋_GB2312" w:cs="仿宋_GB2312" w:hint="eastAsia"/>
          <w:color w:val="000000"/>
          <w:szCs w:val="32"/>
        </w:rPr>
        <w:t>中心</w:t>
      </w:r>
      <w:r>
        <w:rPr>
          <w:rFonts w:hint="eastAsia"/>
        </w:rPr>
        <w:t>。</w:t>
      </w:r>
      <w:bookmarkEnd w:id="18"/>
    </w:p>
    <w:p w:rsidR="004533DC" w:rsidRDefault="00D20B43">
      <w:pPr>
        <w:pStyle w:val="2"/>
        <w:keepNext w:val="0"/>
        <w:keepLines w:val="0"/>
        <w:spacing w:line="560" w:lineRule="exact"/>
        <w:ind w:firstLine="643"/>
      </w:pPr>
      <w:bookmarkStart w:id="25" w:name="_Toc3572"/>
      <w:r>
        <w:rPr>
          <w:rFonts w:hint="eastAsia"/>
        </w:rPr>
        <w:t>（一）单位主要职能</w:t>
      </w:r>
      <w:bookmarkEnd w:id="19"/>
      <w:bookmarkEnd w:id="20"/>
      <w:bookmarkEnd w:id="21"/>
      <w:bookmarkEnd w:id="22"/>
      <w:bookmarkEnd w:id="23"/>
      <w:bookmarkEnd w:id="25"/>
    </w:p>
    <w:p w:rsidR="004533DC" w:rsidRDefault="00D20B43" w:rsidP="00926600">
      <w:pPr>
        <w:pStyle w:val="a8"/>
        <w:ind w:firstLine="640"/>
        <w:rPr>
          <w:rFonts w:ascii="仿宋_GB2312" w:hAnsi="仿宋_GB2312" w:cs="仿宋_GB2312"/>
          <w:color w:val="000000"/>
          <w:szCs w:val="32"/>
        </w:rPr>
      </w:pPr>
      <w:bookmarkStart w:id="26" w:name="_Toc25290"/>
      <w:bookmarkStart w:id="27" w:name="_Toc17875"/>
      <w:bookmarkStart w:id="28" w:name="_Toc29345"/>
      <w:bookmarkStart w:id="29" w:name="_Toc26218"/>
      <w:bookmarkStart w:id="30" w:name="_Toc9682"/>
      <w:bookmarkStart w:id="31" w:name="_Toc6598"/>
      <w:r>
        <w:rPr>
          <w:rFonts w:ascii="仿宋_GB2312" w:hAnsi="仿宋_GB2312" w:cs="仿宋_GB2312" w:hint="eastAsia"/>
          <w:color w:val="000000"/>
          <w:szCs w:val="32"/>
        </w:rPr>
        <w:t>甘肃省高级人民法院融媒体中心于202</w:t>
      </w:r>
      <w:r w:rsidR="0030133F">
        <w:rPr>
          <w:rFonts w:ascii="仿宋_GB2312" w:hAnsi="仿宋_GB2312" w:cs="仿宋_GB2312" w:hint="eastAsia"/>
          <w:color w:val="000000"/>
          <w:szCs w:val="32"/>
        </w:rPr>
        <w:t>3</w:t>
      </w:r>
      <w:r>
        <w:rPr>
          <w:rFonts w:ascii="仿宋_GB2312" w:hAnsi="仿宋_GB2312" w:cs="仿宋_GB2312" w:hint="eastAsia"/>
          <w:color w:val="000000"/>
          <w:szCs w:val="32"/>
        </w:rPr>
        <w:t>年5月9日经省委编办第14次室务会会议（甘编办复字[202</w:t>
      </w:r>
      <w:r w:rsidR="0030133F">
        <w:rPr>
          <w:rFonts w:ascii="仿宋_GB2312" w:hAnsi="仿宋_GB2312" w:cs="仿宋_GB2312" w:hint="eastAsia"/>
          <w:color w:val="000000"/>
          <w:szCs w:val="32"/>
        </w:rPr>
        <w:t>3</w:t>
      </w:r>
      <w:r>
        <w:rPr>
          <w:rFonts w:ascii="仿宋_GB2312" w:hAnsi="仿宋_GB2312" w:cs="仿宋_GB2312" w:hint="eastAsia"/>
          <w:color w:val="000000"/>
          <w:szCs w:val="32"/>
        </w:rPr>
        <w:t>]13号）批准成立。甘肃省高级人民法院</w:t>
      </w:r>
      <w:proofErr w:type="gramStart"/>
      <w:r>
        <w:rPr>
          <w:rFonts w:ascii="仿宋_GB2312" w:hAnsi="仿宋_GB2312" w:cs="仿宋_GB2312" w:hint="eastAsia"/>
          <w:color w:val="000000"/>
          <w:szCs w:val="32"/>
        </w:rPr>
        <w:t>融媒体</w:t>
      </w:r>
      <w:proofErr w:type="gramEnd"/>
      <w:r>
        <w:rPr>
          <w:rFonts w:ascii="仿宋_GB2312" w:hAnsi="仿宋_GB2312" w:cs="仿宋_GB2312" w:hint="eastAsia"/>
          <w:color w:val="000000"/>
          <w:szCs w:val="32"/>
        </w:rPr>
        <w:t>中心为省法院所属正处级全额拨款事业单位，公益一类。主要职责：负责省法院新闻宣传工作，策划、组织、协调中院、基层</w:t>
      </w:r>
      <w:proofErr w:type="gramStart"/>
      <w:r>
        <w:rPr>
          <w:rFonts w:ascii="仿宋_GB2312" w:hAnsi="仿宋_GB2312" w:cs="仿宋_GB2312" w:hint="eastAsia"/>
          <w:color w:val="000000"/>
          <w:szCs w:val="32"/>
        </w:rPr>
        <w:t>院新闻</w:t>
      </w:r>
      <w:proofErr w:type="gramEnd"/>
      <w:r>
        <w:rPr>
          <w:rFonts w:ascii="仿宋_GB2312" w:hAnsi="仿宋_GB2312" w:cs="仿宋_GB2312" w:hint="eastAsia"/>
          <w:color w:val="000000"/>
          <w:szCs w:val="32"/>
        </w:rPr>
        <w:t>宣传工作；负责省法院公众号、</w:t>
      </w:r>
      <w:proofErr w:type="gramStart"/>
      <w:r>
        <w:rPr>
          <w:rFonts w:ascii="仿宋_GB2312" w:hAnsi="仿宋_GB2312" w:cs="仿宋_GB2312" w:hint="eastAsia"/>
          <w:color w:val="000000"/>
          <w:szCs w:val="32"/>
        </w:rPr>
        <w:t>官网等</w:t>
      </w:r>
      <w:proofErr w:type="gramEnd"/>
      <w:r>
        <w:rPr>
          <w:rFonts w:ascii="仿宋_GB2312" w:hAnsi="仿宋_GB2312" w:cs="仿宋_GB2312" w:hint="eastAsia"/>
          <w:color w:val="000000"/>
          <w:szCs w:val="32"/>
        </w:rPr>
        <w:t>新媒体的建设和运维，指导全省法院新媒体建设运用和宣传推广；负责新闻媒体协调联络工作；负责《人民法院报》</w:t>
      </w:r>
      <w:proofErr w:type="gramStart"/>
      <w:r>
        <w:rPr>
          <w:rFonts w:ascii="仿宋_GB2312" w:hAnsi="仿宋_GB2312" w:cs="仿宋_GB2312" w:hint="eastAsia"/>
          <w:color w:val="000000"/>
          <w:szCs w:val="32"/>
        </w:rPr>
        <w:t>《中国审判》驻甘记者站</w:t>
      </w:r>
      <w:proofErr w:type="gramEnd"/>
      <w:r>
        <w:rPr>
          <w:rFonts w:ascii="仿宋_GB2312" w:hAnsi="仿宋_GB2312" w:cs="仿宋_GB2312" w:hint="eastAsia"/>
          <w:color w:val="000000"/>
          <w:szCs w:val="32"/>
        </w:rPr>
        <w:t>工作；负责新闻舆论相关工作。</w:t>
      </w:r>
    </w:p>
    <w:p w:rsidR="004533DC" w:rsidRDefault="00D20B43" w:rsidP="00926600">
      <w:pPr>
        <w:pStyle w:val="a8"/>
        <w:ind w:firstLine="640"/>
        <w:rPr>
          <w:rFonts w:ascii="仿宋_GB2312" w:hAnsi="仿宋_GB2312" w:cs="仿宋_GB2312"/>
          <w:color w:val="000000"/>
          <w:szCs w:val="32"/>
        </w:rPr>
      </w:pPr>
      <w:r>
        <w:rPr>
          <w:rFonts w:ascii="仿宋_GB2312" w:hAnsi="仿宋_GB2312" w:cs="仿宋_GB2312" w:hint="eastAsia"/>
          <w:color w:val="000000"/>
          <w:szCs w:val="32"/>
        </w:rPr>
        <w:t>一、综合室</w:t>
      </w:r>
    </w:p>
    <w:p w:rsidR="004533DC" w:rsidRDefault="00D20B43" w:rsidP="00926600">
      <w:pPr>
        <w:pStyle w:val="a8"/>
        <w:ind w:firstLine="640"/>
        <w:rPr>
          <w:rFonts w:ascii="仿宋_GB2312" w:hAnsi="仿宋_GB2312" w:cs="仿宋_GB2312"/>
          <w:color w:val="000000"/>
          <w:szCs w:val="32"/>
        </w:rPr>
      </w:pPr>
      <w:r>
        <w:rPr>
          <w:rFonts w:ascii="仿宋_GB2312" w:hAnsi="仿宋_GB2312" w:cs="仿宋_GB2312" w:hint="eastAsia"/>
          <w:color w:val="000000"/>
          <w:szCs w:val="32"/>
        </w:rPr>
        <w:t>负责综合协调、公文处理、机要保密、党建、会务、财务、资产、采购、在编人员管理工作。</w:t>
      </w:r>
    </w:p>
    <w:p w:rsidR="004533DC" w:rsidRDefault="00D20B43" w:rsidP="00926600">
      <w:pPr>
        <w:pStyle w:val="a8"/>
        <w:ind w:firstLine="640"/>
        <w:rPr>
          <w:rFonts w:ascii="仿宋_GB2312" w:hAnsi="仿宋_GB2312" w:cs="仿宋_GB2312"/>
          <w:color w:val="000000"/>
          <w:szCs w:val="32"/>
        </w:rPr>
      </w:pPr>
      <w:r>
        <w:rPr>
          <w:rFonts w:ascii="仿宋_GB2312" w:hAnsi="仿宋_GB2312" w:cs="仿宋_GB2312" w:hint="eastAsia"/>
          <w:color w:val="000000"/>
          <w:szCs w:val="32"/>
        </w:rPr>
        <w:t>二、采编室</w:t>
      </w:r>
    </w:p>
    <w:p w:rsidR="004533DC" w:rsidRDefault="00D20B43" w:rsidP="00926600">
      <w:pPr>
        <w:pStyle w:val="a8"/>
        <w:ind w:firstLine="640"/>
        <w:rPr>
          <w:rFonts w:ascii="仿宋_GB2312" w:hAnsi="仿宋_GB2312" w:cs="仿宋_GB2312"/>
          <w:color w:val="000000"/>
          <w:szCs w:val="32"/>
        </w:rPr>
      </w:pPr>
      <w:r>
        <w:rPr>
          <w:rFonts w:ascii="仿宋_GB2312" w:hAnsi="仿宋_GB2312" w:cs="仿宋_GB2312" w:hint="eastAsia"/>
          <w:color w:val="000000"/>
          <w:szCs w:val="32"/>
        </w:rPr>
        <w:lastRenderedPageBreak/>
        <w:t>负责全省法院宣传热点挖掘策划；全省法院重点工作的宣传策划等工作。</w:t>
      </w:r>
    </w:p>
    <w:p w:rsidR="004533DC" w:rsidRDefault="00D20B43" w:rsidP="00926600">
      <w:pPr>
        <w:pStyle w:val="a8"/>
        <w:ind w:firstLine="640"/>
        <w:rPr>
          <w:rFonts w:ascii="仿宋_GB2312" w:hAnsi="仿宋_GB2312" w:cs="仿宋_GB2312"/>
          <w:color w:val="000000"/>
          <w:szCs w:val="32"/>
        </w:rPr>
      </w:pPr>
      <w:r>
        <w:rPr>
          <w:rFonts w:ascii="仿宋_GB2312" w:hAnsi="仿宋_GB2312" w:cs="仿宋_GB2312" w:hint="eastAsia"/>
          <w:color w:val="000000"/>
          <w:szCs w:val="32"/>
        </w:rPr>
        <w:t>三、媒体室</w:t>
      </w:r>
    </w:p>
    <w:p w:rsidR="004533DC" w:rsidRDefault="00D20B43" w:rsidP="00926600">
      <w:pPr>
        <w:pStyle w:val="a8"/>
        <w:ind w:firstLine="640"/>
        <w:rPr>
          <w:rFonts w:ascii="仿宋_GB2312" w:hAnsi="仿宋_GB2312" w:cs="仿宋_GB2312"/>
          <w:color w:val="000000"/>
          <w:szCs w:val="32"/>
        </w:rPr>
      </w:pPr>
      <w:r>
        <w:rPr>
          <w:rFonts w:ascii="仿宋_GB2312" w:hAnsi="仿宋_GB2312" w:cs="仿宋_GB2312" w:hint="eastAsia"/>
          <w:color w:val="000000"/>
          <w:szCs w:val="32"/>
        </w:rPr>
        <w:t>负责省法院</w:t>
      </w:r>
      <w:proofErr w:type="gramStart"/>
      <w:r>
        <w:rPr>
          <w:rFonts w:ascii="仿宋_GB2312" w:hAnsi="仿宋_GB2312" w:cs="仿宋_GB2312" w:hint="eastAsia"/>
          <w:color w:val="000000"/>
          <w:szCs w:val="32"/>
        </w:rPr>
        <w:t>微信公众号</w:t>
      </w:r>
      <w:proofErr w:type="gramEnd"/>
      <w:r>
        <w:rPr>
          <w:rFonts w:ascii="仿宋_GB2312" w:hAnsi="仿宋_GB2312" w:cs="仿宋_GB2312" w:hint="eastAsia"/>
          <w:color w:val="000000"/>
          <w:szCs w:val="32"/>
        </w:rPr>
        <w:t>、各类新媒体平台的运营维护，全省法院优秀宣传作品的宣传推广等工作。</w:t>
      </w:r>
    </w:p>
    <w:p w:rsidR="004533DC" w:rsidRDefault="00D20B43" w:rsidP="00926600">
      <w:pPr>
        <w:pStyle w:val="a8"/>
        <w:ind w:firstLine="640"/>
        <w:rPr>
          <w:rFonts w:ascii="仿宋_GB2312" w:hAnsi="仿宋_GB2312" w:cs="仿宋_GB2312"/>
          <w:color w:val="000000"/>
          <w:szCs w:val="32"/>
        </w:rPr>
      </w:pPr>
      <w:r>
        <w:rPr>
          <w:rFonts w:ascii="仿宋_GB2312" w:hAnsi="仿宋_GB2312" w:cs="仿宋_GB2312" w:hint="eastAsia"/>
          <w:color w:val="000000"/>
          <w:szCs w:val="32"/>
        </w:rPr>
        <w:t>四、摄制室</w:t>
      </w:r>
    </w:p>
    <w:p w:rsidR="004533DC" w:rsidRDefault="00D20B43" w:rsidP="00926600">
      <w:pPr>
        <w:pStyle w:val="a8"/>
        <w:ind w:firstLine="640"/>
        <w:rPr>
          <w:rFonts w:ascii="仿宋_GB2312" w:hAnsi="仿宋_GB2312" w:cs="仿宋_GB2312"/>
          <w:color w:val="000000"/>
          <w:szCs w:val="32"/>
        </w:rPr>
      </w:pPr>
      <w:r>
        <w:rPr>
          <w:rFonts w:ascii="仿宋_GB2312" w:hAnsi="仿宋_GB2312" w:cs="仿宋_GB2312" w:hint="eastAsia"/>
          <w:color w:val="000000"/>
          <w:szCs w:val="32"/>
        </w:rPr>
        <w:t>负责省法院重要会议、大型活动摄影、摄像；各平台计划发布新闻材料的后期制作、播出；“三微”作品、宣传片、专题片的策划及摄制等工作。</w:t>
      </w:r>
    </w:p>
    <w:p w:rsidR="004533DC" w:rsidRDefault="00D20B43" w:rsidP="00926600">
      <w:pPr>
        <w:pStyle w:val="a8"/>
        <w:ind w:firstLine="640"/>
        <w:rPr>
          <w:rFonts w:ascii="仿宋_GB2312" w:hAnsi="仿宋_GB2312" w:cs="仿宋_GB2312"/>
          <w:color w:val="000000"/>
          <w:szCs w:val="32"/>
        </w:rPr>
      </w:pPr>
      <w:r>
        <w:rPr>
          <w:rFonts w:ascii="仿宋_GB2312" w:hAnsi="仿宋_GB2312" w:cs="仿宋_GB2312" w:hint="eastAsia"/>
          <w:color w:val="000000"/>
          <w:szCs w:val="32"/>
        </w:rPr>
        <w:t>五、网站编辑室</w:t>
      </w:r>
    </w:p>
    <w:p w:rsidR="004533DC" w:rsidRDefault="00D20B43" w:rsidP="00926600">
      <w:pPr>
        <w:pStyle w:val="a8"/>
        <w:ind w:firstLine="640"/>
        <w:rPr>
          <w:rFonts w:ascii="仿宋_GB2312" w:hAnsi="仿宋_GB2312" w:cs="仿宋_GB2312"/>
          <w:color w:val="000000"/>
          <w:szCs w:val="32"/>
        </w:rPr>
      </w:pPr>
      <w:r>
        <w:rPr>
          <w:rFonts w:ascii="仿宋_GB2312" w:hAnsi="仿宋_GB2312" w:cs="仿宋_GB2312" w:hint="eastAsia"/>
          <w:color w:val="000000"/>
          <w:szCs w:val="32"/>
        </w:rPr>
        <w:t>负责省法院外网网站日常维护、运行和安全防护；外网网站稿件编辑审核、发布，各新媒体平台巡检等工作。</w:t>
      </w:r>
    </w:p>
    <w:p w:rsidR="004533DC" w:rsidRDefault="00D20B43">
      <w:pPr>
        <w:pStyle w:val="2"/>
        <w:keepNext w:val="0"/>
        <w:keepLines w:val="0"/>
        <w:spacing w:line="560" w:lineRule="exact"/>
        <w:ind w:firstLine="643"/>
      </w:pPr>
      <w:r>
        <w:rPr>
          <w:rFonts w:hint="eastAsia"/>
        </w:rPr>
        <w:t>（二）单位内设机构及人员编制情况</w:t>
      </w:r>
      <w:bookmarkEnd w:id="26"/>
      <w:bookmarkEnd w:id="27"/>
      <w:bookmarkEnd w:id="28"/>
      <w:bookmarkEnd w:id="29"/>
      <w:bookmarkEnd w:id="30"/>
      <w:bookmarkEnd w:id="31"/>
    </w:p>
    <w:p w:rsidR="004533DC" w:rsidRDefault="00D20B43">
      <w:pPr>
        <w:ind w:firstLine="640"/>
      </w:pPr>
      <w:bookmarkStart w:id="32" w:name="_Toc16297"/>
      <w:bookmarkStart w:id="33" w:name="_Toc875"/>
      <w:bookmarkStart w:id="34" w:name="_Toc10080"/>
      <w:r>
        <w:rPr>
          <w:rFonts w:hint="eastAsia"/>
        </w:rPr>
        <w:t>甘肃省高级人民法院</w:t>
      </w:r>
      <w:proofErr w:type="gramStart"/>
      <w:r>
        <w:rPr>
          <w:rFonts w:hint="eastAsia"/>
        </w:rPr>
        <w:t>融媒体</w:t>
      </w:r>
      <w:proofErr w:type="gramEnd"/>
      <w:r>
        <w:rPr>
          <w:rFonts w:hint="eastAsia"/>
        </w:rPr>
        <w:t>中心内设</w:t>
      </w:r>
      <w:r w:rsidR="00C821ED">
        <w:rPr>
          <w:rFonts w:hint="eastAsia"/>
        </w:rPr>
        <w:t>综合</w:t>
      </w:r>
      <w:r>
        <w:rPr>
          <w:rFonts w:hint="eastAsia"/>
        </w:rPr>
        <w:t>室、</w:t>
      </w:r>
      <w:r w:rsidR="00C821ED">
        <w:rPr>
          <w:rFonts w:hint="eastAsia"/>
        </w:rPr>
        <w:t>采编室</w:t>
      </w:r>
      <w:r>
        <w:rPr>
          <w:rFonts w:hint="eastAsia"/>
        </w:rPr>
        <w:t>、</w:t>
      </w:r>
      <w:r w:rsidR="00C821ED">
        <w:rPr>
          <w:rFonts w:hint="eastAsia"/>
        </w:rPr>
        <w:t>媒体室</w:t>
      </w:r>
      <w:r>
        <w:rPr>
          <w:rFonts w:hint="eastAsia"/>
        </w:rPr>
        <w:t>、</w:t>
      </w:r>
      <w:r w:rsidR="00C821ED">
        <w:rPr>
          <w:rFonts w:hint="eastAsia"/>
        </w:rPr>
        <w:t>摄制室、网站编辑室</w:t>
      </w:r>
      <w:r w:rsidR="00C821ED">
        <w:rPr>
          <w:rFonts w:hint="eastAsia"/>
        </w:rPr>
        <w:t>5</w:t>
      </w:r>
      <w:r>
        <w:rPr>
          <w:rFonts w:hint="eastAsia"/>
        </w:rPr>
        <w:t>个部门。目前核定事业编制人员</w:t>
      </w:r>
      <w:r>
        <w:rPr>
          <w:rFonts w:hint="eastAsia"/>
        </w:rPr>
        <w:t>25</w:t>
      </w:r>
      <w:r>
        <w:rPr>
          <w:rFonts w:hint="eastAsia"/>
        </w:rPr>
        <w:t>人，年末实有在编人数</w:t>
      </w:r>
      <w:r>
        <w:rPr>
          <w:rFonts w:hint="eastAsia"/>
        </w:rPr>
        <w:t>21</w:t>
      </w:r>
      <w:r>
        <w:rPr>
          <w:rFonts w:hint="eastAsia"/>
        </w:rPr>
        <w:t>人。</w:t>
      </w:r>
    </w:p>
    <w:p w:rsidR="004533DC" w:rsidRDefault="00D20B43">
      <w:pPr>
        <w:pStyle w:val="1"/>
        <w:keepNext w:val="0"/>
        <w:keepLines w:val="0"/>
        <w:spacing w:line="560" w:lineRule="exact"/>
        <w:ind w:firstLine="643"/>
      </w:pPr>
      <w:bookmarkStart w:id="35" w:name="_Toc22829"/>
      <w:r>
        <w:rPr>
          <w:rFonts w:hint="eastAsia"/>
        </w:rPr>
        <w:t>二、绩效评价工作组织开展情况</w:t>
      </w:r>
      <w:bookmarkEnd w:id="32"/>
      <w:bookmarkEnd w:id="33"/>
      <w:bookmarkEnd w:id="34"/>
      <w:bookmarkEnd w:id="35"/>
    </w:p>
    <w:p w:rsidR="004533DC" w:rsidRDefault="00D20B43">
      <w:pPr>
        <w:ind w:firstLine="640"/>
      </w:pPr>
      <w:bookmarkStart w:id="36" w:name="_Toc11166"/>
      <w:bookmarkStart w:id="37" w:name="_Toc899"/>
      <w:bookmarkStart w:id="38" w:name="_Toc20896"/>
      <w:r>
        <w:rPr>
          <w:rFonts w:hint="eastAsia"/>
        </w:rPr>
        <w:t>根据《中华人民共和国预算法》《中华人民共和国预算法实施条</w:t>
      </w:r>
      <w:r>
        <w:rPr>
          <w:rFonts w:ascii="仿宋_GB2312" w:hAnsi="仿宋_GB2312" w:cs="仿宋_GB2312" w:hint="eastAsia"/>
        </w:rPr>
        <w:t>例》《中共中央 国务院关于全面实施预算绩效管理的意见》（中发〔2018〕34号）、《中共甘肃省委 甘肃省人民政府关于全面实施预算绩效管理的实施意见》（</w:t>
      </w:r>
      <w:proofErr w:type="gramStart"/>
      <w:r>
        <w:rPr>
          <w:rFonts w:ascii="仿宋_GB2312" w:hAnsi="仿宋_GB2312" w:cs="仿宋_GB2312" w:hint="eastAsia"/>
        </w:rPr>
        <w:t>甘发〔2018〕</w:t>
      </w:r>
      <w:proofErr w:type="gramEnd"/>
      <w:r>
        <w:rPr>
          <w:rFonts w:ascii="仿宋_GB2312" w:hAnsi="仿宋_GB2312" w:cs="仿宋_GB2312" w:hint="eastAsia"/>
        </w:rPr>
        <w:t>32号）、《甘肃省省级预算绩效管理办法》（</w:t>
      </w:r>
      <w:proofErr w:type="gramStart"/>
      <w:r>
        <w:rPr>
          <w:rFonts w:ascii="仿宋_GB2312" w:hAnsi="仿宋_GB2312" w:cs="仿宋_GB2312" w:hint="eastAsia"/>
        </w:rPr>
        <w:t>甘财绩</w:t>
      </w:r>
      <w:proofErr w:type="gramEnd"/>
      <w:r>
        <w:rPr>
          <w:rFonts w:ascii="仿宋_GB2312" w:hAnsi="仿宋_GB2312" w:cs="仿宋_GB2312" w:hint="eastAsia"/>
        </w:rPr>
        <w:t>〔2020〕5号）等文件要求，</w:t>
      </w:r>
      <w:proofErr w:type="gramStart"/>
      <w:r>
        <w:rPr>
          <w:rFonts w:ascii="仿宋_GB2312" w:hAnsi="仿宋_GB2312" w:cs="仿宋_GB2312" w:hint="eastAsia"/>
        </w:rPr>
        <w:t>融媒体</w:t>
      </w:r>
      <w:proofErr w:type="gramEnd"/>
      <w:r>
        <w:rPr>
          <w:rFonts w:ascii="仿宋_GB2312" w:hAnsi="仿宋_GB2312" w:cs="仿宋_GB2312" w:hint="eastAsia"/>
        </w:rPr>
        <w:t>中心及时组织开展绩效自评工作</w:t>
      </w:r>
      <w:r>
        <w:rPr>
          <w:rFonts w:hint="eastAsia"/>
        </w:rPr>
        <w:t>，对</w:t>
      </w:r>
      <w:r>
        <w:rPr>
          <w:rFonts w:hint="eastAsia"/>
        </w:rPr>
        <w:t>2024</w:t>
      </w:r>
      <w:r>
        <w:rPr>
          <w:rFonts w:hint="eastAsia"/>
        </w:rPr>
        <w:t>年度省级预</w:t>
      </w:r>
      <w:r>
        <w:rPr>
          <w:rFonts w:hint="eastAsia"/>
        </w:rPr>
        <w:lastRenderedPageBreak/>
        <w:t>算执行绩效完成情况进行自我评价。具体工作开展情况如下：</w:t>
      </w:r>
      <w:bookmarkEnd w:id="36"/>
      <w:bookmarkEnd w:id="37"/>
      <w:bookmarkEnd w:id="38"/>
    </w:p>
    <w:p w:rsidR="004533DC" w:rsidRDefault="00D20B43">
      <w:pPr>
        <w:pStyle w:val="2"/>
        <w:keepNext w:val="0"/>
        <w:keepLines w:val="0"/>
        <w:spacing w:line="560" w:lineRule="exact"/>
        <w:ind w:firstLine="643"/>
      </w:pPr>
      <w:bookmarkStart w:id="39" w:name="_Toc4291"/>
      <w:bookmarkStart w:id="40" w:name="_Toc25921"/>
      <w:bookmarkStart w:id="41" w:name="_Toc26937"/>
      <w:bookmarkStart w:id="42" w:name="_Toc29270"/>
      <w:bookmarkStart w:id="43" w:name="_Toc8056"/>
      <w:bookmarkStart w:id="44" w:name="_Toc4667"/>
      <w:r>
        <w:rPr>
          <w:rFonts w:hint="eastAsia"/>
        </w:rPr>
        <w:t>（一）自评工作组织管理情况</w:t>
      </w:r>
      <w:bookmarkEnd w:id="39"/>
      <w:bookmarkEnd w:id="40"/>
      <w:bookmarkEnd w:id="41"/>
      <w:bookmarkEnd w:id="42"/>
      <w:bookmarkEnd w:id="43"/>
      <w:bookmarkEnd w:id="44"/>
    </w:p>
    <w:p w:rsidR="004533DC" w:rsidRDefault="00D20B43">
      <w:pPr>
        <w:ind w:firstLine="640"/>
      </w:pPr>
      <w:proofErr w:type="gramStart"/>
      <w:r>
        <w:rPr>
          <w:rFonts w:hint="eastAsia"/>
        </w:rPr>
        <w:t>融媒体</w:t>
      </w:r>
      <w:proofErr w:type="gramEnd"/>
      <w:r>
        <w:rPr>
          <w:rFonts w:hint="eastAsia"/>
        </w:rPr>
        <w:t>中心十分重视此次绩效评价工作，要求财务部门严格按照省上有关文件精神，科学分析，精准评价，确保绩效评价客观公正。工作启动后，严格按照《甘肃省省级项目支出绩效单位自评工作规程》的要求，联合各相关业务部门共同完成此次自评工作。自评工作遵循科学公正、统筹兼顾、激励约束和公开透明的原则，以</w:t>
      </w:r>
      <w:proofErr w:type="gramStart"/>
      <w:r>
        <w:rPr>
          <w:rFonts w:hint="eastAsia"/>
        </w:rPr>
        <w:t>融媒体</w:t>
      </w:r>
      <w:proofErr w:type="gramEnd"/>
      <w:r>
        <w:rPr>
          <w:rFonts w:hint="eastAsia"/>
        </w:rPr>
        <w:t>中心</w:t>
      </w:r>
      <w:r>
        <w:rPr>
          <w:rFonts w:hint="eastAsia"/>
        </w:rPr>
        <w:t>2024</w:t>
      </w:r>
      <w:r>
        <w:rPr>
          <w:rFonts w:hint="eastAsia"/>
        </w:rPr>
        <w:t>年初设定的绩效目标及相关法律法规、政策要求、行业规划、部门职责等为依据，运用定量和定性相结合的评价方法，</w:t>
      </w:r>
      <w:proofErr w:type="gramStart"/>
      <w:r>
        <w:rPr>
          <w:rFonts w:hint="eastAsia"/>
        </w:rPr>
        <w:t>对融媒体</w:t>
      </w:r>
      <w:proofErr w:type="gramEnd"/>
      <w:r>
        <w:rPr>
          <w:rFonts w:hint="eastAsia"/>
        </w:rPr>
        <w:t>中心</w:t>
      </w:r>
      <w:r>
        <w:rPr>
          <w:rFonts w:hint="eastAsia"/>
        </w:rPr>
        <w:t>2024</w:t>
      </w:r>
      <w:r>
        <w:rPr>
          <w:rFonts w:hint="eastAsia"/>
        </w:rPr>
        <w:t>年度省级预算执行情况的经济性、效率性、效益性进行客观公正的分析评价。</w:t>
      </w:r>
    </w:p>
    <w:p w:rsidR="004533DC" w:rsidRDefault="00D20B43">
      <w:pPr>
        <w:pStyle w:val="2"/>
        <w:keepNext w:val="0"/>
        <w:keepLines w:val="0"/>
        <w:spacing w:line="560" w:lineRule="exact"/>
        <w:ind w:firstLine="643"/>
      </w:pPr>
      <w:bookmarkStart w:id="45" w:name="_Toc28216"/>
      <w:bookmarkStart w:id="46" w:name="_Toc27525"/>
      <w:bookmarkStart w:id="47" w:name="_Toc26980"/>
      <w:bookmarkStart w:id="48" w:name="_Toc4453"/>
      <w:bookmarkStart w:id="49" w:name="_Toc13356"/>
      <w:bookmarkStart w:id="50" w:name="_Toc4267"/>
      <w:r>
        <w:rPr>
          <w:rFonts w:hint="eastAsia"/>
        </w:rPr>
        <w:t>（二）自评范围</w:t>
      </w:r>
      <w:bookmarkEnd w:id="45"/>
      <w:bookmarkEnd w:id="46"/>
      <w:bookmarkEnd w:id="47"/>
      <w:bookmarkEnd w:id="48"/>
      <w:bookmarkEnd w:id="49"/>
      <w:bookmarkEnd w:id="50"/>
    </w:p>
    <w:p w:rsidR="004533DC" w:rsidRDefault="00D20B43">
      <w:pPr>
        <w:ind w:firstLine="640"/>
      </w:pPr>
      <w:r>
        <w:rPr>
          <w:rFonts w:hint="eastAsia"/>
        </w:rPr>
        <w:t>本次绩效自评范围为</w:t>
      </w:r>
      <w:proofErr w:type="gramStart"/>
      <w:r>
        <w:rPr>
          <w:rFonts w:hint="eastAsia"/>
        </w:rPr>
        <w:t>融媒体</w:t>
      </w:r>
      <w:proofErr w:type="gramEnd"/>
      <w:r>
        <w:rPr>
          <w:rFonts w:hint="eastAsia"/>
        </w:rPr>
        <w:t>中心</w:t>
      </w:r>
      <w:r>
        <w:rPr>
          <w:rFonts w:hint="eastAsia"/>
        </w:rPr>
        <w:t>2024</w:t>
      </w:r>
      <w:r>
        <w:rPr>
          <w:rFonts w:hint="eastAsia"/>
        </w:rPr>
        <w:t>年度省级财政拨款的基本支出和项目支出。按照省级部门项目支出、省对市县转移支付、部门整体支出三类评价对象全覆盖的原则，结合</w:t>
      </w:r>
      <w:proofErr w:type="gramStart"/>
      <w:r>
        <w:rPr>
          <w:rFonts w:hint="eastAsia"/>
        </w:rPr>
        <w:t>融媒体</w:t>
      </w:r>
      <w:proofErr w:type="gramEnd"/>
      <w:r>
        <w:rPr>
          <w:rFonts w:hint="eastAsia"/>
        </w:rPr>
        <w:t>中心实际情况，自评对象为部门整体支出自评</w:t>
      </w:r>
      <w:proofErr w:type="gramStart"/>
      <w:r>
        <w:rPr>
          <w:rFonts w:hint="eastAsia"/>
        </w:rPr>
        <w:t>及融媒体</w:t>
      </w:r>
      <w:proofErr w:type="gramEnd"/>
      <w:r>
        <w:rPr>
          <w:rFonts w:hint="eastAsia"/>
        </w:rPr>
        <w:t>中心专项经费及全省法院业务费</w:t>
      </w:r>
      <w:r w:rsidR="002112AE">
        <w:rPr>
          <w:rFonts w:hint="eastAsia"/>
        </w:rPr>
        <w:t>两</w:t>
      </w:r>
      <w:r>
        <w:rPr>
          <w:rFonts w:hint="eastAsia"/>
        </w:rPr>
        <w:t>个项目自评。自评内容包括总体绩效目标完成情况、各项绩效指标完成情况及预算执行情况，对未完成绩效目标或偏离绩效目标较大的项目分析说明偏离绩效目标的原因，并提出下一步改进措施。</w:t>
      </w:r>
    </w:p>
    <w:p w:rsidR="004533DC" w:rsidRDefault="00D20B43">
      <w:pPr>
        <w:pStyle w:val="2"/>
        <w:keepNext w:val="0"/>
        <w:keepLines w:val="0"/>
        <w:spacing w:line="560" w:lineRule="exact"/>
        <w:ind w:firstLine="643"/>
      </w:pPr>
      <w:bookmarkStart w:id="51" w:name="_Toc22785"/>
      <w:bookmarkStart w:id="52" w:name="_Toc7689"/>
      <w:bookmarkStart w:id="53" w:name="_Toc28245"/>
      <w:bookmarkStart w:id="54" w:name="_Toc32735"/>
      <w:bookmarkStart w:id="55" w:name="_Toc18694"/>
      <w:bookmarkStart w:id="56" w:name="_Toc25429"/>
      <w:r>
        <w:rPr>
          <w:rFonts w:hint="eastAsia"/>
        </w:rPr>
        <w:t>（三）自评工作程序</w:t>
      </w:r>
      <w:bookmarkEnd w:id="51"/>
      <w:bookmarkEnd w:id="52"/>
      <w:bookmarkEnd w:id="53"/>
      <w:bookmarkEnd w:id="54"/>
      <w:bookmarkEnd w:id="55"/>
      <w:bookmarkEnd w:id="56"/>
    </w:p>
    <w:p w:rsidR="004533DC" w:rsidRDefault="00D20B43">
      <w:pPr>
        <w:ind w:firstLine="640"/>
      </w:pPr>
      <w:r>
        <w:rPr>
          <w:rFonts w:hint="eastAsia"/>
        </w:rPr>
        <w:t>本次绩效自评工</w:t>
      </w:r>
      <w:proofErr w:type="gramStart"/>
      <w:r>
        <w:rPr>
          <w:rFonts w:hint="eastAsia"/>
        </w:rPr>
        <w:t>作主</w:t>
      </w:r>
      <w:proofErr w:type="gramEnd"/>
      <w:r>
        <w:rPr>
          <w:rFonts w:hint="eastAsia"/>
        </w:rPr>
        <w:t>要包括以下工作程序：</w:t>
      </w:r>
    </w:p>
    <w:p w:rsidR="004533DC" w:rsidRDefault="00D20B43">
      <w:pPr>
        <w:ind w:firstLine="640"/>
      </w:pPr>
      <w:r>
        <w:rPr>
          <w:rFonts w:hint="eastAsia"/>
        </w:rPr>
        <w:t>1.</w:t>
      </w:r>
      <w:r>
        <w:rPr>
          <w:rFonts w:hint="eastAsia"/>
        </w:rPr>
        <w:t>根据</w:t>
      </w:r>
      <w:proofErr w:type="gramStart"/>
      <w:r>
        <w:rPr>
          <w:rFonts w:hint="eastAsia"/>
        </w:rPr>
        <w:t>融媒体</w:t>
      </w:r>
      <w:proofErr w:type="gramEnd"/>
      <w:r>
        <w:rPr>
          <w:rFonts w:hint="eastAsia"/>
        </w:rPr>
        <w:t>中心整体支出和项目支出绩效目标的设定情</w:t>
      </w:r>
      <w:r>
        <w:rPr>
          <w:rFonts w:hint="eastAsia"/>
        </w:rPr>
        <w:lastRenderedPageBreak/>
        <w:t>况，收集各业务部门绩效目标实现程度、预算执行进度等绩效评价基础资料。</w:t>
      </w:r>
    </w:p>
    <w:p w:rsidR="004533DC" w:rsidRDefault="00D20B43">
      <w:pPr>
        <w:ind w:firstLine="640"/>
      </w:pPr>
      <w:r>
        <w:rPr>
          <w:rFonts w:hint="eastAsia"/>
        </w:rPr>
        <w:t>2.</w:t>
      </w:r>
      <w:r>
        <w:rPr>
          <w:rFonts w:hint="eastAsia"/>
        </w:rPr>
        <w:t>整理分析相关资料，统计财政资金预算执行情况和各项绩效目标完成情况，对年初设定的绩效指标及各项指标完成情况进行对比分析，填写《</w:t>
      </w:r>
      <w:r>
        <w:rPr>
          <w:rFonts w:hint="eastAsia"/>
        </w:rPr>
        <w:t>2024</w:t>
      </w:r>
      <w:r>
        <w:rPr>
          <w:rFonts w:hint="eastAsia"/>
        </w:rPr>
        <w:t>年度部门预算执行情况绩效自评报表》；</w:t>
      </w:r>
    </w:p>
    <w:p w:rsidR="004533DC" w:rsidRDefault="00D20B43">
      <w:pPr>
        <w:ind w:firstLine="640"/>
      </w:pPr>
      <w:r>
        <w:rPr>
          <w:rFonts w:hint="eastAsia"/>
        </w:rPr>
        <w:t>3.</w:t>
      </w:r>
      <w:r>
        <w:rPr>
          <w:rFonts w:hint="eastAsia"/>
        </w:rPr>
        <w:t>总结评价结论，归纳问题，分析原因，提出改进措施，完成《甘肃省高级人民法院融媒体中心</w:t>
      </w:r>
      <w:r>
        <w:rPr>
          <w:rFonts w:hint="eastAsia"/>
        </w:rPr>
        <w:t>2024</w:t>
      </w:r>
      <w:r>
        <w:rPr>
          <w:rFonts w:hint="eastAsia"/>
        </w:rPr>
        <w:t>年度预算执行情况自评报告》撰写。</w:t>
      </w:r>
    </w:p>
    <w:p w:rsidR="004533DC" w:rsidRDefault="00D20B43">
      <w:pPr>
        <w:ind w:firstLine="640"/>
      </w:pPr>
      <w:r>
        <w:rPr>
          <w:rFonts w:hint="eastAsia"/>
        </w:rPr>
        <w:t>4.</w:t>
      </w:r>
      <w:r>
        <w:rPr>
          <w:rFonts w:hint="eastAsia"/>
        </w:rPr>
        <w:t>自评表和自评报告完成之后，进行内部审核，对自评表的真实性、完整性、合理性和客观性进行初步审核，并对发现的问题及时反馈和修改，修改完善后报送审核备案。</w:t>
      </w:r>
    </w:p>
    <w:p w:rsidR="004533DC" w:rsidRDefault="00D20B43">
      <w:pPr>
        <w:pStyle w:val="1"/>
        <w:keepNext w:val="0"/>
        <w:keepLines w:val="0"/>
        <w:spacing w:line="560" w:lineRule="exact"/>
        <w:ind w:firstLine="643"/>
      </w:pPr>
      <w:bookmarkStart w:id="57" w:name="_Toc7212"/>
      <w:bookmarkStart w:id="58" w:name="_Toc10351"/>
      <w:bookmarkStart w:id="59" w:name="_Toc11173"/>
      <w:bookmarkStart w:id="60" w:name="_Toc15790"/>
      <w:bookmarkStart w:id="61" w:name="_Toc117"/>
      <w:bookmarkStart w:id="62" w:name="_Toc17117"/>
      <w:r>
        <w:rPr>
          <w:rFonts w:hint="eastAsia"/>
        </w:rPr>
        <w:t>三、部门整体支出绩效自评情况分析</w:t>
      </w:r>
      <w:bookmarkEnd w:id="57"/>
      <w:bookmarkEnd w:id="58"/>
      <w:bookmarkEnd w:id="59"/>
      <w:bookmarkEnd w:id="60"/>
      <w:bookmarkEnd w:id="61"/>
      <w:bookmarkEnd w:id="62"/>
    </w:p>
    <w:p w:rsidR="004533DC" w:rsidRDefault="00D20B43">
      <w:pPr>
        <w:pStyle w:val="2"/>
        <w:keepNext w:val="0"/>
        <w:keepLines w:val="0"/>
        <w:spacing w:line="560" w:lineRule="exact"/>
        <w:ind w:firstLine="643"/>
      </w:pPr>
      <w:bookmarkStart w:id="63" w:name="_Toc20175"/>
      <w:bookmarkStart w:id="64" w:name="_Toc3592"/>
      <w:bookmarkStart w:id="65" w:name="_Toc15351"/>
      <w:bookmarkStart w:id="66" w:name="_Toc31360"/>
      <w:bookmarkStart w:id="67" w:name="_Toc14783"/>
      <w:bookmarkStart w:id="68" w:name="_Toc20844"/>
      <w:r>
        <w:rPr>
          <w:rFonts w:hint="eastAsia"/>
        </w:rPr>
        <w:t>（一）部门决算情况</w:t>
      </w:r>
      <w:bookmarkEnd w:id="63"/>
      <w:bookmarkEnd w:id="64"/>
      <w:bookmarkEnd w:id="65"/>
      <w:bookmarkEnd w:id="66"/>
      <w:bookmarkEnd w:id="67"/>
      <w:bookmarkEnd w:id="68"/>
    </w:p>
    <w:p w:rsidR="004533DC" w:rsidRDefault="00D20B43">
      <w:pPr>
        <w:ind w:firstLine="640"/>
      </w:pPr>
      <w:bookmarkStart w:id="69" w:name="_Toc23087"/>
      <w:bookmarkStart w:id="70" w:name="_Toc25132"/>
      <w:bookmarkStart w:id="71" w:name="_Toc27516"/>
      <w:r>
        <w:rPr>
          <w:rFonts w:hint="eastAsia"/>
        </w:rPr>
        <w:t>2024</w:t>
      </w:r>
      <w:r>
        <w:rPr>
          <w:rFonts w:hint="eastAsia"/>
        </w:rPr>
        <w:t>年度，甘肃省高级人民法院</w:t>
      </w:r>
      <w:proofErr w:type="gramStart"/>
      <w:r>
        <w:rPr>
          <w:rFonts w:hint="eastAsia"/>
        </w:rPr>
        <w:t>融媒体</w:t>
      </w:r>
      <w:proofErr w:type="gramEnd"/>
      <w:r>
        <w:rPr>
          <w:rFonts w:hint="eastAsia"/>
        </w:rPr>
        <w:t>中心全年预算数</w:t>
      </w:r>
      <w:bookmarkStart w:id="72" w:name="OLE_LINK1"/>
      <w:r>
        <w:rPr>
          <w:rFonts w:hint="eastAsia"/>
        </w:rPr>
        <w:t>491.87</w:t>
      </w:r>
      <w:r>
        <w:rPr>
          <w:rFonts w:hint="eastAsia"/>
        </w:rPr>
        <w:t>万元，全年实际支出</w:t>
      </w:r>
      <w:r>
        <w:rPr>
          <w:rFonts w:hint="eastAsia"/>
        </w:rPr>
        <w:t>459.350412</w:t>
      </w:r>
      <w:r>
        <w:rPr>
          <w:rFonts w:hint="eastAsia"/>
        </w:rPr>
        <w:t>万元</w:t>
      </w:r>
      <w:bookmarkEnd w:id="72"/>
      <w:r>
        <w:rPr>
          <w:rFonts w:hint="eastAsia"/>
        </w:rPr>
        <w:t>，其中：基本支出</w:t>
      </w:r>
      <w:r>
        <w:rPr>
          <w:rFonts w:hint="eastAsia"/>
        </w:rPr>
        <w:t>319.350412</w:t>
      </w:r>
      <w:r>
        <w:rPr>
          <w:rFonts w:hint="eastAsia"/>
        </w:rPr>
        <w:t>万元，项目支出</w:t>
      </w:r>
      <w:r>
        <w:rPr>
          <w:rFonts w:hint="eastAsia"/>
        </w:rPr>
        <w:t>140</w:t>
      </w:r>
      <w:r>
        <w:rPr>
          <w:rFonts w:hint="eastAsia"/>
        </w:rPr>
        <w:t>万元，部门整体支出预算执行率为</w:t>
      </w:r>
      <w:r>
        <w:rPr>
          <w:rFonts w:hint="eastAsia"/>
        </w:rPr>
        <w:t>93.38%</w:t>
      </w:r>
      <w:r>
        <w:rPr>
          <w:rFonts w:hint="eastAsia"/>
        </w:rPr>
        <w:t>。</w:t>
      </w:r>
      <w:bookmarkStart w:id="73" w:name="_Toc28258"/>
      <w:bookmarkStart w:id="74" w:name="_Toc11740"/>
      <w:bookmarkStart w:id="75" w:name="_Toc24134"/>
      <w:bookmarkEnd w:id="69"/>
      <w:bookmarkEnd w:id="70"/>
      <w:bookmarkEnd w:id="71"/>
    </w:p>
    <w:p w:rsidR="004533DC" w:rsidRDefault="00D20B43">
      <w:pPr>
        <w:pStyle w:val="2"/>
        <w:keepNext w:val="0"/>
        <w:keepLines w:val="0"/>
        <w:spacing w:line="560" w:lineRule="exact"/>
        <w:ind w:firstLine="643"/>
        <w:rPr>
          <w:rFonts w:hAnsi="仿宋" w:cs="仿宋"/>
          <w:szCs w:val="30"/>
        </w:rPr>
      </w:pPr>
      <w:bookmarkStart w:id="76" w:name="_Toc22500"/>
      <w:bookmarkStart w:id="77" w:name="_Toc29214"/>
      <w:r>
        <w:rPr>
          <w:rFonts w:hint="eastAsia"/>
        </w:rPr>
        <w:t>（二）总体绩效目标完成情况分析</w:t>
      </w:r>
      <w:bookmarkEnd w:id="73"/>
      <w:bookmarkEnd w:id="74"/>
      <w:bookmarkEnd w:id="75"/>
      <w:bookmarkEnd w:id="76"/>
      <w:bookmarkEnd w:id="77"/>
    </w:p>
    <w:p w:rsidR="004533DC" w:rsidRDefault="00D20B43">
      <w:pPr>
        <w:ind w:firstLine="640"/>
      </w:pPr>
      <w:r>
        <w:rPr>
          <w:rFonts w:hint="eastAsia"/>
        </w:rPr>
        <w:t>经综合评价与分析，</w:t>
      </w:r>
      <w:r>
        <w:rPr>
          <w:rFonts w:hint="eastAsia"/>
        </w:rPr>
        <w:t>2024</w:t>
      </w:r>
      <w:r>
        <w:rPr>
          <w:rFonts w:hint="eastAsia"/>
        </w:rPr>
        <w:t>年甘肃省高级人民法院</w:t>
      </w:r>
      <w:proofErr w:type="gramStart"/>
      <w:r>
        <w:rPr>
          <w:rFonts w:hint="eastAsia"/>
        </w:rPr>
        <w:t>融媒体</w:t>
      </w:r>
      <w:proofErr w:type="gramEnd"/>
      <w:r>
        <w:rPr>
          <w:rFonts w:hint="eastAsia"/>
        </w:rPr>
        <w:t>中心整体支出绩效得分为</w:t>
      </w:r>
      <w:r>
        <w:rPr>
          <w:rFonts w:hint="eastAsia"/>
        </w:rPr>
        <w:t>94.54</w:t>
      </w:r>
      <w:r>
        <w:rPr>
          <w:rFonts w:hint="eastAsia"/>
        </w:rPr>
        <w:t>分，绩效等级为“优秀”。</w:t>
      </w:r>
    </w:p>
    <w:p w:rsidR="004533DC" w:rsidRDefault="00D20B43" w:rsidP="00E573D2">
      <w:pPr>
        <w:ind w:firstLine="643"/>
        <w:jc w:val="center"/>
        <w:rPr>
          <w:rFonts w:hAnsi="宋体"/>
        </w:rPr>
      </w:pPr>
      <w:r>
        <w:rPr>
          <w:rFonts w:hAnsi="宋体" w:cs="宋体" w:hint="eastAsia"/>
          <w:b/>
          <w:bCs/>
          <w:kern w:val="0"/>
        </w:rPr>
        <w:t>2024</w:t>
      </w:r>
      <w:r>
        <w:rPr>
          <w:rFonts w:hAnsi="宋体" w:cs="宋体" w:hint="eastAsia"/>
          <w:b/>
          <w:bCs/>
          <w:kern w:val="0"/>
        </w:rPr>
        <w:t>年度部门整体支出绩效评价指标得分情况</w:t>
      </w:r>
    </w:p>
    <w:tbl>
      <w:tblPr>
        <w:tblW w:w="9039" w:type="dxa"/>
        <w:tblBorders>
          <w:top w:val="single" w:sz="12" w:space="0" w:color="auto"/>
          <w:bottom w:val="single" w:sz="12" w:space="0" w:color="auto"/>
          <w:insideH w:val="dotted" w:sz="4" w:space="0" w:color="auto"/>
          <w:insideV w:val="dotted" w:sz="4" w:space="0" w:color="auto"/>
        </w:tblBorders>
        <w:tblLayout w:type="fixed"/>
        <w:tblLook w:val="04A0"/>
      </w:tblPr>
      <w:tblGrid>
        <w:gridCol w:w="3533"/>
        <w:gridCol w:w="1678"/>
        <w:gridCol w:w="1560"/>
        <w:gridCol w:w="2268"/>
      </w:tblGrid>
      <w:tr w:rsidR="004533DC">
        <w:trPr>
          <w:trHeight w:val="375"/>
          <w:tblHeader/>
        </w:trPr>
        <w:tc>
          <w:tcPr>
            <w:tcW w:w="3533" w:type="dxa"/>
            <w:shd w:val="clear" w:color="auto" w:fill="BDD6EE"/>
            <w:vAlign w:val="center"/>
          </w:tcPr>
          <w:p w:rsidR="004533DC" w:rsidRDefault="00D20B43">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一级指标</w:t>
            </w:r>
          </w:p>
        </w:tc>
        <w:tc>
          <w:tcPr>
            <w:tcW w:w="1678" w:type="dxa"/>
            <w:shd w:val="clear" w:color="auto" w:fill="BDD6EE"/>
            <w:vAlign w:val="center"/>
          </w:tcPr>
          <w:p w:rsidR="004533DC" w:rsidRDefault="00D20B43">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分值</w:t>
            </w:r>
          </w:p>
        </w:tc>
        <w:tc>
          <w:tcPr>
            <w:tcW w:w="1560" w:type="dxa"/>
            <w:shd w:val="clear" w:color="auto" w:fill="BDD6EE"/>
            <w:vAlign w:val="center"/>
          </w:tcPr>
          <w:p w:rsidR="004533DC" w:rsidRDefault="00D20B43">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自评得分</w:t>
            </w:r>
          </w:p>
        </w:tc>
        <w:tc>
          <w:tcPr>
            <w:tcW w:w="2268" w:type="dxa"/>
            <w:shd w:val="clear" w:color="auto" w:fill="BDD6EE"/>
            <w:vAlign w:val="center"/>
          </w:tcPr>
          <w:p w:rsidR="004533DC" w:rsidRDefault="00D20B43">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得分率</w:t>
            </w:r>
          </w:p>
        </w:tc>
      </w:tr>
      <w:tr w:rsidR="004533DC">
        <w:trPr>
          <w:trHeight w:val="397"/>
        </w:trPr>
        <w:tc>
          <w:tcPr>
            <w:tcW w:w="3533" w:type="dxa"/>
            <w:vAlign w:val="center"/>
          </w:tcPr>
          <w:p w:rsidR="004533DC" w:rsidRDefault="00D20B43">
            <w:pPr>
              <w:widowControl/>
              <w:spacing w:line="240" w:lineRule="auto"/>
              <w:ind w:firstLine="440"/>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预算执行率</w:t>
            </w:r>
          </w:p>
        </w:tc>
        <w:tc>
          <w:tcPr>
            <w:tcW w:w="1678" w:type="dxa"/>
            <w:vAlign w:val="center"/>
          </w:tcPr>
          <w:p w:rsidR="004533DC" w:rsidRDefault="00D20B43">
            <w:pPr>
              <w:widowControl/>
              <w:spacing w:line="240" w:lineRule="auto"/>
              <w:ind w:firstLine="440"/>
              <w:jc w:val="center"/>
              <w:textAlignment w:val="center"/>
              <w:rPr>
                <w:rFonts w:ascii="宋体" w:eastAsia="宋体" w:hAnsi="宋体" w:cs="宋体"/>
                <w:kern w:val="0"/>
                <w:sz w:val="22"/>
                <w:szCs w:val="22"/>
              </w:rPr>
            </w:pPr>
            <w:r>
              <w:rPr>
                <w:rFonts w:ascii="宋体" w:eastAsia="宋体" w:hAnsi="宋体" w:cs="宋体" w:hint="eastAsia"/>
                <w:kern w:val="0"/>
                <w:sz w:val="22"/>
                <w:szCs w:val="22"/>
              </w:rPr>
              <w:t>10</w:t>
            </w:r>
          </w:p>
        </w:tc>
        <w:tc>
          <w:tcPr>
            <w:tcW w:w="1560" w:type="dxa"/>
            <w:vAlign w:val="center"/>
          </w:tcPr>
          <w:p w:rsidR="004533DC" w:rsidRDefault="00D20B43">
            <w:pPr>
              <w:widowControl/>
              <w:spacing w:line="240" w:lineRule="auto"/>
              <w:ind w:firstLine="440"/>
              <w:jc w:val="center"/>
              <w:textAlignment w:val="center"/>
              <w:rPr>
                <w:rFonts w:ascii="宋体" w:eastAsia="宋体" w:hAnsi="宋体" w:cs="宋体"/>
                <w:kern w:val="0"/>
                <w:sz w:val="22"/>
                <w:szCs w:val="22"/>
              </w:rPr>
            </w:pPr>
            <w:r>
              <w:rPr>
                <w:rFonts w:ascii="宋体" w:eastAsia="宋体" w:hAnsi="宋体" w:cs="宋体" w:hint="eastAsia"/>
                <w:kern w:val="0"/>
                <w:sz w:val="22"/>
                <w:szCs w:val="22"/>
              </w:rPr>
              <w:t>9.33</w:t>
            </w:r>
          </w:p>
        </w:tc>
        <w:tc>
          <w:tcPr>
            <w:tcW w:w="2268" w:type="dxa"/>
            <w:vAlign w:val="center"/>
          </w:tcPr>
          <w:p w:rsidR="004533DC" w:rsidRDefault="00D20B43">
            <w:pPr>
              <w:widowControl/>
              <w:spacing w:line="240" w:lineRule="auto"/>
              <w:ind w:firstLine="440"/>
              <w:jc w:val="center"/>
              <w:textAlignment w:val="center"/>
              <w:rPr>
                <w:rFonts w:ascii="宋体" w:eastAsia="宋体" w:hAnsi="宋体" w:cs="宋体"/>
                <w:kern w:val="0"/>
                <w:sz w:val="22"/>
                <w:szCs w:val="22"/>
              </w:rPr>
            </w:pPr>
            <w:r>
              <w:rPr>
                <w:rFonts w:ascii="宋体" w:eastAsia="宋体" w:hAnsi="宋体" w:cs="宋体" w:hint="eastAsia"/>
                <w:kern w:val="0"/>
                <w:sz w:val="22"/>
                <w:szCs w:val="22"/>
              </w:rPr>
              <w:t>93.3%</w:t>
            </w:r>
          </w:p>
        </w:tc>
      </w:tr>
      <w:tr w:rsidR="004533DC">
        <w:trPr>
          <w:trHeight w:val="397"/>
        </w:trPr>
        <w:tc>
          <w:tcPr>
            <w:tcW w:w="3533" w:type="dxa"/>
            <w:vAlign w:val="center"/>
          </w:tcPr>
          <w:p w:rsidR="004533DC" w:rsidRDefault="00D20B43">
            <w:pPr>
              <w:widowControl/>
              <w:spacing w:line="240" w:lineRule="auto"/>
              <w:ind w:firstLine="440"/>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部门管理</w:t>
            </w:r>
          </w:p>
        </w:tc>
        <w:tc>
          <w:tcPr>
            <w:tcW w:w="1678" w:type="dxa"/>
            <w:vAlign w:val="center"/>
          </w:tcPr>
          <w:p w:rsidR="004533DC" w:rsidRDefault="00D20B43">
            <w:pPr>
              <w:widowControl/>
              <w:spacing w:line="240" w:lineRule="auto"/>
              <w:ind w:firstLine="440"/>
              <w:jc w:val="center"/>
              <w:textAlignment w:val="center"/>
              <w:rPr>
                <w:rFonts w:ascii="宋体" w:eastAsia="宋体" w:hAnsi="宋体" w:cs="宋体"/>
                <w:kern w:val="0"/>
                <w:sz w:val="22"/>
                <w:szCs w:val="22"/>
              </w:rPr>
            </w:pPr>
            <w:r>
              <w:rPr>
                <w:rFonts w:ascii="宋体" w:eastAsia="宋体" w:hAnsi="宋体" w:cs="宋体" w:hint="eastAsia"/>
                <w:kern w:val="0"/>
                <w:sz w:val="22"/>
                <w:szCs w:val="22"/>
              </w:rPr>
              <w:t>20</w:t>
            </w:r>
          </w:p>
        </w:tc>
        <w:tc>
          <w:tcPr>
            <w:tcW w:w="1560" w:type="dxa"/>
            <w:vAlign w:val="center"/>
          </w:tcPr>
          <w:p w:rsidR="004533DC" w:rsidRDefault="00D20B43">
            <w:pPr>
              <w:widowControl/>
              <w:spacing w:line="240" w:lineRule="auto"/>
              <w:ind w:firstLine="440"/>
              <w:jc w:val="center"/>
              <w:textAlignment w:val="center"/>
              <w:rPr>
                <w:rFonts w:ascii="宋体" w:eastAsia="宋体" w:hAnsi="宋体" w:cs="宋体"/>
                <w:kern w:val="0"/>
                <w:sz w:val="22"/>
                <w:szCs w:val="22"/>
              </w:rPr>
            </w:pPr>
            <w:r>
              <w:rPr>
                <w:rFonts w:ascii="宋体" w:eastAsia="宋体" w:hAnsi="宋体" w:cs="宋体" w:hint="eastAsia"/>
                <w:kern w:val="0"/>
                <w:sz w:val="22"/>
                <w:szCs w:val="22"/>
              </w:rPr>
              <w:t>19</w:t>
            </w:r>
          </w:p>
        </w:tc>
        <w:tc>
          <w:tcPr>
            <w:tcW w:w="2268" w:type="dxa"/>
            <w:vAlign w:val="center"/>
          </w:tcPr>
          <w:p w:rsidR="004533DC" w:rsidRDefault="00D20B43">
            <w:pPr>
              <w:widowControl/>
              <w:spacing w:line="240" w:lineRule="auto"/>
              <w:ind w:firstLine="440"/>
              <w:jc w:val="center"/>
              <w:textAlignment w:val="center"/>
              <w:rPr>
                <w:rFonts w:ascii="宋体" w:eastAsia="宋体" w:hAnsi="宋体" w:cs="宋体"/>
                <w:kern w:val="0"/>
                <w:sz w:val="22"/>
                <w:szCs w:val="22"/>
              </w:rPr>
            </w:pPr>
            <w:r>
              <w:rPr>
                <w:rFonts w:ascii="宋体" w:eastAsia="宋体" w:hAnsi="宋体" w:cs="宋体" w:hint="eastAsia"/>
                <w:kern w:val="0"/>
                <w:sz w:val="22"/>
                <w:szCs w:val="22"/>
              </w:rPr>
              <w:t>95%</w:t>
            </w:r>
          </w:p>
        </w:tc>
      </w:tr>
      <w:tr w:rsidR="004533DC">
        <w:trPr>
          <w:trHeight w:val="397"/>
        </w:trPr>
        <w:tc>
          <w:tcPr>
            <w:tcW w:w="3533" w:type="dxa"/>
            <w:vAlign w:val="center"/>
          </w:tcPr>
          <w:p w:rsidR="004533DC" w:rsidRDefault="00D20B43">
            <w:pPr>
              <w:widowControl/>
              <w:spacing w:line="240" w:lineRule="auto"/>
              <w:ind w:firstLine="440"/>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履职效果</w:t>
            </w:r>
          </w:p>
        </w:tc>
        <w:tc>
          <w:tcPr>
            <w:tcW w:w="1678" w:type="dxa"/>
            <w:vAlign w:val="center"/>
          </w:tcPr>
          <w:p w:rsidR="004533DC" w:rsidRDefault="00D20B43">
            <w:pPr>
              <w:widowControl/>
              <w:spacing w:line="240" w:lineRule="auto"/>
              <w:ind w:firstLine="440"/>
              <w:jc w:val="center"/>
              <w:textAlignment w:val="center"/>
              <w:rPr>
                <w:rFonts w:ascii="宋体" w:eastAsia="宋体" w:hAnsi="宋体" w:cs="宋体"/>
                <w:kern w:val="0"/>
                <w:sz w:val="22"/>
                <w:szCs w:val="22"/>
              </w:rPr>
            </w:pPr>
            <w:r>
              <w:rPr>
                <w:rFonts w:ascii="宋体" w:eastAsia="宋体" w:hAnsi="宋体" w:cs="宋体" w:hint="eastAsia"/>
                <w:kern w:val="0"/>
                <w:sz w:val="22"/>
                <w:szCs w:val="22"/>
              </w:rPr>
              <w:t>60</w:t>
            </w:r>
          </w:p>
        </w:tc>
        <w:tc>
          <w:tcPr>
            <w:tcW w:w="1560" w:type="dxa"/>
            <w:vAlign w:val="center"/>
          </w:tcPr>
          <w:p w:rsidR="004533DC" w:rsidRDefault="00D20B43">
            <w:pPr>
              <w:widowControl/>
              <w:spacing w:line="240" w:lineRule="auto"/>
              <w:ind w:firstLine="440"/>
              <w:jc w:val="center"/>
              <w:textAlignment w:val="center"/>
              <w:rPr>
                <w:rFonts w:ascii="宋体" w:eastAsia="宋体" w:hAnsi="宋体" w:cs="宋体"/>
                <w:kern w:val="0"/>
                <w:sz w:val="22"/>
                <w:szCs w:val="22"/>
              </w:rPr>
            </w:pPr>
            <w:r>
              <w:rPr>
                <w:rFonts w:ascii="宋体" w:eastAsia="宋体" w:hAnsi="宋体" w:cs="宋体" w:hint="eastAsia"/>
                <w:kern w:val="0"/>
                <w:sz w:val="22"/>
                <w:szCs w:val="22"/>
              </w:rPr>
              <w:t>57</w:t>
            </w:r>
          </w:p>
        </w:tc>
        <w:tc>
          <w:tcPr>
            <w:tcW w:w="2268" w:type="dxa"/>
            <w:vAlign w:val="center"/>
          </w:tcPr>
          <w:p w:rsidR="004533DC" w:rsidRDefault="00D20B43">
            <w:pPr>
              <w:widowControl/>
              <w:spacing w:line="240" w:lineRule="auto"/>
              <w:ind w:firstLine="440"/>
              <w:jc w:val="center"/>
              <w:textAlignment w:val="center"/>
              <w:rPr>
                <w:rFonts w:ascii="宋体" w:eastAsia="宋体" w:hAnsi="宋体" w:cs="宋体"/>
                <w:kern w:val="0"/>
                <w:sz w:val="22"/>
                <w:szCs w:val="22"/>
              </w:rPr>
            </w:pPr>
            <w:r>
              <w:rPr>
                <w:rFonts w:ascii="宋体" w:eastAsia="宋体" w:hAnsi="宋体" w:cs="宋体" w:hint="eastAsia"/>
                <w:kern w:val="0"/>
                <w:sz w:val="22"/>
                <w:szCs w:val="22"/>
              </w:rPr>
              <w:t>95%</w:t>
            </w:r>
          </w:p>
        </w:tc>
      </w:tr>
      <w:tr w:rsidR="004533DC">
        <w:trPr>
          <w:trHeight w:val="397"/>
        </w:trPr>
        <w:tc>
          <w:tcPr>
            <w:tcW w:w="3533" w:type="dxa"/>
            <w:vAlign w:val="center"/>
          </w:tcPr>
          <w:p w:rsidR="004533DC" w:rsidRDefault="00D20B43">
            <w:pPr>
              <w:widowControl/>
              <w:spacing w:line="240" w:lineRule="auto"/>
              <w:ind w:firstLine="440"/>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能力建设</w:t>
            </w:r>
          </w:p>
        </w:tc>
        <w:tc>
          <w:tcPr>
            <w:tcW w:w="1678" w:type="dxa"/>
            <w:vAlign w:val="center"/>
          </w:tcPr>
          <w:p w:rsidR="004533DC" w:rsidRDefault="00D20B43">
            <w:pPr>
              <w:widowControl/>
              <w:spacing w:line="240" w:lineRule="auto"/>
              <w:ind w:firstLine="440"/>
              <w:jc w:val="center"/>
              <w:textAlignment w:val="center"/>
              <w:rPr>
                <w:rFonts w:ascii="宋体" w:eastAsia="宋体" w:hAnsi="宋体" w:cs="宋体"/>
                <w:kern w:val="0"/>
                <w:sz w:val="22"/>
                <w:szCs w:val="22"/>
              </w:rPr>
            </w:pPr>
            <w:r>
              <w:rPr>
                <w:rFonts w:ascii="宋体" w:eastAsia="宋体" w:hAnsi="宋体" w:cs="宋体" w:hint="eastAsia"/>
                <w:kern w:val="0"/>
                <w:sz w:val="22"/>
                <w:szCs w:val="22"/>
              </w:rPr>
              <w:t>10</w:t>
            </w:r>
          </w:p>
        </w:tc>
        <w:tc>
          <w:tcPr>
            <w:tcW w:w="1560" w:type="dxa"/>
            <w:vAlign w:val="center"/>
          </w:tcPr>
          <w:p w:rsidR="004533DC" w:rsidRDefault="00D20B43">
            <w:pPr>
              <w:widowControl/>
              <w:spacing w:line="240" w:lineRule="auto"/>
              <w:ind w:firstLine="440"/>
              <w:jc w:val="center"/>
              <w:textAlignment w:val="center"/>
              <w:rPr>
                <w:rFonts w:ascii="宋体" w:eastAsia="宋体" w:hAnsi="宋体" w:cs="宋体"/>
                <w:kern w:val="0"/>
                <w:sz w:val="22"/>
                <w:szCs w:val="22"/>
              </w:rPr>
            </w:pPr>
            <w:r>
              <w:rPr>
                <w:rFonts w:ascii="宋体" w:eastAsia="宋体" w:hAnsi="宋体" w:cs="宋体" w:hint="eastAsia"/>
                <w:kern w:val="0"/>
                <w:sz w:val="22"/>
                <w:szCs w:val="22"/>
              </w:rPr>
              <w:t>9.2</w:t>
            </w:r>
          </w:p>
        </w:tc>
        <w:tc>
          <w:tcPr>
            <w:tcW w:w="2268" w:type="dxa"/>
            <w:vAlign w:val="center"/>
          </w:tcPr>
          <w:p w:rsidR="004533DC" w:rsidRDefault="00D20B43">
            <w:pPr>
              <w:widowControl/>
              <w:spacing w:line="240" w:lineRule="auto"/>
              <w:ind w:firstLine="440"/>
              <w:jc w:val="center"/>
              <w:textAlignment w:val="center"/>
              <w:rPr>
                <w:rFonts w:ascii="宋体" w:eastAsia="宋体" w:hAnsi="宋体" w:cs="宋体"/>
                <w:kern w:val="0"/>
                <w:sz w:val="22"/>
                <w:szCs w:val="22"/>
              </w:rPr>
            </w:pPr>
            <w:r>
              <w:rPr>
                <w:rFonts w:ascii="宋体" w:eastAsia="宋体" w:hAnsi="宋体" w:cs="宋体" w:hint="eastAsia"/>
                <w:kern w:val="0"/>
                <w:sz w:val="22"/>
                <w:szCs w:val="22"/>
              </w:rPr>
              <w:t>92%</w:t>
            </w:r>
          </w:p>
        </w:tc>
      </w:tr>
      <w:tr w:rsidR="004533DC">
        <w:trPr>
          <w:trHeight w:val="397"/>
        </w:trPr>
        <w:tc>
          <w:tcPr>
            <w:tcW w:w="3533" w:type="dxa"/>
            <w:shd w:val="clear" w:color="auto" w:fill="BDD6EE"/>
            <w:vAlign w:val="center"/>
          </w:tcPr>
          <w:p w:rsidR="004533DC" w:rsidRDefault="00D20B43">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合计</w:t>
            </w:r>
          </w:p>
        </w:tc>
        <w:tc>
          <w:tcPr>
            <w:tcW w:w="1678" w:type="dxa"/>
            <w:shd w:val="clear" w:color="auto" w:fill="BDD6EE"/>
            <w:vAlign w:val="center"/>
          </w:tcPr>
          <w:p w:rsidR="004533DC" w:rsidRDefault="00D20B43">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100</w:t>
            </w:r>
          </w:p>
        </w:tc>
        <w:tc>
          <w:tcPr>
            <w:tcW w:w="1560" w:type="dxa"/>
            <w:shd w:val="clear" w:color="auto" w:fill="BDD6EE"/>
          </w:tcPr>
          <w:p w:rsidR="004533DC" w:rsidRDefault="00D20B43">
            <w:pPr>
              <w:widowControl/>
              <w:ind w:firstLineChars="300" w:firstLine="600"/>
              <w:jc w:val="left"/>
              <w:textAlignment w:val="top"/>
              <w:rPr>
                <w:rFonts w:eastAsia="宋体"/>
                <w:color w:val="000000"/>
                <w:sz w:val="20"/>
                <w:szCs w:val="20"/>
              </w:rPr>
            </w:pPr>
            <w:r>
              <w:rPr>
                <w:rFonts w:eastAsia="宋体" w:hint="eastAsia"/>
                <w:color w:val="000000"/>
                <w:sz w:val="20"/>
                <w:szCs w:val="20"/>
              </w:rPr>
              <w:t>94.53</w:t>
            </w:r>
          </w:p>
        </w:tc>
        <w:tc>
          <w:tcPr>
            <w:tcW w:w="2268" w:type="dxa"/>
            <w:shd w:val="clear" w:color="auto" w:fill="BDD6EE"/>
            <w:vAlign w:val="center"/>
          </w:tcPr>
          <w:p w:rsidR="004533DC" w:rsidRDefault="00D20B43">
            <w:pPr>
              <w:widowControl/>
              <w:spacing w:line="240" w:lineRule="auto"/>
              <w:ind w:firstLine="442"/>
              <w:jc w:val="center"/>
              <w:textAlignment w:val="center"/>
              <w:rPr>
                <w:rFonts w:ascii="宋体" w:eastAsia="宋体" w:hAnsi="宋体" w:cs="宋体"/>
                <w:kern w:val="0"/>
                <w:sz w:val="22"/>
                <w:szCs w:val="22"/>
              </w:rPr>
            </w:pPr>
            <w:r>
              <w:rPr>
                <w:rFonts w:ascii="宋体" w:eastAsia="宋体" w:hAnsi="宋体" w:cs="宋体" w:hint="eastAsia"/>
                <w:b/>
                <w:bCs/>
                <w:kern w:val="0"/>
                <w:sz w:val="22"/>
                <w:szCs w:val="22"/>
              </w:rPr>
              <w:t>94.53%</w:t>
            </w:r>
          </w:p>
        </w:tc>
      </w:tr>
    </w:tbl>
    <w:p w:rsidR="004533DC" w:rsidRDefault="00D20B43">
      <w:pPr>
        <w:ind w:firstLine="640"/>
        <w:rPr>
          <w:rFonts w:ascii="仿宋_GB2312" w:hAnsi="仿宋_GB2312" w:cs="仿宋_GB2312"/>
        </w:rPr>
      </w:pPr>
      <w:r>
        <w:rPr>
          <w:rFonts w:ascii="仿宋_GB2312" w:hAnsi="仿宋_GB2312" w:cs="仿宋_GB2312" w:hint="eastAsia"/>
        </w:rPr>
        <w:t>围绕全年工作目标任务，</w:t>
      </w:r>
      <w:proofErr w:type="gramStart"/>
      <w:r>
        <w:rPr>
          <w:rFonts w:ascii="仿宋_GB2312" w:hAnsi="仿宋_GB2312" w:cs="仿宋_GB2312" w:hint="eastAsia"/>
        </w:rPr>
        <w:t>融媒体</w:t>
      </w:r>
      <w:proofErr w:type="gramEnd"/>
      <w:r>
        <w:rPr>
          <w:rFonts w:ascii="仿宋_GB2312" w:hAnsi="仿宋_GB2312" w:cs="仿宋_GB2312" w:hint="eastAsia"/>
        </w:rPr>
        <w:t>中心2024年度主要工作成果及总体绩效目标完成情况如下：</w:t>
      </w:r>
    </w:p>
    <w:p w:rsidR="004533DC" w:rsidRDefault="00D20B43" w:rsidP="00E573D2">
      <w:pPr>
        <w:ind w:firstLine="643"/>
        <w:outlineLvl w:val="2"/>
        <w:rPr>
          <w:rFonts w:ascii="仿宋_GB2312"/>
          <w:b/>
        </w:rPr>
      </w:pPr>
      <w:r>
        <w:rPr>
          <w:rFonts w:ascii="仿宋_GB2312" w:hint="eastAsia"/>
          <w:b/>
        </w:rPr>
        <w:t>1.总体绩效目标</w:t>
      </w:r>
    </w:p>
    <w:p w:rsidR="004533DC" w:rsidRDefault="00D20B43">
      <w:pPr>
        <w:ind w:firstLine="640"/>
      </w:pPr>
      <w:r>
        <w:rPr>
          <w:rFonts w:hint="eastAsia"/>
        </w:rPr>
        <w:t>（</w:t>
      </w:r>
      <w:r>
        <w:rPr>
          <w:rFonts w:hint="eastAsia"/>
        </w:rPr>
        <w:t>1</w:t>
      </w:r>
      <w:r>
        <w:rPr>
          <w:rFonts w:hint="eastAsia"/>
        </w:rPr>
        <w:t>）加强党的政治建设，深入开展“两个确立”主题教育，不断提升对党忠诚的政治思想行动自觉，推动工作高质量发展。</w:t>
      </w:r>
    </w:p>
    <w:p w:rsidR="004533DC" w:rsidRDefault="00D20B43">
      <w:pPr>
        <w:ind w:firstLine="640"/>
      </w:pPr>
      <w:r>
        <w:rPr>
          <w:rFonts w:hint="eastAsia"/>
        </w:rPr>
        <w:t>（</w:t>
      </w:r>
      <w:r>
        <w:rPr>
          <w:rFonts w:hint="eastAsia"/>
        </w:rPr>
        <w:t>2</w:t>
      </w:r>
      <w:r>
        <w:rPr>
          <w:rFonts w:hint="eastAsia"/>
        </w:rPr>
        <w:t>）主动适应新形势新变化，积极构建全省法院</w:t>
      </w:r>
      <w:proofErr w:type="gramStart"/>
      <w:r>
        <w:rPr>
          <w:rFonts w:hint="eastAsia"/>
        </w:rPr>
        <w:t>融媒工作</w:t>
      </w:r>
      <w:proofErr w:type="gramEnd"/>
      <w:r>
        <w:rPr>
          <w:rFonts w:hint="eastAsia"/>
        </w:rPr>
        <w:t>新格局。</w:t>
      </w:r>
    </w:p>
    <w:p w:rsidR="004533DC" w:rsidRDefault="00D20B43">
      <w:pPr>
        <w:ind w:firstLine="640"/>
      </w:pPr>
      <w:r>
        <w:rPr>
          <w:rFonts w:hint="eastAsia"/>
        </w:rPr>
        <w:t>（</w:t>
      </w:r>
      <w:r>
        <w:rPr>
          <w:rFonts w:hint="eastAsia"/>
        </w:rPr>
        <w:t>3</w:t>
      </w:r>
      <w:r>
        <w:rPr>
          <w:rFonts w:hint="eastAsia"/>
        </w:rPr>
        <w:t>）坚持导向为魂、移动为先、内容为王、创新为要，聚焦“公正与效率”工作主题，进一步提升传播力、引导力、影响力、公信力。</w:t>
      </w:r>
    </w:p>
    <w:p w:rsidR="004533DC" w:rsidRDefault="00D20B43" w:rsidP="00E573D2">
      <w:pPr>
        <w:pStyle w:val="BodyTextFirstIndent275375cd0-6dd5-4e0e-a182-e144e3e71415"/>
        <w:ind w:leftChars="0" w:left="0" w:firstLine="643"/>
        <w:outlineLvl w:val="2"/>
        <w:rPr>
          <w:rFonts w:ascii="仿宋_GB2312"/>
          <w:b/>
        </w:rPr>
      </w:pPr>
      <w:r>
        <w:rPr>
          <w:rFonts w:ascii="仿宋_GB2312" w:hint="eastAsia"/>
          <w:b/>
        </w:rPr>
        <w:t>2.实际完成情况</w:t>
      </w:r>
    </w:p>
    <w:p w:rsidR="004533DC" w:rsidRDefault="00D20B43">
      <w:pPr>
        <w:ind w:firstLine="640"/>
        <w:rPr>
          <w:rFonts w:ascii="仿宋_GB2312" w:hAnsi="仿宋_GB2312" w:cs="仿宋_GB2312"/>
          <w:szCs w:val="32"/>
        </w:rPr>
      </w:pPr>
      <w:r>
        <w:rPr>
          <w:rFonts w:hint="eastAsia"/>
        </w:rPr>
        <w:t>（</w:t>
      </w:r>
      <w:r>
        <w:rPr>
          <w:rFonts w:hint="eastAsia"/>
        </w:rPr>
        <w:t>1</w:t>
      </w:r>
      <w:r>
        <w:rPr>
          <w:rFonts w:hint="eastAsia"/>
        </w:rPr>
        <w:t>）</w:t>
      </w:r>
      <w:r>
        <w:rPr>
          <w:rFonts w:ascii="仿宋_GB2312" w:hAnsi="仿宋_GB2312" w:cs="仿宋_GB2312" w:hint="eastAsia"/>
          <w:szCs w:val="32"/>
        </w:rPr>
        <w:t>牢牢把握“党媒姓党”根本政治定位，跟进宣传</w:t>
      </w:r>
      <w:r>
        <w:rPr>
          <w:rFonts w:ascii="仿宋_GB2312" w:hint="eastAsia"/>
          <w:szCs w:val="32"/>
        </w:rPr>
        <w:t>习近平总书记最新讲话、最新</w:t>
      </w:r>
      <w:r>
        <w:rPr>
          <w:rFonts w:ascii="仿宋_GB2312" w:hAnsi="仿宋_GB2312" w:cs="仿宋_GB2312" w:hint="eastAsia"/>
          <w:szCs w:val="32"/>
        </w:rPr>
        <w:t>文章、最新指示、最新要求，精心策划，创设“学习贯彻党的二十届三中全会”“院长论坛”等专题专栏，刊发“院长论坛”25篇，</w:t>
      </w:r>
      <w:proofErr w:type="gramStart"/>
      <w:r>
        <w:rPr>
          <w:rFonts w:ascii="仿宋_GB2312" w:hAnsi="仿宋_GB2312" w:cs="仿宋_GB2312" w:hint="eastAsia"/>
          <w:szCs w:val="32"/>
        </w:rPr>
        <w:t>助力党</w:t>
      </w:r>
      <w:proofErr w:type="gramEnd"/>
      <w:r>
        <w:rPr>
          <w:rFonts w:ascii="仿宋_GB2312" w:hAnsi="仿宋_GB2312" w:cs="仿宋_GB2312" w:hint="eastAsia"/>
          <w:szCs w:val="32"/>
        </w:rPr>
        <w:t>的创新理论武装</w:t>
      </w:r>
      <w:proofErr w:type="gramStart"/>
      <w:r>
        <w:rPr>
          <w:rFonts w:ascii="仿宋_GB2312" w:hAnsi="仿宋_GB2312" w:cs="仿宋_GB2312" w:hint="eastAsia"/>
          <w:szCs w:val="32"/>
        </w:rPr>
        <w:t>走深走实</w:t>
      </w:r>
      <w:proofErr w:type="gramEnd"/>
      <w:r>
        <w:rPr>
          <w:rFonts w:ascii="仿宋_GB2312" w:hAnsi="仿宋_GB2312" w:cs="仿宋_GB2312" w:hint="eastAsia"/>
          <w:szCs w:val="32"/>
        </w:rPr>
        <w:t>。</w:t>
      </w:r>
    </w:p>
    <w:p w:rsidR="004533DC" w:rsidRDefault="00D20B43">
      <w:pPr>
        <w:ind w:firstLine="640"/>
        <w:rPr>
          <w:rFonts w:ascii="仿宋_GB2312" w:hAnsi="仿宋_GB2312" w:cs="仿宋_GB2312"/>
          <w:szCs w:val="32"/>
        </w:rPr>
      </w:pPr>
      <w:r>
        <w:rPr>
          <w:rFonts w:hint="eastAsia"/>
        </w:rPr>
        <w:t>（</w:t>
      </w:r>
      <w:r>
        <w:rPr>
          <w:rFonts w:hint="eastAsia"/>
        </w:rPr>
        <w:t>2</w:t>
      </w:r>
      <w:r>
        <w:rPr>
          <w:rFonts w:hint="eastAsia"/>
        </w:rPr>
        <w:t>）</w:t>
      </w:r>
      <w:r>
        <w:rPr>
          <w:rFonts w:ascii="仿宋_GB2312" w:hAnsi="仿宋_GB2312" w:cs="仿宋_GB2312" w:hint="eastAsia"/>
          <w:szCs w:val="32"/>
        </w:rPr>
        <w:t>紧盯院党组重要部署和重点工作，结合“宪法日”等重大节点，推出并全力</w:t>
      </w:r>
      <w:proofErr w:type="gramStart"/>
      <w:r>
        <w:rPr>
          <w:rFonts w:ascii="仿宋_GB2312" w:hAnsi="仿宋_GB2312" w:cs="仿宋_GB2312" w:hint="eastAsia"/>
          <w:szCs w:val="32"/>
        </w:rPr>
        <w:t>运维好纵深</w:t>
      </w:r>
      <w:proofErr w:type="gramEnd"/>
      <w:r>
        <w:rPr>
          <w:rFonts w:ascii="仿宋_GB2312" w:hAnsi="仿宋_GB2312" w:cs="仿宋_GB2312" w:hint="eastAsia"/>
          <w:szCs w:val="32"/>
        </w:rPr>
        <w:t>推进“三抓三促”等16个栏目。树立精品意识，制作了《罚不罚》《兰州味“权”知道》等</w:t>
      </w:r>
      <w:proofErr w:type="gramStart"/>
      <w:r>
        <w:rPr>
          <w:rFonts w:ascii="仿宋_GB2312" w:hAnsi="仿宋_GB2312" w:cs="仿宋_GB2312" w:hint="eastAsia"/>
          <w:szCs w:val="32"/>
        </w:rPr>
        <w:t>19部融媒作品</w:t>
      </w:r>
      <w:proofErr w:type="gramEnd"/>
      <w:r>
        <w:rPr>
          <w:rFonts w:ascii="仿宋_GB2312" w:hAnsi="仿宋_GB2312" w:cs="仿宋_GB2312" w:hint="eastAsia"/>
          <w:szCs w:val="32"/>
        </w:rPr>
        <w:t>，保障摄影摄像238次，在甘肃卫视《甘肃新闻》播</w:t>
      </w:r>
      <w:r>
        <w:rPr>
          <w:rFonts w:ascii="仿宋_GB2312" w:hAnsi="仿宋_GB2312" w:cs="仿宋_GB2312" w:hint="eastAsia"/>
          <w:szCs w:val="32"/>
        </w:rPr>
        <w:lastRenderedPageBreak/>
        <w:t>出新闻报道19条，1篇作品入选全国法院百优新媒体作品，</w:t>
      </w:r>
      <w:proofErr w:type="gramStart"/>
      <w:r>
        <w:rPr>
          <w:rFonts w:ascii="仿宋_GB2312" w:hAnsi="仿宋_GB2312" w:cs="仿宋_GB2312" w:hint="eastAsia"/>
          <w:szCs w:val="32"/>
        </w:rPr>
        <w:t>微电影</w:t>
      </w:r>
      <w:proofErr w:type="gramEnd"/>
      <w:r>
        <w:rPr>
          <w:rFonts w:ascii="仿宋_GB2312" w:hAnsi="仿宋_GB2312" w:cs="仿宋_GB2312" w:hint="eastAsia"/>
          <w:szCs w:val="32"/>
        </w:rPr>
        <w:t>《甜蜜的负累》等3部作品荣获全国、全省奖项。</w:t>
      </w:r>
    </w:p>
    <w:p w:rsidR="004533DC" w:rsidRDefault="00D20B43">
      <w:pPr>
        <w:ind w:firstLine="640"/>
        <w:rPr>
          <w:rFonts w:ascii="仿宋_GB2312" w:hAnsi="仿宋_GB2312" w:cs="仿宋_GB2312"/>
          <w:szCs w:val="32"/>
        </w:rPr>
      </w:pPr>
      <w:r>
        <w:rPr>
          <w:rFonts w:hint="eastAsia"/>
        </w:rPr>
        <w:t>（</w:t>
      </w:r>
      <w:r>
        <w:rPr>
          <w:rFonts w:hint="eastAsia"/>
        </w:rPr>
        <w:t>3</w:t>
      </w:r>
      <w:r>
        <w:rPr>
          <w:rFonts w:hint="eastAsia"/>
        </w:rPr>
        <w:t>）</w:t>
      </w:r>
      <w:r>
        <w:rPr>
          <w:rFonts w:ascii="仿宋_GB2312" w:hAnsi="仿宋_GB2312" w:cs="仿宋_GB2312" w:hint="eastAsia"/>
          <w:szCs w:val="32"/>
        </w:rPr>
        <w:t>加强</w:t>
      </w:r>
      <w:proofErr w:type="gramStart"/>
      <w:r>
        <w:rPr>
          <w:rFonts w:ascii="仿宋_GB2312" w:hAnsi="仿宋_GB2312" w:cs="仿宋_GB2312" w:hint="eastAsia"/>
          <w:szCs w:val="32"/>
        </w:rPr>
        <w:t>微信公众号</w:t>
      </w:r>
      <w:proofErr w:type="gramEnd"/>
      <w:r>
        <w:rPr>
          <w:rFonts w:ascii="仿宋_GB2312" w:hAnsi="仿宋_GB2312" w:cs="仿宋_GB2312" w:hint="eastAsia"/>
          <w:szCs w:val="32"/>
        </w:rPr>
        <w:t>等12大平台协同联动，其中，公众号</w:t>
      </w:r>
      <w:proofErr w:type="gramStart"/>
      <w:r>
        <w:rPr>
          <w:rFonts w:ascii="仿宋_GB2312" w:hAnsi="仿宋_GB2312" w:cs="仿宋_GB2312"/>
          <w:szCs w:val="32"/>
        </w:rPr>
        <w:t>编发</w:t>
      </w:r>
      <w:r>
        <w:rPr>
          <w:rFonts w:ascii="仿宋_GB2312" w:hAnsi="仿宋_GB2312" w:cs="仿宋_GB2312" w:hint="eastAsia"/>
          <w:szCs w:val="32"/>
        </w:rPr>
        <w:t>图</w:t>
      </w:r>
      <w:proofErr w:type="gramEnd"/>
      <w:r>
        <w:rPr>
          <w:rFonts w:ascii="仿宋_GB2312" w:hAnsi="仿宋_GB2312" w:cs="仿宋_GB2312" w:hint="eastAsia"/>
          <w:szCs w:val="32"/>
        </w:rPr>
        <w:t>文稿件</w:t>
      </w:r>
      <w:proofErr w:type="gramStart"/>
      <w:r>
        <w:rPr>
          <w:rFonts w:ascii="仿宋_GB2312" w:hAnsi="仿宋_GB2312" w:cs="仿宋_GB2312" w:hint="eastAsia"/>
          <w:szCs w:val="32"/>
        </w:rPr>
        <w:t>1043余篇</w:t>
      </w:r>
      <w:proofErr w:type="gramEnd"/>
      <w:r>
        <w:rPr>
          <w:rFonts w:ascii="仿宋_GB2312" w:hAnsi="仿宋_GB2312" w:cs="仿宋_GB2312" w:hint="eastAsia"/>
          <w:szCs w:val="32"/>
        </w:rPr>
        <w:t>、视频236个，110余篇原创</w:t>
      </w:r>
      <w:r>
        <w:rPr>
          <w:rFonts w:ascii="仿宋_GB2312" w:hAnsi="仿宋_GB2312" w:cs="仿宋_GB2312"/>
          <w:szCs w:val="32"/>
        </w:rPr>
        <w:t>稿件</w:t>
      </w:r>
      <w:r>
        <w:rPr>
          <w:rFonts w:ascii="仿宋_GB2312" w:hAnsi="仿宋_GB2312" w:cs="仿宋_GB2312" w:hint="eastAsia"/>
          <w:szCs w:val="32"/>
        </w:rPr>
        <w:t>被</w:t>
      </w:r>
      <w:r>
        <w:rPr>
          <w:rFonts w:ascii="仿宋_GB2312" w:hAnsi="仿宋_GB2312" w:cs="仿宋_GB2312"/>
          <w:szCs w:val="32"/>
        </w:rPr>
        <w:t>各级媒体采用</w:t>
      </w:r>
      <w:r>
        <w:rPr>
          <w:rFonts w:ascii="仿宋_GB2312" w:hAnsi="仿宋_GB2312" w:cs="仿宋_GB2312" w:hint="eastAsia"/>
          <w:szCs w:val="32"/>
        </w:rPr>
        <w:t>，总阅读量达251万人次</w:t>
      </w:r>
      <w:r>
        <w:rPr>
          <w:rFonts w:ascii="仿宋_GB2312" w:hAnsi="仿宋_GB2312" w:cs="仿宋_GB2312"/>
          <w:szCs w:val="32"/>
        </w:rPr>
        <w:t>，</w:t>
      </w:r>
      <w:r>
        <w:rPr>
          <w:rFonts w:ascii="仿宋_GB2312" w:hAnsi="仿宋_GB2312" w:cs="仿宋_GB2312" w:hint="eastAsia"/>
          <w:szCs w:val="32"/>
        </w:rPr>
        <w:t>被评为</w:t>
      </w:r>
      <w:r>
        <w:rPr>
          <w:rFonts w:ascii="仿宋_GB2312" w:hAnsi="仿宋_GB2312" w:cs="仿宋_GB2312"/>
          <w:szCs w:val="32"/>
        </w:rPr>
        <w:t>全国百优</w:t>
      </w:r>
      <w:r>
        <w:rPr>
          <w:rFonts w:ascii="仿宋_GB2312" w:hAnsi="仿宋_GB2312" w:cs="仿宋_GB2312" w:hint="eastAsia"/>
          <w:szCs w:val="32"/>
        </w:rPr>
        <w:t>新媒体</w:t>
      </w:r>
      <w:r>
        <w:rPr>
          <w:rFonts w:ascii="仿宋_GB2312" w:hAnsi="仿宋_GB2312" w:cs="仿宋_GB2312"/>
          <w:szCs w:val="32"/>
        </w:rPr>
        <w:t>账号，人民号被评为“</w:t>
      </w:r>
      <w:r>
        <w:rPr>
          <w:rFonts w:ascii="仿宋_GB2312" w:hAnsi="仿宋_GB2312" w:cs="仿宋_GB2312" w:hint="eastAsia"/>
          <w:szCs w:val="32"/>
        </w:rPr>
        <w:t>十</w:t>
      </w:r>
      <w:r>
        <w:rPr>
          <w:rFonts w:ascii="仿宋_GB2312" w:hAnsi="仿宋_GB2312" w:cs="仿宋_GB2312"/>
          <w:szCs w:val="32"/>
        </w:rPr>
        <w:t>佳客户端”</w:t>
      </w:r>
      <w:r>
        <w:rPr>
          <w:rFonts w:ascii="仿宋_GB2312" w:hAnsi="仿宋_GB2312" w:cs="仿宋_GB2312" w:hint="eastAsia"/>
          <w:szCs w:val="32"/>
        </w:rPr>
        <w:t>。保障新闻发布会</w:t>
      </w:r>
      <w:r>
        <w:rPr>
          <w:rFonts w:ascii="仿宋_GB2312" w:hAnsi="仿宋_GB2312" w:cs="仿宋_GB2312" w:hint="eastAsia"/>
          <w:szCs w:val="32"/>
          <w:u w:val="single"/>
        </w:rPr>
        <w:t>6</w:t>
      </w:r>
      <w:r>
        <w:rPr>
          <w:rFonts w:ascii="仿宋_GB2312" w:hAnsi="仿宋_GB2312" w:cs="仿宋_GB2312" w:hint="eastAsia"/>
          <w:szCs w:val="32"/>
        </w:rPr>
        <w:t>场次，</w:t>
      </w:r>
      <w:r>
        <w:rPr>
          <w:rFonts w:ascii="仿宋_GB2312" w:hAnsi="仿宋_GB2312" w:cs="仿宋_GB2312"/>
          <w:szCs w:val="32"/>
        </w:rPr>
        <w:t>“</w:t>
      </w:r>
      <w:r>
        <w:rPr>
          <w:rFonts w:ascii="仿宋_GB2312" w:hAnsi="仿宋_GB2312" w:cs="仿宋_GB2312" w:hint="eastAsia"/>
          <w:szCs w:val="32"/>
        </w:rPr>
        <w:t>陇原</w:t>
      </w:r>
      <w:r>
        <w:rPr>
          <w:rFonts w:ascii="仿宋_GB2312" w:hAnsi="仿宋_GB2312" w:cs="仿宋_GB2312"/>
          <w:szCs w:val="32"/>
        </w:rPr>
        <w:t>风暴”</w:t>
      </w:r>
      <w:r>
        <w:rPr>
          <w:rFonts w:ascii="仿宋_GB2312" w:hAnsi="仿宋_GB2312" w:cs="仿宋_GB2312" w:hint="eastAsia"/>
          <w:szCs w:val="32"/>
        </w:rPr>
        <w:t>执行</w:t>
      </w:r>
      <w:r>
        <w:rPr>
          <w:rFonts w:ascii="仿宋_GB2312" w:hAnsi="仿宋_GB2312" w:cs="仿宋_GB2312"/>
          <w:szCs w:val="32"/>
        </w:rPr>
        <w:t>直播</w:t>
      </w:r>
      <w:r>
        <w:rPr>
          <w:rFonts w:ascii="仿宋_GB2312" w:hAnsi="仿宋_GB2312" w:cs="仿宋_GB2312" w:hint="eastAsia"/>
          <w:szCs w:val="32"/>
        </w:rPr>
        <w:t>27次</w:t>
      </w:r>
      <w:r>
        <w:rPr>
          <w:rFonts w:ascii="仿宋_GB2312" w:hAnsi="仿宋_GB2312" w:cs="仿宋_GB2312" w:hint="eastAsia"/>
          <w:bCs/>
          <w:szCs w:val="32"/>
        </w:rPr>
        <w:t>。</w:t>
      </w:r>
      <w:r>
        <w:rPr>
          <w:rFonts w:ascii="仿宋_GB2312" w:hAnsi="仿宋_GB2312" w:cs="仿宋_GB2312" w:hint="eastAsia"/>
          <w:szCs w:val="32"/>
        </w:rPr>
        <w:t>完成甘肃法院网改版，浏览量突破2100万人次，其中“三微作品展映”栏目被最高院评为法院系统2024政务网站精品栏目。</w:t>
      </w:r>
    </w:p>
    <w:p w:rsidR="004533DC" w:rsidRDefault="00D20B43">
      <w:pPr>
        <w:ind w:firstLine="640"/>
        <w:rPr>
          <w:rFonts w:ascii="仿宋_GB2312" w:hAnsi="仿宋_GB2312" w:cs="仿宋_GB2312"/>
          <w:szCs w:val="32"/>
        </w:rPr>
      </w:pPr>
      <w:r>
        <w:rPr>
          <w:rFonts w:ascii="仿宋_GB2312" w:hAnsi="仿宋_GB2312" w:cs="仿宋_GB2312" w:hint="eastAsia"/>
          <w:szCs w:val="32"/>
        </w:rPr>
        <w:t>（4）</w:t>
      </w:r>
      <w:proofErr w:type="gramStart"/>
      <w:r>
        <w:rPr>
          <w:rFonts w:ascii="仿宋_GB2312" w:hAnsi="仿宋_GB2312" w:cs="仿宋_GB2312" w:hint="eastAsia"/>
          <w:szCs w:val="32"/>
        </w:rPr>
        <w:t>做优全国</w:t>
      </w:r>
      <w:proofErr w:type="gramEnd"/>
      <w:r>
        <w:rPr>
          <w:rFonts w:ascii="仿宋_GB2312" w:hAnsi="仿宋_GB2312" w:cs="仿宋_GB2312" w:hint="eastAsia"/>
          <w:szCs w:val="32"/>
        </w:rPr>
        <w:t>、全省人大代表、政协委员法院</w:t>
      </w:r>
      <w:proofErr w:type="gramStart"/>
      <w:r>
        <w:rPr>
          <w:rFonts w:ascii="仿宋_GB2312" w:hAnsi="仿宋_GB2312" w:cs="仿宋_GB2312" w:hint="eastAsia"/>
          <w:szCs w:val="32"/>
        </w:rPr>
        <w:t>行新闻</w:t>
      </w:r>
      <w:proofErr w:type="gramEnd"/>
      <w:r>
        <w:rPr>
          <w:rFonts w:ascii="仿宋_GB2312" w:hAnsi="仿宋_GB2312" w:cs="仿宋_GB2312" w:hint="eastAsia"/>
          <w:szCs w:val="32"/>
        </w:rPr>
        <w:t>宣传工作，编制《2024走进甘肃法院》图册，助力代表委员全方位了解法院。特别是在广东等5省全国人大代表甘肃法院行中，在一周时间内制作短视频5部、19分钟的专题汇报片1部、拍摄照片1500余张。围绕省法院中心工作，集中力量为后勤保障会议筹办及优化营商环境、文明单位创建、五四青年节、老干部工作等提供有力宣传保障，短时间内完成视频短片7部，专题纪实片1部。开拓工作新领域，顺利完成了院领导授课PPT制作。</w:t>
      </w:r>
    </w:p>
    <w:p w:rsidR="004533DC" w:rsidRDefault="00D20B43">
      <w:pPr>
        <w:pStyle w:val="BodyTextIndent21"/>
        <w:ind w:leftChars="0" w:left="0" w:firstLine="640"/>
      </w:pPr>
      <w:r>
        <w:rPr>
          <w:rFonts w:ascii="仿宋_GB2312" w:hAnsi="仿宋_GB2312" w:cs="仿宋_GB2312" w:hint="eastAsia"/>
          <w:szCs w:val="32"/>
        </w:rPr>
        <w:t>（5）以制度管人管事，制定各类制度25项。深化与宣传处协作配合，完善“三审三校”制度，“策、采、编、审、发”全流程管理更加顺畅；运行内容安全审查平台，全平台常态</w:t>
      </w:r>
      <w:proofErr w:type="gramStart"/>
      <w:r>
        <w:rPr>
          <w:rFonts w:ascii="仿宋_GB2312" w:hAnsi="仿宋_GB2312" w:cs="仿宋_GB2312" w:hint="eastAsia"/>
          <w:szCs w:val="32"/>
        </w:rPr>
        <w:t>化开展错敏词合规</w:t>
      </w:r>
      <w:proofErr w:type="gramEnd"/>
      <w:r>
        <w:rPr>
          <w:rFonts w:ascii="仿宋_GB2312" w:hAnsi="仿宋_GB2312" w:cs="仿宋_GB2312" w:hint="eastAsia"/>
          <w:szCs w:val="32"/>
        </w:rPr>
        <w:t>性审查，把牢网络意识形态安全。</w:t>
      </w:r>
    </w:p>
    <w:p w:rsidR="004533DC" w:rsidRDefault="00D20B43">
      <w:pPr>
        <w:ind w:firstLine="643"/>
        <w:outlineLvl w:val="1"/>
        <w:rPr>
          <w:rFonts w:ascii="Arial" w:eastAsia="楷体"/>
          <w:b/>
          <w:bCs/>
        </w:rPr>
      </w:pPr>
      <w:bookmarkStart w:id="78" w:name="_Toc8612"/>
      <w:bookmarkStart w:id="79" w:name="_Toc13818"/>
      <w:bookmarkStart w:id="80" w:name="_Toc7985"/>
      <w:bookmarkStart w:id="81" w:name="_Toc19903"/>
      <w:r>
        <w:rPr>
          <w:rFonts w:ascii="Arial" w:eastAsia="楷体" w:hint="eastAsia"/>
          <w:b/>
          <w:bCs/>
        </w:rPr>
        <w:t>（三）各项指标完成情况分析</w:t>
      </w:r>
      <w:bookmarkStart w:id="82" w:name="_Toc18873"/>
      <w:bookmarkEnd w:id="78"/>
      <w:bookmarkEnd w:id="79"/>
      <w:bookmarkEnd w:id="80"/>
      <w:bookmarkEnd w:id="81"/>
    </w:p>
    <w:p w:rsidR="004533DC" w:rsidRDefault="00D20B43" w:rsidP="00E573D2">
      <w:pPr>
        <w:pStyle w:val="3"/>
        <w:keepNext w:val="0"/>
        <w:keepLines w:val="0"/>
        <w:spacing w:line="560" w:lineRule="exact"/>
        <w:ind w:firstLine="643"/>
        <w:rPr>
          <w:rFonts w:ascii="仿宋_GB2312" w:eastAsia="仿宋_GB2312"/>
        </w:rPr>
      </w:pPr>
      <w:bookmarkStart w:id="83" w:name="_Toc31465"/>
      <w:bookmarkStart w:id="84" w:name="_Toc6203"/>
      <w:bookmarkStart w:id="85" w:name="_Toc15464"/>
      <w:bookmarkStart w:id="86" w:name="_Toc15975"/>
      <w:r>
        <w:rPr>
          <w:rFonts w:ascii="仿宋_GB2312" w:eastAsia="仿宋_GB2312" w:hint="eastAsia"/>
        </w:rPr>
        <w:lastRenderedPageBreak/>
        <w:t>1.部门整体支出预算执行率目标完成情况分析</w:t>
      </w:r>
      <w:bookmarkEnd w:id="82"/>
      <w:bookmarkEnd w:id="83"/>
      <w:bookmarkEnd w:id="84"/>
      <w:bookmarkEnd w:id="85"/>
      <w:bookmarkEnd w:id="86"/>
    </w:p>
    <w:p w:rsidR="004533DC" w:rsidRDefault="00D20B43">
      <w:pPr>
        <w:ind w:firstLine="640"/>
      </w:pPr>
      <w:r>
        <w:rPr>
          <w:rFonts w:hint="eastAsia"/>
        </w:rPr>
        <w:t>整体支出预算执行率：指标分值</w:t>
      </w:r>
      <w:r>
        <w:rPr>
          <w:rFonts w:hint="eastAsia"/>
        </w:rPr>
        <w:t>10</w:t>
      </w:r>
      <w:r>
        <w:rPr>
          <w:rFonts w:hint="eastAsia"/>
        </w:rPr>
        <w:t>分，自评得分</w:t>
      </w:r>
      <w:r>
        <w:rPr>
          <w:rFonts w:hint="eastAsia"/>
        </w:rPr>
        <w:t>9.33</w:t>
      </w:r>
      <w:r>
        <w:rPr>
          <w:rFonts w:hint="eastAsia"/>
        </w:rPr>
        <w:t>分，得分率</w:t>
      </w:r>
      <w:r>
        <w:rPr>
          <w:rFonts w:hint="eastAsia"/>
        </w:rPr>
        <w:t>93.3%</w:t>
      </w:r>
      <w:r>
        <w:rPr>
          <w:rFonts w:hint="eastAsia"/>
        </w:rPr>
        <w:t>，预算执行率良好。</w:t>
      </w:r>
    </w:p>
    <w:tbl>
      <w:tblPr>
        <w:tblW w:w="9039" w:type="dxa"/>
        <w:tblBorders>
          <w:top w:val="single" w:sz="12" w:space="0" w:color="auto"/>
          <w:bottom w:val="single" w:sz="12" w:space="0" w:color="auto"/>
          <w:insideH w:val="dotted" w:sz="4" w:space="0" w:color="auto"/>
          <w:insideV w:val="dotted" w:sz="4" w:space="0" w:color="auto"/>
        </w:tblBorders>
        <w:tblLayout w:type="fixed"/>
        <w:tblLook w:val="04A0"/>
      </w:tblPr>
      <w:tblGrid>
        <w:gridCol w:w="3012"/>
        <w:gridCol w:w="1916"/>
        <w:gridCol w:w="1701"/>
        <w:gridCol w:w="2410"/>
      </w:tblGrid>
      <w:tr w:rsidR="004533DC">
        <w:trPr>
          <w:trHeight w:val="397"/>
        </w:trPr>
        <w:tc>
          <w:tcPr>
            <w:tcW w:w="3012" w:type="dxa"/>
            <w:shd w:val="clear" w:color="auto" w:fill="BDD6EE"/>
            <w:vAlign w:val="center"/>
          </w:tcPr>
          <w:p w:rsidR="004533DC" w:rsidRDefault="00D20B43">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二级指标</w:t>
            </w:r>
          </w:p>
        </w:tc>
        <w:tc>
          <w:tcPr>
            <w:tcW w:w="1916" w:type="dxa"/>
            <w:shd w:val="clear" w:color="auto" w:fill="BDD6EE"/>
            <w:vAlign w:val="center"/>
          </w:tcPr>
          <w:p w:rsidR="004533DC" w:rsidRDefault="00D20B43">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分值</w:t>
            </w:r>
          </w:p>
        </w:tc>
        <w:tc>
          <w:tcPr>
            <w:tcW w:w="1701" w:type="dxa"/>
            <w:shd w:val="clear" w:color="auto" w:fill="BDD6EE"/>
            <w:vAlign w:val="center"/>
          </w:tcPr>
          <w:p w:rsidR="004533DC" w:rsidRDefault="00D20B43">
            <w:pPr>
              <w:widowControl/>
              <w:spacing w:line="240" w:lineRule="auto"/>
              <w:ind w:firstLine="442"/>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自评得分</w:t>
            </w:r>
          </w:p>
        </w:tc>
        <w:tc>
          <w:tcPr>
            <w:tcW w:w="2410" w:type="dxa"/>
            <w:shd w:val="clear" w:color="auto" w:fill="BDD6EE"/>
            <w:vAlign w:val="center"/>
          </w:tcPr>
          <w:p w:rsidR="004533DC" w:rsidRDefault="00D20B43">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得分率</w:t>
            </w:r>
          </w:p>
        </w:tc>
      </w:tr>
      <w:tr w:rsidR="004533DC">
        <w:trPr>
          <w:trHeight w:val="397"/>
        </w:trPr>
        <w:tc>
          <w:tcPr>
            <w:tcW w:w="3012"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预算执行率</w:t>
            </w:r>
          </w:p>
        </w:tc>
        <w:tc>
          <w:tcPr>
            <w:tcW w:w="1916"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1701" w:type="dxa"/>
            <w:vAlign w:val="center"/>
          </w:tcPr>
          <w:p w:rsidR="004533DC" w:rsidRDefault="00D20B43">
            <w:pPr>
              <w:widowControl/>
              <w:spacing w:line="240" w:lineRule="auto"/>
              <w:ind w:firstLine="440"/>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9.33</w:t>
            </w:r>
          </w:p>
        </w:tc>
        <w:tc>
          <w:tcPr>
            <w:tcW w:w="2410"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93.3%</w:t>
            </w:r>
          </w:p>
        </w:tc>
      </w:tr>
    </w:tbl>
    <w:p w:rsidR="004533DC" w:rsidRDefault="00D20B43">
      <w:pPr>
        <w:ind w:firstLine="640"/>
      </w:pPr>
      <w:r>
        <w:rPr>
          <w:rFonts w:hint="eastAsia"/>
        </w:rPr>
        <w:t>部门整体支出全年预算数</w:t>
      </w:r>
      <w:r>
        <w:rPr>
          <w:rFonts w:hint="eastAsia"/>
        </w:rPr>
        <w:t>491.87</w:t>
      </w:r>
      <w:r>
        <w:rPr>
          <w:rFonts w:hint="eastAsia"/>
        </w:rPr>
        <w:t>万元，全年实际支出</w:t>
      </w:r>
      <w:r>
        <w:rPr>
          <w:rFonts w:hint="eastAsia"/>
        </w:rPr>
        <w:t>459.350412</w:t>
      </w:r>
      <w:r>
        <w:rPr>
          <w:rFonts w:hint="eastAsia"/>
        </w:rPr>
        <w:t>万元，预算执行率</w:t>
      </w:r>
      <w:r>
        <w:rPr>
          <w:rFonts w:hint="eastAsia"/>
        </w:rPr>
        <w:t>93.3%</w:t>
      </w:r>
      <w:r>
        <w:rPr>
          <w:rFonts w:hint="eastAsia"/>
        </w:rPr>
        <w:t>，指标得分</w:t>
      </w:r>
      <w:r>
        <w:rPr>
          <w:rFonts w:hint="eastAsia"/>
        </w:rPr>
        <w:t>9.33</w:t>
      </w:r>
      <w:r>
        <w:rPr>
          <w:rFonts w:hint="eastAsia"/>
        </w:rPr>
        <w:t>分。</w:t>
      </w:r>
    </w:p>
    <w:p w:rsidR="004533DC" w:rsidRDefault="00D20B43" w:rsidP="00E573D2">
      <w:pPr>
        <w:pStyle w:val="3"/>
        <w:keepNext w:val="0"/>
        <w:keepLines w:val="0"/>
        <w:spacing w:line="560" w:lineRule="exact"/>
        <w:ind w:firstLine="643"/>
        <w:rPr>
          <w:rFonts w:ascii="仿宋_GB2312" w:eastAsia="仿宋_GB2312"/>
        </w:rPr>
      </w:pPr>
      <w:bookmarkStart w:id="87" w:name="_Toc4746"/>
      <w:bookmarkStart w:id="88" w:name="_Toc30381"/>
      <w:bookmarkStart w:id="89" w:name="_Toc28283"/>
      <w:bookmarkStart w:id="90" w:name="_Toc12110"/>
      <w:bookmarkStart w:id="91" w:name="_Toc20518"/>
      <w:r>
        <w:rPr>
          <w:rFonts w:ascii="仿宋_GB2312" w:eastAsia="仿宋_GB2312" w:hint="eastAsia"/>
        </w:rPr>
        <w:t>2.部门管理目标完成情况分析</w:t>
      </w:r>
      <w:bookmarkEnd w:id="87"/>
      <w:bookmarkEnd w:id="88"/>
      <w:bookmarkEnd w:id="89"/>
      <w:bookmarkEnd w:id="90"/>
      <w:bookmarkEnd w:id="91"/>
    </w:p>
    <w:p w:rsidR="004533DC" w:rsidRDefault="00D20B43">
      <w:pPr>
        <w:ind w:firstLine="640"/>
      </w:pPr>
      <w:r>
        <w:rPr>
          <w:rFonts w:hint="eastAsia"/>
        </w:rPr>
        <w:t>部门管理指标包括资金投入、财务管理、采购管理、资产管理、人员管理、重点工作管理六个二级指标，下设</w:t>
      </w:r>
      <w:r>
        <w:rPr>
          <w:rFonts w:hint="eastAsia"/>
        </w:rPr>
        <w:t>10</w:t>
      </w:r>
      <w:r>
        <w:rPr>
          <w:rFonts w:hint="eastAsia"/>
        </w:rPr>
        <w:t>个三级指标。指标分值</w:t>
      </w:r>
      <w:r>
        <w:rPr>
          <w:rFonts w:hint="eastAsia"/>
        </w:rPr>
        <w:t>20</w:t>
      </w:r>
      <w:r>
        <w:rPr>
          <w:rFonts w:hint="eastAsia"/>
        </w:rPr>
        <w:t>分，自评得分</w:t>
      </w:r>
      <w:r>
        <w:rPr>
          <w:rFonts w:hint="eastAsia"/>
        </w:rPr>
        <w:t>17.45</w:t>
      </w:r>
      <w:r>
        <w:rPr>
          <w:rFonts w:hint="eastAsia"/>
        </w:rPr>
        <w:t>分，得分率</w:t>
      </w:r>
      <w:r>
        <w:rPr>
          <w:rFonts w:hint="eastAsia"/>
        </w:rPr>
        <w:t>87.25%</w:t>
      </w:r>
      <w:r>
        <w:rPr>
          <w:rFonts w:hint="eastAsia"/>
        </w:rPr>
        <w:t>。具体如下表：</w:t>
      </w:r>
    </w:p>
    <w:tbl>
      <w:tblPr>
        <w:tblW w:w="8755" w:type="dxa"/>
        <w:jc w:val="center"/>
        <w:tblBorders>
          <w:top w:val="single" w:sz="12" w:space="0" w:color="auto"/>
          <w:bottom w:val="single" w:sz="12" w:space="0" w:color="auto"/>
          <w:insideH w:val="dotted" w:sz="4" w:space="0" w:color="auto"/>
          <w:insideV w:val="dotted" w:sz="4" w:space="0" w:color="auto"/>
        </w:tblBorders>
        <w:tblLayout w:type="fixed"/>
        <w:tblLook w:val="04A0"/>
      </w:tblPr>
      <w:tblGrid>
        <w:gridCol w:w="3823"/>
        <w:gridCol w:w="1530"/>
        <w:gridCol w:w="1418"/>
        <w:gridCol w:w="1984"/>
      </w:tblGrid>
      <w:tr w:rsidR="004533DC">
        <w:trPr>
          <w:cantSplit/>
          <w:trHeight w:val="397"/>
          <w:tblHeader/>
          <w:jc w:val="center"/>
        </w:trPr>
        <w:tc>
          <w:tcPr>
            <w:tcW w:w="3823" w:type="dxa"/>
            <w:shd w:val="clear" w:color="auto" w:fill="BDD6EE"/>
            <w:vAlign w:val="center"/>
          </w:tcPr>
          <w:p w:rsidR="004533DC" w:rsidRDefault="00D20B43">
            <w:pPr>
              <w:widowControl/>
              <w:spacing w:line="240" w:lineRule="auto"/>
              <w:ind w:firstLine="442"/>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二级指标</w:t>
            </w:r>
          </w:p>
        </w:tc>
        <w:tc>
          <w:tcPr>
            <w:tcW w:w="1530" w:type="dxa"/>
            <w:shd w:val="clear" w:color="auto" w:fill="BDD6EE"/>
            <w:vAlign w:val="center"/>
          </w:tcPr>
          <w:p w:rsidR="004533DC" w:rsidRDefault="00D20B43">
            <w:pPr>
              <w:widowControl/>
              <w:spacing w:line="240" w:lineRule="auto"/>
              <w:ind w:firstLine="442"/>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分值</w:t>
            </w:r>
          </w:p>
        </w:tc>
        <w:tc>
          <w:tcPr>
            <w:tcW w:w="1418" w:type="dxa"/>
            <w:shd w:val="clear" w:color="auto" w:fill="BDD6EE"/>
            <w:vAlign w:val="center"/>
          </w:tcPr>
          <w:p w:rsidR="004533DC" w:rsidRDefault="00D20B43">
            <w:pPr>
              <w:widowControl/>
              <w:spacing w:line="240" w:lineRule="auto"/>
              <w:ind w:firstLineChars="0" w:firstLine="0"/>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自评得分</w:t>
            </w:r>
          </w:p>
        </w:tc>
        <w:tc>
          <w:tcPr>
            <w:tcW w:w="1984" w:type="dxa"/>
            <w:shd w:val="clear" w:color="auto" w:fill="BDD6EE"/>
            <w:vAlign w:val="center"/>
          </w:tcPr>
          <w:p w:rsidR="004533DC" w:rsidRDefault="00D20B43">
            <w:pPr>
              <w:widowControl/>
              <w:spacing w:line="240" w:lineRule="auto"/>
              <w:ind w:firstLine="442"/>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得分率</w:t>
            </w:r>
          </w:p>
        </w:tc>
      </w:tr>
      <w:tr w:rsidR="004533DC">
        <w:trPr>
          <w:cantSplit/>
          <w:trHeight w:val="397"/>
          <w:jc w:val="center"/>
        </w:trPr>
        <w:tc>
          <w:tcPr>
            <w:tcW w:w="3823" w:type="dxa"/>
            <w:vAlign w:val="center"/>
          </w:tcPr>
          <w:p w:rsidR="004533DC" w:rsidRDefault="00D20B43">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资金投入</w:t>
            </w:r>
          </w:p>
        </w:tc>
        <w:tc>
          <w:tcPr>
            <w:tcW w:w="1530"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w:t>
            </w:r>
          </w:p>
        </w:tc>
        <w:tc>
          <w:tcPr>
            <w:tcW w:w="1418"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w:t>
            </w:r>
          </w:p>
        </w:tc>
        <w:tc>
          <w:tcPr>
            <w:tcW w:w="1984"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4533DC">
        <w:trPr>
          <w:cantSplit/>
          <w:trHeight w:val="397"/>
          <w:jc w:val="center"/>
        </w:trPr>
        <w:tc>
          <w:tcPr>
            <w:tcW w:w="3823" w:type="dxa"/>
            <w:vAlign w:val="center"/>
          </w:tcPr>
          <w:p w:rsidR="004533DC" w:rsidRDefault="00D20B43">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财务管理</w:t>
            </w:r>
          </w:p>
        </w:tc>
        <w:tc>
          <w:tcPr>
            <w:tcW w:w="1530"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w:t>
            </w:r>
          </w:p>
        </w:tc>
        <w:tc>
          <w:tcPr>
            <w:tcW w:w="1418"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3.6</w:t>
            </w:r>
          </w:p>
        </w:tc>
        <w:tc>
          <w:tcPr>
            <w:tcW w:w="1984"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bookmarkStart w:id="92" w:name="OLE_LINK2"/>
            <w:r>
              <w:rPr>
                <w:rFonts w:ascii="宋体" w:eastAsia="宋体" w:hAnsi="宋体" w:cs="宋体" w:hint="eastAsia"/>
                <w:color w:val="000000"/>
                <w:kern w:val="0"/>
                <w:sz w:val="22"/>
                <w:szCs w:val="22"/>
              </w:rPr>
              <w:t>90%</w:t>
            </w:r>
            <w:bookmarkEnd w:id="92"/>
          </w:p>
        </w:tc>
      </w:tr>
      <w:tr w:rsidR="004533DC">
        <w:trPr>
          <w:cantSplit/>
          <w:trHeight w:val="397"/>
          <w:jc w:val="center"/>
        </w:trPr>
        <w:tc>
          <w:tcPr>
            <w:tcW w:w="3823" w:type="dxa"/>
            <w:vAlign w:val="center"/>
          </w:tcPr>
          <w:p w:rsidR="004533DC" w:rsidRDefault="00D20B43">
            <w:pPr>
              <w:widowControl/>
              <w:spacing w:line="240" w:lineRule="auto"/>
              <w:ind w:firstLine="440"/>
              <w:jc w:val="left"/>
              <w:rPr>
                <w:rFonts w:ascii="宋体" w:eastAsia="宋体" w:hAnsi="宋体" w:cs="宋体"/>
                <w:color w:val="000000"/>
                <w:kern w:val="0"/>
                <w:sz w:val="22"/>
                <w:szCs w:val="22"/>
              </w:rPr>
            </w:pPr>
            <w:bookmarkStart w:id="93" w:name="OLE_LINK3" w:colFirst="2" w:colLast="3"/>
            <w:r>
              <w:rPr>
                <w:rFonts w:ascii="宋体" w:eastAsia="宋体" w:hAnsi="宋体" w:cs="宋体" w:hint="eastAsia"/>
                <w:color w:val="000000"/>
                <w:kern w:val="0"/>
                <w:sz w:val="22"/>
                <w:szCs w:val="22"/>
              </w:rPr>
              <w:t>采购管理</w:t>
            </w:r>
          </w:p>
        </w:tc>
        <w:tc>
          <w:tcPr>
            <w:tcW w:w="1530"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1418"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w:t>
            </w:r>
          </w:p>
        </w:tc>
        <w:tc>
          <w:tcPr>
            <w:tcW w:w="1984"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90%</w:t>
            </w:r>
          </w:p>
        </w:tc>
      </w:tr>
      <w:bookmarkEnd w:id="93"/>
      <w:tr w:rsidR="004533DC">
        <w:trPr>
          <w:cantSplit/>
          <w:trHeight w:val="397"/>
          <w:jc w:val="center"/>
        </w:trPr>
        <w:tc>
          <w:tcPr>
            <w:tcW w:w="3823" w:type="dxa"/>
            <w:vAlign w:val="center"/>
          </w:tcPr>
          <w:p w:rsidR="004533DC" w:rsidRDefault="00D20B43">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资产管理</w:t>
            </w:r>
          </w:p>
        </w:tc>
        <w:tc>
          <w:tcPr>
            <w:tcW w:w="1530"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1418"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w:t>
            </w:r>
          </w:p>
        </w:tc>
        <w:tc>
          <w:tcPr>
            <w:tcW w:w="1984"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90%</w:t>
            </w:r>
          </w:p>
        </w:tc>
      </w:tr>
      <w:tr w:rsidR="004533DC">
        <w:trPr>
          <w:cantSplit/>
          <w:trHeight w:val="397"/>
          <w:jc w:val="center"/>
        </w:trPr>
        <w:tc>
          <w:tcPr>
            <w:tcW w:w="3823" w:type="dxa"/>
            <w:vAlign w:val="center"/>
          </w:tcPr>
          <w:p w:rsidR="004533DC" w:rsidRDefault="00D20B43">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人员管理</w:t>
            </w:r>
          </w:p>
        </w:tc>
        <w:tc>
          <w:tcPr>
            <w:tcW w:w="1530"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1418"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1984"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4533DC">
        <w:trPr>
          <w:cantSplit/>
          <w:trHeight w:val="397"/>
          <w:jc w:val="center"/>
        </w:trPr>
        <w:tc>
          <w:tcPr>
            <w:tcW w:w="3823" w:type="dxa"/>
            <w:vAlign w:val="center"/>
          </w:tcPr>
          <w:p w:rsidR="004533DC" w:rsidRDefault="00D20B43">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重点工作管理</w:t>
            </w:r>
          </w:p>
        </w:tc>
        <w:tc>
          <w:tcPr>
            <w:tcW w:w="1530"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1418"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w:t>
            </w:r>
          </w:p>
        </w:tc>
        <w:tc>
          <w:tcPr>
            <w:tcW w:w="1984"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90%</w:t>
            </w:r>
          </w:p>
        </w:tc>
      </w:tr>
      <w:tr w:rsidR="004533DC">
        <w:trPr>
          <w:cantSplit/>
          <w:trHeight w:val="397"/>
          <w:jc w:val="center"/>
        </w:trPr>
        <w:tc>
          <w:tcPr>
            <w:tcW w:w="3823" w:type="dxa"/>
            <w:shd w:val="clear" w:color="auto" w:fill="BDD6EE"/>
            <w:vAlign w:val="center"/>
          </w:tcPr>
          <w:p w:rsidR="004533DC" w:rsidRDefault="00D20B43">
            <w:pPr>
              <w:widowControl/>
              <w:spacing w:line="240" w:lineRule="auto"/>
              <w:ind w:firstLine="442"/>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合计</w:t>
            </w:r>
          </w:p>
        </w:tc>
        <w:tc>
          <w:tcPr>
            <w:tcW w:w="1530" w:type="dxa"/>
            <w:shd w:val="clear" w:color="auto" w:fill="BDD6EE"/>
            <w:vAlign w:val="center"/>
          </w:tcPr>
          <w:p w:rsidR="004533DC" w:rsidRDefault="00D20B43">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20</w:t>
            </w:r>
          </w:p>
        </w:tc>
        <w:tc>
          <w:tcPr>
            <w:tcW w:w="1418" w:type="dxa"/>
            <w:shd w:val="clear" w:color="auto" w:fill="BDD6EE"/>
            <w:vAlign w:val="center"/>
          </w:tcPr>
          <w:p w:rsidR="004533DC" w:rsidRDefault="00D20B43">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19</w:t>
            </w:r>
          </w:p>
        </w:tc>
        <w:tc>
          <w:tcPr>
            <w:tcW w:w="1984" w:type="dxa"/>
            <w:shd w:val="clear" w:color="auto" w:fill="BDD6EE"/>
            <w:vAlign w:val="center"/>
          </w:tcPr>
          <w:p w:rsidR="004533DC" w:rsidRDefault="00D20B43">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95%</w:t>
            </w:r>
          </w:p>
        </w:tc>
      </w:tr>
    </w:tbl>
    <w:p w:rsidR="004533DC" w:rsidRDefault="00D20B43">
      <w:pPr>
        <w:ind w:firstLine="640"/>
      </w:pPr>
      <w:r>
        <w:rPr>
          <w:rFonts w:hint="eastAsia"/>
        </w:rPr>
        <w:t>（</w:t>
      </w:r>
      <w:r>
        <w:rPr>
          <w:rFonts w:hint="eastAsia"/>
        </w:rPr>
        <w:t>1</w:t>
      </w:r>
      <w:r>
        <w:rPr>
          <w:rFonts w:hint="eastAsia"/>
        </w:rPr>
        <w:t>）资金投入</w:t>
      </w:r>
      <w:r>
        <w:t>：</w:t>
      </w:r>
    </w:p>
    <w:p w:rsidR="004533DC" w:rsidRDefault="0081375C">
      <w:pPr>
        <w:ind w:firstLine="640"/>
      </w:pPr>
      <w:r>
        <w:fldChar w:fldCharType="begin"/>
      </w:r>
      <w:r w:rsidR="00D20B43">
        <w:rPr>
          <w:rFonts w:hint="eastAsia"/>
        </w:rPr>
        <w:instrText>= 1 \* GB3</w:instrText>
      </w:r>
      <w:r>
        <w:fldChar w:fldCharType="separate"/>
      </w:r>
      <w:r w:rsidR="00D20B43">
        <w:rPr>
          <w:rFonts w:hint="eastAsia"/>
        </w:rPr>
        <w:t>①</w:t>
      </w:r>
      <w:r>
        <w:fldChar w:fldCharType="end"/>
      </w:r>
      <w:r w:rsidR="00D20B43">
        <w:rPr>
          <w:rFonts w:hint="eastAsia"/>
        </w:rPr>
        <w:t>基本支出预算执行率</w:t>
      </w:r>
      <w:r w:rsidR="00D20B43">
        <w:t>：</w:t>
      </w:r>
    </w:p>
    <w:p w:rsidR="004533DC" w:rsidRDefault="00D20B43">
      <w:pPr>
        <w:ind w:firstLine="640"/>
      </w:pPr>
      <w:proofErr w:type="gramStart"/>
      <w:r>
        <w:rPr>
          <w:rFonts w:hint="eastAsia"/>
        </w:rPr>
        <w:t>融媒体</w:t>
      </w:r>
      <w:proofErr w:type="gramEnd"/>
      <w:r>
        <w:rPr>
          <w:rFonts w:hint="eastAsia"/>
        </w:rPr>
        <w:t>中心</w:t>
      </w:r>
      <w:r>
        <w:rPr>
          <w:rFonts w:hint="eastAsia"/>
        </w:rPr>
        <w:t>2024</w:t>
      </w:r>
      <w:r>
        <w:rPr>
          <w:rFonts w:hint="eastAsia"/>
        </w:rPr>
        <w:t>年基本支出财政拨款收入</w:t>
      </w:r>
      <w:r>
        <w:rPr>
          <w:rFonts w:hint="eastAsia"/>
        </w:rPr>
        <w:t>351.87</w:t>
      </w:r>
      <w:r>
        <w:rPr>
          <w:rFonts w:hint="eastAsia"/>
        </w:rPr>
        <w:t>万元，实际支出</w:t>
      </w:r>
      <w:r>
        <w:rPr>
          <w:rFonts w:hint="eastAsia"/>
        </w:rPr>
        <w:t>319.350412</w:t>
      </w:r>
      <w:r>
        <w:rPr>
          <w:rFonts w:hint="eastAsia"/>
        </w:rPr>
        <w:t>万元，基本支出预算执行率</w:t>
      </w:r>
      <w:r>
        <w:rPr>
          <w:rFonts w:hint="eastAsia"/>
        </w:rPr>
        <w:t>90.76%</w:t>
      </w:r>
      <w:r>
        <w:rPr>
          <w:rFonts w:hint="eastAsia"/>
        </w:rPr>
        <w:t>。指标分值</w:t>
      </w:r>
      <w:r>
        <w:rPr>
          <w:rFonts w:hint="eastAsia"/>
        </w:rPr>
        <w:t>2</w:t>
      </w:r>
      <w:r>
        <w:rPr>
          <w:rFonts w:hint="eastAsia"/>
        </w:rPr>
        <w:t>分，自评得分</w:t>
      </w:r>
      <w:r>
        <w:rPr>
          <w:rFonts w:hint="eastAsia"/>
        </w:rPr>
        <w:t>2</w:t>
      </w:r>
      <w:r>
        <w:rPr>
          <w:rFonts w:hint="eastAsia"/>
        </w:rPr>
        <w:t>分，得分率为</w:t>
      </w:r>
      <w:r>
        <w:rPr>
          <w:rFonts w:hint="eastAsia"/>
        </w:rPr>
        <w:t>100%</w:t>
      </w:r>
      <w:r>
        <w:rPr>
          <w:rFonts w:hint="eastAsia"/>
        </w:rPr>
        <w:t>。</w:t>
      </w:r>
    </w:p>
    <w:p w:rsidR="004533DC" w:rsidRDefault="0081375C">
      <w:pPr>
        <w:ind w:firstLine="640"/>
      </w:pPr>
      <w:r>
        <w:fldChar w:fldCharType="begin"/>
      </w:r>
      <w:r w:rsidR="00D20B43">
        <w:rPr>
          <w:rFonts w:hint="eastAsia"/>
        </w:rPr>
        <w:instrText>= 2 \* GB3</w:instrText>
      </w:r>
      <w:r>
        <w:fldChar w:fldCharType="separate"/>
      </w:r>
      <w:r w:rsidR="00D20B43">
        <w:rPr>
          <w:rFonts w:hint="eastAsia"/>
        </w:rPr>
        <w:t>②</w:t>
      </w:r>
      <w:r>
        <w:fldChar w:fldCharType="end"/>
      </w:r>
      <w:r w:rsidR="00D20B43">
        <w:rPr>
          <w:rFonts w:hint="eastAsia"/>
        </w:rPr>
        <w:t>项目支出预算执行率</w:t>
      </w:r>
      <w:r w:rsidR="00D20B43">
        <w:t>：</w:t>
      </w:r>
      <w:r w:rsidR="00D20B43">
        <w:tab/>
      </w:r>
    </w:p>
    <w:p w:rsidR="004533DC" w:rsidRDefault="00D20B43">
      <w:pPr>
        <w:ind w:firstLine="640"/>
      </w:pPr>
      <w:r>
        <w:rPr>
          <w:rFonts w:hint="eastAsia"/>
        </w:rPr>
        <w:lastRenderedPageBreak/>
        <w:t>项目支出本年预算收入</w:t>
      </w:r>
      <w:r>
        <w:rPr>
          <w:rFonts w:hint="eastAsia"/>
        </w:rPr>
        <w:t>140</w:t>
      </w:r>
      <w:r>
        <w:rPr>
          <w:rFonts w:hint="eastAsia"/>
        </w:rPr>
        <w:t>万元，实际支出</w:t>
      </w:r>
      <w:r>
        <w:rPr>
          <w:rFonts w:hint="eastAsia"/>
        </w:rPr>
        <w:t>140</w:t>
      </w:r>
      <w:r>
        <w:rPr>
          <w:rFonts w:hint="eastAsia"/>
        </w:rPr>
        <w:t>万元，预算执行率</w:t>
      </w:r>
      <w:r>
        <w:rPr>
          <w:rFonts w:hint="eastAsia"/>
        </w:rPr>
        <w:t>100%</w:t>
      </w:r>
      <w:r>
        <w:t>。</w:t>
      </w:r>
      <w:r>
        <w:rPr>
          <w:rFonts w:hint="eastAsia"/>
        </w:rPr>
        <w:t>指标分值</w:t>
      </w:r>
      <w:r>
        <w:rPr>
          <w:rFonts w:hint="eastAsia"/>
        </w:rPr>
        <w:t>2</w:t>
      </w:r>
      <w:r>
        <w:rPr>
          <w:rFonts w:hint="eastAsia"/>
        </w:rPr>
        <w:t>分，自评得分</w:t>
      </w:r>
      <w:r>
        <w:rPr>
          <w:rFonts w:hint="eastAsia"/>
        </w:rPr>
        <w:t>2</w:t>
      </w:r>
      <w:r>
        <w:rPr>
          <w:rFonts w:hint="eastAsia"/>
        </w:rPr>
        <w:t>分，得分率为</w:t>
      </w:r>
      <w:r>
        <w:rPr>
          <w:rFonts w:hint="eastAsia"/>
        </w:rPr>
        <w:t>100%</w:t>
      </w:r>
      <w:r>
        <w:rPr>
          <w:rFonts w:hint="eastAsia"/>
        </w:rPr>
        <w:t>。</w:t>
      </w:r>
    </w:p>
    <w:p w:rsidR="004533DC" w:rsidRDefault="0081375C">
      <w:pPr>
        <w:ind w:firstLine="640"/>
      </w:pPr>
      <w:r>
        <w:fldChar w:fldCharType="begin"/>
      </w:r>
      <w:r w:rsidR="00D20B43">
        <w:rPr>
          <w:rFonts w:hint="eastAsia"/>
        </w:rPr>
        <w:instrText>= 3 \* GB3</w:instrText>
      </w:r>
      <w:r>
        <w:fldChar w:fldCharType="separate"/>
      </w:r>
      <w:r w:rsidR="00D20B43">
        <w:rPr>
          <w:rFonts w:hint="eastAsia"/>
        </w:rPr>
        <w:t>③</w:t>
      </w:r>
      <w:r>
        <w:fldChar w:fldCharType="end"/>
      </w:r>
      <w:r w:rsidR="00D20B43">
        <w:rPr>
          <w:rFonts w:hint="eastAsia"/>
        </w:rPr>
        <w:t>三</w:t>
      </w:r>
      <w:proofErr w:type="gramStart"/>
      <w:r w:rsidR="00D20B43">
        <w:rPr>
          <w:rFonts w:hint="eastAsia"/>
        </w:rPr>
        <w:t>公经费</w:t>
      </w:r>
      <w:proofErr w:type="gramEnd"/>
      <w:r w:rsidR="00D20B43">
        <w:rPr>
          <w:rFonts w:hint="eastAsia"/>
        </w:rPr>
        <w:t>控制率</w:t>
      </w:r>
    </w:p>
    <w:p w:rsidR="004533DC" w:rsidRDefault="00D20B43">
      <w:pPr>
        <w:ind w:firstLine="640"/>
      </w:pPr>
      <w:r>
        <w:rPr>
          <w:rFonts w:hint="eastAsia"/>
        </w:rPr>
        <w:t>2024</w:t>
      </w:r>
      <w:r>
        <w:rPr>
          <w:rFonts w:hint="eastAsia"/>
        </w:rPr>
        <w:t>年度</w:t>
      </w:r>
      <w:proofErr w:type="gramStart"/>
      <w:r>
        <w:rPr>
          <w:rFonts w:hint="eastAsia"/>
        </w:rPr>
        <w:t>融媒体</w:t>
      </w:r>
      <w:proofErr w:type="gramEnd"/>
      <w:r>
        <w:rPr>
          <w:rFonts w:hint="eastAsia"/>
        </w:rPr>
        <w:t>中心按照国家、省市区有关厉行节约的规定，对“三公”经费进行控制，本年度</w:t>
      </w:r>
      <w:proofErr w:type="gramStart"/>
      <w:r>
        <w:rPr>
          <w:rFonts w:hint="eastAsia"/>
        </w:rPr>
        <w:t>融媒体</w:t>
      </w:r>
      <w:proofErr w:type="gramEnd"/>
      <w:r>
        <w:rPr>
          <w:rFonts w:hint="eastAsia"/>
        </w:rPr>
        <w:t>中心“三公经费”预算数</w:t>
      </w:r>
      <w:r>
        <w:rPr>
          <w:rFonts w:hint="eastAsia"/>
        </w:rPr>
        <w:t>2.79</w:t>
      </w:r>
      <w:r>
        <w:rPr>
          <w:rFonts w:hint="eastAsia"/>
        </w:rPr>
        <w:t>万元，实际支出</w:t>
      </w:r>
      <w:r>
        <w:rPr>
          <w:rFonts w:hint="eastAsia"/>
        </w:rPr>
        <w:t>2.79</w:t>
      </w:r>
      <w:r>
        <w:rPr>
          <w:rFonts w:hint="eastAsia"/>
        </w:rPr>
        <w:t>万元，控制率</w:t>
      </w:r>
      <w:r>
        <w:rPr>
          <w:rFonts w:hint="eastAsia"/>
        </w:rPr>
        <w:t>100%</w:t>
      </w:r>
      <w:r>
        <w:rPr>
          <w:rFonts w:hint="eastAsia"/>
        </w:rPr>
        <w:t>。本年“三公经费”未超预算，指标分值</w:t>
      </w:r>
      <w:r>
        <w:rPr>
          <w:rFonts w:hint="eastAsia"/>
        </w:rPr>
        <w:t>2</w:t>
      </w:r>
      <w:r>
        <w:rPr>
          <w:rFonts w:hint="eastAsia"/>
        </w:rPr>
        <w:t>分，自评得分</w:t>
      </w:r>
      <w:r>
        <w:rPr>
          <w:rFonts w:hint="eastAsia"/>
        </w:rPr>
        <w:t>2</w:t>
      </w:r>
      <w:r>
        <w:rPr>
          <w:rFonts w:hint="eastAsia"/>
        </w:rPr>
        <w:t>分，得分率为</w:t>
      </w:r>
      <w:r>
        <w:rPr>
          <w:rFonts w:hint="eastAsia"/>
        </w:rPr>
        <w:t>100%</w:t>
      </w:r>
      <w:r>
        <w:rPr>
          <w:rFonts w:hint="eastAsia"/>
        </w:rPr>
        <w:t>。</w:t>
      </w:r>
    </w:p>
    <w:p w:rsidR="004533DC" w:rsidRDefault="0081375C">
      <w:pPr>
        <w:ind w:firstLine="640"/>
      </w:pPr>
      <w:r>
        <w:fldChar w:fldCharType="begin"/>
      </w:r>
      <w:r w:rsidR="00D20B43">
        <w:rPr>
          <w:rFonts w:hint="eastAsia"/>
        </w:rPr>
        <w:instrText>= 4 \* GB3</w:instrText>
      </w:r>
      <w:r>
        <w:fldChar w:fldCharType="separate"/>
      </w:r>
      <w:r w:rsidR="00D20B43">
        <w:rPr>
          <w:rFonts w:hint="eastAsia"/>
        </w:rPr>
        <w:t>④</w:t>
      </w:r>
      <w:r>
        <w:fldChar w:fldCharType="end"/>
      </w:r>
      <w:r w:rsidR="00D20B43">
        <w:rPr>
          <w:rFonts w:hint="eastAsia"/>
        </w:rPr>
        <w:t>结转</w:t>
      </w:r>
      <w:r w:rsidR="00D20B43">
        <w:t>结余变动率</w:t>
      </w:r>
    </w:p>
    <w:p w:rsidR="004533DC" w:rsidRDefault="00D20B43">
      <w:pPr>
        <w:ind w:firstLine="640"/>
      </w:pPr>
      <w:r>
        <w:rPr>
          <w:rFonts w:hint="eastAsia"/>
        </w:rPr>
        <w:t>2023</w:t>
      </w:r>
      <w:r>
        <w:rPr>
          <w:rFonts w:hint="eastAsia"/>
        </w:rPr>
        <w:t>年度结转资金</w:t>
      </w:r>
      <w:r>
        <w:rPr>
          <w:rFonts w:hint="eastAsia"/>
        </w:rPr>
        <w:t>0</w:t>
      </w:r>
      <w:r>
        <w:rPr>
          <w:rFonts w:hint="eastAsia"/>
        </w:rPr>
        <w:t>万元，</w:t>
      </w:r>
      <w:r>
        <w:rPr>
          <w:rFonts w:hint="eastAsia"/>
        </w:rPr>
        <w:t>2024</w:t>
      </w:r>
      <w:r>
        <w:rPr>
          <w:rFonts w:hint="eastAsia"/>
        </w:rPr>
        <w:t>年度结转资金</w:t>
      </w:r>
      <w:r>
        <w:rPr>
          <w:rFonts w:hint="eastAsia"/>
        </w:rPr>
        <w:t>0</w:t>
      </w:r>
      <w:r>
        <w:rPr>
          <w:rFonts w:hint="eastAsia"/>
        </w:rPr>
        <w:t>万元，本年度结转结余资金较上年减少</w:t>
      </w:r>
      <w:r>
        <w:rPr>
          <w:rFonts w:hint="eastAsia"/>
        </w:rPr>
        <w:t>0</w:t>
      </w:r>
      <w:r>
        <w:rPr>
          <w:rFonts w:hint="eastAsia"/>
        </w:rPr>
        <w:t>万元，结转结余变动率</w:t>
      </w:r>
      <w:r>
        <w:rPr>
          <w:rFonts w:hint="eastAsia"/>
        </w:rPr>
        <w:t>0%</w:t>
      </w:r>
      <w:r>
        <w:t>。</w:t>
      </w:r>
      <w:r>
        <w:rPr>
          <w:rFonts w:hint="eastAsia"/>
        </w:rPr>
        <w:t>指标分值</w:t>
      </w:r>
      <w:r>
        <w:rPr>
          <w:rFonts w:hint="eastAsia"/>
        </w:rPr>
        <w:t>2</w:t>
      </w:r>
      <w:r>
        <w:rPr>
          <w:rFonts w:hint="eastAsia"/>
        </w:rPr>
        <w:t>分，自评得分</w:t>
      </w:r>
      <w:r>
        <w:rPr>
          <w:rFonts w:hint="eastAsia"/>
        </w:rPr>
        <w:t>2</w:t>
      </w:r>
      <w:r>
        <w:rPr>
          <w:rFonts w:hint="eastAsia"/>
        </w:rPr>
        <w:t>分，得分率为</w:t>
      </w:r>
      <w:r>
        <w:rPr>
          <w:rFonts w:hint="eastAsia"/>
        </w:rPr>
        <w:t>100%</w:t>
      </w:r>
      <w:r>
        <w:rPr>
          <w:rFonts w:hint="eastAsia"/>
        </w:rPr>
        <w:t>。</w:t>
      </w:r>
    </w:p>
    <w:p w:rsidR="004533DC" w:rsidRDefault="00D20B43">
      <w:pPr>
        <w:ind w:firstLine="640"/>
      </w:pPr>
      <w:r>
        <w:rPr>
          <w:rFonts w:hint="eastAsia"/>
        </w:rPr>
        <w:t>（</w:t>
      </w:r>
      <w:r>
        <w:rPr>
          <w:rFonts w:hint="eastAsia"/>
        </w:rPr>
        <w:t>2</w:t>
      </w:r>
      <w:r>
        <w:rPr>
          <w:rFonts w:hint="eastAsia"/>
        </w:rPr>
        <w:t>）财务管理</w:t>
      </w:r>
    </w:p>
    <w:p w:rsidR="004533DC" w:rsidRDefault="0081375C">
      <w:pPr>
        <w:ind w:firstLine="640"/>
      </w:pPr>
      <w:r>
        <w:fldChar w:fldCharType="begin"/>
      </w:r>
      <w:r w:rsidR="00D20B43">
        <w:rPr>
          <w:rFonts w:hint="eastAsia"/>
        </w:rPr>
        <w:instrText>= 1 \* GB3</w:instrText>
      </w:r>
      <w:r>
        <w:fldChar w:fldCharType="separate"/>
      </w:r>
      <w:r w:rsidR="00D20B43">
        <w:rPr>
          <w:rFonts w:hint="eastAsia"/>
        </w:rPr>
        <w:t>①</w:t>
      </w:r>
      <w:r>
        <w:fldChar w:fldCharType="end"/>
      </w:r>
      <w:r w:rsidR="00D20B43">
        <w:rPr>
          <w:rFonts w:hint="eastAsia"/>
        </w:rPr>
        <w:t>财务管理制度健全性</w:t>
      </w:r>
    </w:p>
    <w:p w:rsidR="004533DC" w:rsidRDefault="00D20B43">
      <w:pPr>
        <w:ind w:firstLine="640"/>
      </w:pPr>
      <w:proofErr w:type="gramStart"/>
      <w:r>
        <w:rPr>
          <w:rFonts w:hint="eastAsia"/>
        </w:rPr>
        <w:t>融媒体</w:t>
      </w:r>
      <w:proofErr w:type="gramEnd"/>
      <w:r>
        <w:rPr>
          <w:rFonts w:hint="eastAsia"/>
        </w:rPr>
        <w:t>中心财务管理制度健全，依据《政府会计制度》进行财务核算。会计凭证、会计账簿、财务会计报告和其他会计资料均符合会计制度的规定，财务信息真实、完整，资金支出、会计核算方面较为规范，未发现违规支付及超标准开支的情况。融媒体中心制定了《甘肃省高级人民法院融媒体中心财务管理制度》《甘肃省高级人民法院融媒体中心固定资产管理办法》《甘肃省高级人民法院融媒体中心办公用品管理办法》《甘肃省高级人民法院融媒体中心工会小组经费收支管理办法》等财务管理制度，对资金开支有完备的审批流程和管控手续。大额资金均由“三重一大”事项决策会研究通过后使用。预算、决算信息及三</w:t>
      </w:r>
      <w:proofErr w:type="gramStart"/>
      <w:r>
        <w:rPr>
          <w:rFonts w:hint="eastAsia"/>
        </w:rPr>
        <w:t>公经费</w:t>
      </w:r>
      <w:proofErr w:type="gramEnd"/>
      <w:r>
        <w:rPr>
          <w:rFonts w:hint="eastAsia"/>
        </w:rPr>
        <w:lastRenderedPageBreak/>
        <w:t>支出情况按照信息公开的要求定期在指定网站公开。指标分值</w:t>
      </w:r>
      <w:r>
        <w:rPr>
          <w:rFonts w:hint="eastAsia"/>
        </w:rPr>
        <w:t>2</w:t>
      </w:r>
      <w:r>
        <w:rPr>
          <w:rFonts w:hint="eastAsia"/>
        </w:rPr>
        <w:t>分，</w:t>
      </w:r>
      <w:bookmarkStart w:id="94" w:name="OLE_LINK4"/>
      <w:r>
        <w:rPr>
          <w:rFonts w:hint="eastAsia"/>
        </w:rPr>
        <w:t>因系统原因导致扣分，自评得分</w:t>
      </w:r>
      <w:r>
        <w:rPr>
          <w:rFonts w:hint="eastAsia"/>
        </w:rPr>
        <w:t>1.8</w:t>
      </w:r>
      <w:r>
        <w:rPr>
          <w:rFonts w:hint="eastAsia"/>
        </w:rPr>
        <w:t>分，得分率为</w:t>
      </w:r>
      <w:r>
        <w:rPr>
          <w:rFonts w:hint="eastAsia"/>
        </w:rPr>
        <w:t>90%</w:t>
      </w:r>
      <w:r>
        <w:rPr>
          <w:rFonts w:hint="eastAsia"/>
        </w:rPr>
        <w:t>。</w:t>
      </w:r>
      <w:bookmarkEnd w:id="94"/>
    </w:p>
    <w:p w:rsidR="004533DC" w:rsidRDefault="0081375C">
      <w:pPr>
        <w:ind w:firstLine="640"/>
      </w:pPr>
      <w:r>
        <w:fldChar w:fldCharType="begin"/>
      </w:r>
      <w:r w:rsidR="00D20B43">
        <w:rPr>
          <w:rFonts w:hint="eastAsia"/>
        </w:rPr>
        <w:instrText>= 2 \* GB3</w:instrText>
      </w:r>
      <w:r>
        <w:fldChar w:fldCharType="separate"/>
      </w:r>
      <w:r w:rsidR="00D20B43">
        <w:rPr>
          <w:rFonts w:hint="eastAsia"/>
        </w:rPr>
        <w:t>②</w:t>
      </w:r>
      <w:r>
        <w:fldChar w:fldCharType="end"/>
      </w:r>
      <w:r w:rsidR="00D20B43">
        <w:rPr>
          <w:rFonts w:hint="eastAsia"/>
        </w:rPr>
        <w:t>资金使</w:t>
      </w:r>
      <w:r w:rsidR="00D20B43">
        <w:t>用规范性</w:t>
      </w:r>
    </w:p>
    <w:p w:rsidR="004533DC" w:rsidRDefault="00D20B43">
      <w:pPr>
        <w:ind w:firstLine="640"/>
      </w:pPr>
      <w:proofErr w:type="gramStart"/>
      <w:r>
        <w:rPr>
          <w:rFonts w:hint="eastAsia"/>
        </w:rPr>
        <w:t>融媒体</w:t>
      </w:r>
      <w:proofErr w:type="gramEnd"/>
      <w:r>
        <w:rPr>
          <w:rFonts w:hint="eastAsia"/>
        </w:rPr>
        <w:t>中心资金支出总体上审批程序合</w:t>
      </w:r>
      <w:proofErr w:type="gramStart"/>
      <w:r>
        <w:rPr>
          <w:rFonts w:hint="eastAsia"/>
        </w:rPr>
        <w:t>规</w:t>
      </w:r>
      <w:proofErr w:type="gramEnd"/>
      <w:r>
        <w:rPr>
          <w:rFonts w:hint="eastAsia"/>
        </w:rPr>
        <w:t>、手续齐全，支出内容符合省财政预算批复规定的用途，严格使用公务卡报销，有效提高了财务资金使用的合理性和规范性，防止了国有资金流失。指标分值</w:t>
      </w:r>
      <w:r>
        <w:rPr>
          <w:rFonts w:hint="eastAsia"/>
        </w:rPr>
        <w:t>2</w:t>
      </w:r>
      <w:r>
        <w:rPr>
          <w:rFonts w:hint="eastAsia"/>
        </w:rPr>
        <w:t>分，</w:t>
      </w:r>
      <w:bookmarkStart w:id="95" w:name="OLE_LINK5"/>
      <w:r>
        <w:rPr>
          <w:rFonts w:hint="eastAsia"/>
        </w:rPr>
        <w:t>因系统原因导致扣分，自评得分</w:t>
      </w:r>
      <w:r>
        <w:rPr>
          <w:rFonts w:hint="eastAsia"/>
        </w:rPr>
        <w:t>1.8</w:t>
      </w:r>
      <w:r>
        <w:rPr>
          <w:rFonts w:hint="eastAsia"/>
        </w:rPr>
        <w:t>分，得分率为</w:t>
      </w:r>
      <w:r>
        <w:rPr>
          <w:rFonts w:hint="eastAsia"/>
        </w:rPr>
        <w:t>90%</w:t>
      </w:r>
      <w:r>
        <w:rPr>
          <w:rFonts w:hint="eastAsia"/>
        </w:rPr>
        <w:t>。</w:t>
      </w:r>
    </w:p>
    <w:bookmarkEnd w:id="95"/>
    <w:p w:rsidR="004533DC" w:rsidRDefault="00D20B43">
      <w:pPr>
        <w:ind w:firstLine="640"/>
      </w:pPr>
      <w:r>
        <w:rPr>
          <w:rFonts w:hint="eastAsia"/>
        </w:rPr>
        <w:t>（</w:t>
      </w:r>
      <w:r>
        <w:rPr>
          <w:rFonts w:hint="eastAsia"/>
        </w:rPr>
        <w:t>3</w:t>
      </w:r>
      <w:r>
        <w:rPr>
          <w:rFonts w:hint="eastAsia"/>
        </w:rPr>
        <w:t>）采购管理</w:t>
      </w:r>
    </w:p>
    <w:p w:rsidR="004533DC" w:rsidRDefault="00D20B43">
      <w:pPr>
        <w:ind w:firstLine="640"/>
      </w:pPr>
      <w:proofErr w:type="gramStart"/>
      <w:r>
        <w:rPr>
          <w:rFonts w:hint="eastAsia"/>
        </w:rPr>
        <w:t>融媒体</w:t>
      </w:r>
      <w:proofErr w:type="gramEnd"/>
      <w:r>
        <w:rPr>
          <w:rFonts w:hint="eastAsia"/>
        </w:rPr>
        <w:t>中心采购实际执行情况与采购计划安排无差异。采购事项严格执行相关标准，采购业务符合政府采购相关规定，采购文件、档案完整。政府采购规范性指标分值</w:t>
      </w:r>
      <w:r>
        <w:rPr>
          <w:rFonts w:hint="eastAsia"/>
        </w:rPr>
        <w:t>2</w:t>
      </w:r>
      <w:r>
        <w:rPr>
          <w:rFonts w:hint="eastAsia"/>
        </w:rPr>
        <w:t>分，因系统原因导致扣分，自评得分</w:t>
      </w:r>
      <w:r>
        <w:rPr>
          <w:rFonts w:hint="eastAsia"/>
        </w:rPr>
        <w:t>1.8</w:t>
      </w:r>
      <w:r>
        <w:rPr>
          <w:rFonts w:hint="eastAsia"/>
        </w:rPr>
        <w:t>分，得分率为</w:t>
      </w:r>
      <w:r>
        <w:rPr>
          <w:rFonts w:hint="eastAsia"/>
        </w:rPr>
        <w:t>90%</w:t>
      </w:r>
      <w:r>
        <w:rPr>
          <w:rFonts w:hint="eastAsia"/>
        </w:rPr>
        <w:t>。</w:t>
      </w:r>
    </w:p>
    <w:p w:rsidR="004533DC" w:rsidRDefault="00D20B43">
      <w:pPr>
        <w:ind w:firstLine="640"/>
      </w:pPr>
      <w:r>
        <w:rPr>
          <w:rFonts w:hint="eastAsia"/>
        </w:rPr>
        <w:t>（</w:t>
      </w:r>
      <w:r>
        <w:rPr>
          <w:rFonts w:hint="eastAsia"/>
        </w:rPr>
        <w:t>4</w:t>
      </w:r>
      <w:r>
        <w:rPr>
          <w:rFonts w:hint="eastAsia"/>
        </w:rPr>
        <w:t>）资产管理</w:t>
      </w:r>
    </w:p>
    <w:p w:rsidR="004533DC" w:rsidRDefault="00D20B43">
      <w:pPr>
        <w:ind w:firstLine="640"/>
      </w:pPr>
      <w:r>
        <w:rPr>
          <w:rFonts w:hint="eastAsia"/>
        </w:rPr>
        <w:t>2024</w:t>
      </w:r>
      <w:r>
        <w:rPr>
          <w:rFonts w:hint="eastAsia"/>
        </w:rPr>
        <w:t>年</w:t>
      </w:r>
      <w:proofErr w:type="gramStart"/>
      <w:r>
        <w:rPr>
          <w:rFonts w:hint="eastAsia"/>
        </w:rPr>
        <w:t>融媒体</w:t>
      </w:r>
      <w:proofErr w:type="gramEnd"/>
      <w:r>
        <w:rPr>
          <w:rFonts w:hint="eastAsia"/>
        </w:rPr>
        <w:t>中心账务和资产卡片数据相符，资产卡片与实物相符，各类资产保存完整、使用合</w:t>
      </w:r>
      <w:proofErr w:type="gramStart"/>
      <w:r>
        <w:rPr>
          <w:rFonts w:hint="eastAsia"/>
        </w:rPr>
        <w:t>规</w:t>
      </w:r>
      <w:proofErr w:type="gramEnd"/>
      <w:r>
        <w:rPr>
          <w:rFonts w:hint="eastAsia"/>
        </w:rPr>
        <w:t>、配置合理、处置规范，资产处置收入能够及时足额上缴财政，资产管理符合相关要求。资产管理规范性指标分值</w:t>
      </w:r>
      <w:r>
        <w:rPr>
          <w:rFonts w:hint="eastAsia"/>
        </w:rPr>
        <w:t>2</w:t>
      </w:r>
      <w:r>
        <w:rPr>
          <w:rFonts w:hint="eastAsia"/>
        </w:rPr>
        <w:t>分，因系统原因导致扣分，自评得分</w:t>
      </w:r>
      <w:r>
        <w:rPr>
          <w:rFonts w:hint="eastAsia"/>
        </w:rPr>
        <w:t>1.8</w:t>
      </w:r>
      <w:r>
        <w:rPr>
          <w:rFonts w:hint="eastAsia"/>
        </w:rPr>
        <w:t>分，得分率为</w:t>
      </w:r>
      <w:r>
        <w:rPr>
          <w:rFonts w:hint="eastAsia"/>
        </w:rPr>
        <w:t>90%</w:t>
      </w:r>
      <w:r>
        <w:rPr>
          <w:rFonts w:hint="eastAsia"/>
        </w:rPr>
        <w:t>。</w:t>
      </w:r>
    </w:p>
    <w:p w:rsidR="004533DC" w:rsidRDefault="00D20B43">
      <w:pPr>
        <w:ind w:firstLine="640"/>
      </w:pPr>
      <w:r>
        <w:rPr>
          <w:rFonts w:hint="eastAsia"/>
        </w:rPr>
        <w:t>（</w:t>
      </w:r>
      <w:r>
        <w:rPr>
          <w:rFonts w:hint="eastAsia"/>
        </w:rPr>
        <w:t>5</w:t>
      </w:r>
      <w:r>
        <w:rPr>
          <w:rFonts w:hint="eastAsia"/>
        </w:rPr>
        <w:t>）人员</w:t>
      </w:r>
      <w:r>
        <w:t>管理</w:t>
      </w:r>
    </w:p>
    <w:p w:rsidR="004533DC" w:rsidRDefault="00D20B43">
      <w:pPr>
        <w:ind w:firstLine="640"/>
      </w:pPr>
      <w:proofErr w:type="gramStart"/>
      <w:r>
        <w:rPr>
          <w:rFonts w:hint="eastAsia"/>
        </w:rPr>
        <w:t>融媒体</w:t>
      </w:r>
      <w:proofErr w:type="gramEnd"/>
      <w:r>
        <w:rPr>
          <w:rFonts w:hint="eastAsia"/>
        </w:rPr>
        <w:t>中心人员管理较为规范，部门整体的财政供养人员规模得到有效控制，编制人数</w:t>
      </w:r>
      <w:r>
        <w:rPr>
          <w:rFonts w:hint="eastAsia"/>
        </w:rPr>
        <w:t>25</w:t>
      </w:r>
      <w:r>
        <w:rPr>
          <w:rFonts w:hint="eastAsia"/>
        </w:rPr>
        <w:t>人，实有</w:t>
      </w:r>
      <w:r>
        <w:t>在编</w:t>
      </w:r>
      <w:r>
        <w:rPr>
          <w:rFonts w:hint="eastAsia"/>
        </w:rPr>
        <w:t>人员</w:t>
      </w:r>
      <w:r>
        <w:rPr>
          <w:rFonts w:hint="eastAsia"/>
        </w:rPr>
        <w:t>21</w:t>
      </w:r>
      <w:r>
        <w:rPr>
          <w:rFonts w:hint="eastAsia"/>
        </w:rPr>
        <w:t>人，在职人员控制率为</w:t>
      </w:r>
      <w:r>
        <w:rPr>
          <w:rFonts w:hint="eastAsia"/>
        </w:rPr>
        <w:t>100%</w:t>
      </w:r>
      <w:r>
        <w:rPr>
          <w:rFonts w:hint="eastAsia"/>
        </w:rPr>
        <w:t>。在职人员控制率指标分值</w:t>
      </w:r>
      <w:r>
        <w:rPr>
          <w:rFonts w:hint="eastAsia"/>
        </w:rPr>
        <w:t>2</w:t>
      </w:r>
      <w:r>
        <w:rPr>
          <w:rFonts w:hint="eastAsia"/>
        </w:rPr>
        <w:t>分，自评得分</w:t>
      </w:r>
      <w:r>
        <w:rPr>
          <w:rFonts w:hint="eastAsia"/>
        </w:rPr>
        <w:t>2</w:t>
      </w:r>
      <w:r>
        <w:rPr>
          <w:rFonts w:hint="eastAsia"/>
        </w:rPr>
        <w:t>分，</w:t>
      </w:r>
      <w:r>
        <w:rPr>
          <w:rFonts w:hint="eastAsia"/>
        </w:rPr>
        <w:lastRenderedPageBreak/>
        <w:t>得分率为</w:t>
      </w:r>
      <w:r>
        <w:rPr>
          <w:rFonts w:hint="eastAsia"/>
        </w:rPr>
        <w:t>1</w:t>
      </w:r>
      <w:r>
        <w:t>00</w:t>
      </w:r>
      <w:r>
        <w:rPr>
          <w:rFonts w:hint="eastAsia"/>
        </w:rPr>
        <w:t>%</w:t>
      </w:r>
      <w:r>
        <w:rPr>
          <w:rFonts w:hint="eastAsia"/>
        </w:rPr>
        <w:t>。</w:t>
      </w:r>
    </w:p>
    <w:p w:rsidR="004533DC" w:rsidRDefault="00D20B43">
      <w:pPr>
        <w:ind w:firstLine="640"/>
      </w:pPr>
      <w:r>
        <w:rPr>
          <w:rFonts w:hint="eastAsia"/>
        </w:rPr>
        <w:t>（</w:t>
      </w:r>
      <w:r>
        <w:rPr>
          <w:rFonts w:hint="eastAsia"/>
        </w:rPr>
        <w:t>6</w:t>
      </w:r>
      <w:r>
        <w:rPr>
          <w:rFonts w:hint="eastAsia"/>
        </w:rPr>
        <w:t>）重点工作管理</w:t>
      </w:r>
    </w:p>
    <w:p w:rsidR="004533DC" w:rsidRDefault="00D20B43">
      <w:pPr>
        <w:ind w:firstLine="640"/>
      </w:pPr>
      <w:proofErr w:type="gramStart"/>
      <w:r>
        <w:rPr>
          <w:rFonts w:hint="eastAsia"/>
        </w:rPr>
        <w:t>融媒体</w:t>
      </w:r>
      <w:proofErr w:type="gramEnd"/>
      <w:r>
        <w:rPr>
          <w:rFonts w:hint="eastAsia"/>
        </w:rPr>
        <w:t>中心针对重点工作，修订并完善了《甘肃省高级人民法院融媒体中心工作管理办法》《甘肃省高级人民法院融媒体中心工作职责》等相关制度，制度合法、合</w:t>
      </w:r>
      <w:proofErr w:type="gramStart"/>
      <w:r>
        <w:rPr>
          <w:rFonts w:hint="eastAsia"/>
        </w:rPr>
        <w:t>规</w:t>
      </w:r>
      <w:proofErr w:type="gramEnd"/>
      <w:r>
        <w:rPr>
          <w:rFonts w:hint="eastAsia"/>
        </w:rPr>
        <w:t>、完整，并且能够有效执行和指导重点工作的有效推进和实施。重点工作管理制度健全性指标分值</w:t>
      </w:r>
      <w:r>
        <w:rPr>
          <w:rFonts w:hint="eastAsia"/>
        </w:rPr>
        <w:t>2</w:t>
      </w:r>
      <w:r>
        <w:rPr>
          <w:rFonts w:hint="eastAsia"/>
        </w:rPr>
        <w:t>分，</w:t>
      </w:r>
      <w:bookmarkStart w:id="96" w:name="OLE_LINK25"/>
      <w:r>
        <w:rPr>
          <w:rFonts w:hint="eastAsia"/>
        </w:rPr>
        <w:t>因系统原因导致扣分，自评得分</w:t>
      </w:r>
      <w:r>
        <w:rPr>
          <w:rFonts w:hint="eastAsia"/>
        </w:rPr>
        <w:t>1.8</w:t>
      </w:r>
      <w:r>
        <w:rPr>
          <w:rFonts w:hint="eastAsia"/>
        </w:rPr>
        <w:t>分，</w:t>
      </w:r>
      <w:bookmarkEnd w:id="96"/>
      <w:r>
        <w:rPr>
          <w:rFonts w:hint="eastAsia"/>
        </w:rPr>
        <w:t>得分率为</w:t>
      </w:r>
      <w:r>
        <w:rPr>
          <w:rFonts w:hint="eastAsia"/>
        </w:rPr>
        <w:t>90%</w:t>
      </w:r>
      <w:r>
        <w:rPr>
          <w:rFonts w:hint="eastAsia"/>
        </w:rPr>
        <w:t>。</w:t>
      </w:r>
    </w:p>
    <w:p w:rsidR="004533DC" w:rsidRDefault="00D20B43" w:rsidP="00E573D2">
      <w:pPr>
        <w:pStyle w:val="3"/>
        <w:keepNext w:val="0"/>
        <w:keepLines w:val="0"/>
        <w:spacing w:line="560" w:lineRule="exact"/>
        <w:ind w:firstLine="643"/>
        <w:rPr>
          <w:rFonts w:ascii="仿宋_GB2312" w:eastAsia="仿宋_GB2312"/>
        </w:rPr>
      </w:pPr>
      <w:bookmarkStart w:id="97" w:name="_Toc29524"/>
      <w:bookmarkStart w:id="98" w:name="_Toc15417"/>
      <w:bookmarkStart w:id="99" w:name="_Toc19704"/>
      <w:bookmarkStart w:id="100" w:name="_Toc25347"/>
      <w:bookmarkStart w:id="101" w:name="_Toc24486"/>
      <w:r>
        <w:rPr>
          <w:rFonts w:ascii="仿宋_GB2312" w:eastAsia="仿宋_GB2312" w:hint="eastAsia"/>
        </w:rPr>
        <w:t>3.履职效果目标完成情况分析</w:t>
      </w:r>
      <w:bookmarkEnd w:id="97"/>
      <w:bookmarkEnd w:id="98"/>
      <w:bookmarkEnd w:id="99"/>
      <w:bookmarkEnd w:id="100"/>
      <w:bookmarkEnd w:id="101"/>
    </w:p>
    <w:p w:rsidR="004533DC" w:rsidRDefault="00D20B43">
      <w:pPr>
        <w:ind w:firstLine="640"/>
      </w:pPr>
      <w:r>
        <w:rPr>
          <w:rFonts w:hint="eastAsia"/>
        </w:rPr>
        <w:t>履职效果指标包括部门履职、部门效果、服务对象满意度、社会影响四个二级指标，下设</w:t>
      </w:r>
      <w:r>
        <w:rPr>
          <w:rFonts w:hint="eastAsia"/>
        </w:rPr>
        <w:t>19</w:t>
      </w:r>
      <w:r>
        <w:rPr>
          <w:rFonts w:hint="eastAsia"/>
        </w:rPr>
        <w:t>个三级指标。履职效果指标分值</w:t>
      </w:r>
      <w:r>
        <w:rPr>
          <w:rFonts w:hint="eastAsia"/>
        </w:rPr>
        <w:t>60</w:t>
      </w:r>
      <w:r>
        <w:rPr>
          <w:rFonts w:hint="eastAsia"/>
        </w:rPr>
        <w:t>分，自评</w:t>
      </w:r>
      <w:r>
        <w:t>得</w:t>
      </w:r>
      <w:r>
        <w:rPr>
          <w:rFonts w:hint="eastAsia"/>
        </w:rPr>
        <w:t>分</w:t>
      </w:r>
      <w:r>
        <w:rPr>
          <w:rFonts w:hint="eastAsia"/>
        </w:rPr>
        <w:t>57</w:t>
      </w:r>
      <w:r>
        <w:rPr>
          <w:rFonts w:hint="eastAsia"/>
        </w:rPr>
        <w:t>分，</w:t>
      </w:r>
      <w:r>
        <w:t>得分率</w:t>
      </w:r>
      <w:r>
        <w:rPr>
          <w:rFonts w:hint="eastAsia"/>
        </w:rPr>
        <w:t>95</w:t>
      </w:r>
      <w:r>
        <w:t>%</w:t>
      </w:r>
      <w:r>
        <w:rPr>
          <w:rFonts w:hint="eastAsia"/>
        </w:rPr>
        <w:t>。</w:t>
      </w:r>
    </w:p>
    <w:tbl>
      <w:tblPr>
        <w:tblW w:w="9039" w:type="dxa"/>
        <w:jc w:val="center"/>
        <w:tblBorders>
          <w:top w:val="single" w:sz="12" w:space="0" w:color="auto"/>
          <w:bottom w:val="single" w:sz="12" w:space="0" w:color="auto"/>
          <w:insideH w:val="dotted" w:sz="4" w:space="0" w:color="auto"/>
          <w:insideV w:val="dotted" w:sz="4" w:space="0" w:color="auto"/>
        </w:tblBorders>
        <w:tblLayout w:type="fixed"/>
        <w:tblLook w:val="04A0"/>
      </w:tblPr>
      <w:tblGrid>
        <w:gridCol w:w="3245"/>
        <w:gridCol w:w="1825"/>
        <w:gridCol w:w="1559"/>
        <w:gridCol w:w="2410"/>
      </w:tblGrid>
      <w:tr w:rsidR="004533DC">
        <w:trPr>
          <w:trHeight w:val="397"/>
          <w:jc w:val="center"/>
        </w:trPr>
        <w:tc>
          <w:tcPr>
            <w:tcW w:w="3245" w:type="dxa"/>
            <w:shd w:val="clear" w:color="auto" w:fill="BDD6EE"/>
            <w:vAlign w:val="center"/>
          </w:tcPr>
          <w:p w:rsidR="004533DC" w:rsidRDefault="00D20B43">
            <w:pPr>
              <w:widowControl/>
              <w:spacing w:line="240" w:lineRule="auto"/>
              <w:ind w:firstLine="442"/>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二级指标</w:t>
            </w:r>
          </w:p>
        </w:tc>
        <w:tc>
          <w:tcPr>
            <w:tcW w:w="1825" w:type="dxa"/>
            <w:shd w:val="clear" w:color="auto" w:fill="BDD6EE"/>
            <w:vAlign w:val="center"/>
          </w:tcPr>
          <w:p w:rsidR="004533DC" w:rsidRDefault="00D20B43">
            <w:pPr>
              <w:widowControl/>
              <w:spacing w:line="240" w:lineRule="auto"/>
              <w:ind w:firstLine="442"/>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分值</w:t>
            </w:r>
          </w:p>
        </w:tc>
        <w:tc>
          <w:tcPr>
            <w:tcW w:w="1559" w:type="dxa"/>
            <w:shd w:val="clear" w:color="auto" w:fill="BDD6EE"/>
            <w:vAlign w:val="center"/>
          </w:tcPr>
          <w:p w:rsidR="004533DC" w:rsidRDefault="00D20B43">
            <w:pPr>
              <w:widowControl/>
              <w:spacing w:line="240" w:lineRule="auto"/>
              <w:ind w:firstLineChars="0" w:firstLine="0"/>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自评得分</w:t>
            </w:r>
          </w:p>
        </w:tc>
        <w:tc>
          <w:tcPr>
            <w:tcW w:w="2410" w:type="dxa"/>
            <w:shd w:val="clear" w:color="auto" w:fill="BDD6EE"/>
            <w:vAlign w:val="center"/>
          </w:tcPr>
          <w:p w:rsidR="004533DC" w:rsidRDefault="00D20B43">
            <w:pPr>
              <w:widowControl/>
              <w:spacing w:line="240" w:lineRule="auto"/>
              <w:ind w:firstLine="442"/>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得分率</w:t>
            </w:r>
          </w:p>
        </w:tc>
      </w:tr>
      <w:tr w:rsidR="004533DC">
        <w:trPr>
          <w:trHeight w:val="397"/>
          <w:jc w:val="center"/>
        </w:trPr>
        <w:tc>
          <w:tcPr>
            <w:tcW w:w="3245" w:type="dxa"/>
            <w:vAlign w:val="center"/>
          </w:tcPr>
          <w:p w:rsidR="004533DC" w:rsidRDefault="00D20B43">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部门履职指标 </w:t>
            </w:r>
          </w:p>
        </w:tc>
        <w:tc>
          <w:tcPr>
            <w:tcW w:w="1825"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26</w:t>
            </w:r>
          </w:p>
        </w:tc>
        <w:tc>
          <w:tcPr>
            <w:tcW w:w="1559"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25</w:t>
            </w:r>
          </w:p>
        </w:tc>
        <w:tc>
          <w:tcPr>
            <w:tcW w:w="2410"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96.15%</w:t>
            </w:r>
          </w:p>
        </w:tc>
      </w:tr>
      <w:tr w:rsidR="004533DC">
        <w:trPr>
          <w:trHeight w:val="397"/>
          <w:jc w:val="center"/>
        </w:trPr>
        <w:tc>
          <w:tcPr>
            <w:tcW w:w="3245" w:type="dxa"/>
            <w:vAlign w:val="center"/>
          </w:tcPr>
          <w:p w:rsidR="004533DC" w:rsidRDefault="00D20B43">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部门效果指标</w:t>
            </w:r>
          </w:p>
        </w:tc>
        <w:tc>
          <w:tcPr>
            <w:tcW w:w="1825"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w:t>
            </w:r>
          </w:p>
        </w:tc>
        <w:tc>
          <w:tcPr>
            <w:tcW w:w="1559"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5.8</w:t>
            </w:r>
          </w:p>
        </w:tc>
        <w:tc>
          <w:tcPr>
            <w:tcW w:w="2410"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96.67%</w:t>
            </w:r>
          </w:p>
        </w:tc>
      </w:tr>
      <w:tr w:rsidR="004533DC">
        <w:trPr>
          <w:trHeight w:val="397"/>
          <w:jc w:val="center"/>
        </w:trPr>
        <w:tc>
          <w:tcPr>
            <w:tcW w:w="3245" w:type="dxa"/>
            <w:vAlign w:val="center"/>
          </w:tcPr>
          <w:p w:rsidR="004533DC" w:rsidRDefault="00D20B43">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服务对象满意度</w:t>
            </w:r>
          </w:p>
        </w:tc>
        <w:tc>
          <w:tcPr>
            <w:tcW w:w="1825"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1559"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2410"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4533DC">
        <w:trPr>
          <w:trHeight w:val="397"/>
          <w:jc w:val="center"/>
        </w:trPr>
        <w:tc>
          <w:tcPr>
            <w:tcW w:w="3245" w:type="dxa"/>
            <w:vAlign w:val="center"/>
          </w:tcPr>
          <w:p w:rsidR="004533DC" w:rsidRDefault="00D20B43">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社会影响</w:t>
            </w:r>
          </w:p>
        </w:tc>
        <w:tc>
          <w:tcPr>
            <w:tcW w:w="1825"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w:t>
            </w:r>
          </w:p>
        </w:tc>
        <w:tc>
          <w:tcPr>
            <w:tcW w:w="1559"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16.2</w:t>
            </w:r>
          </w:p>
        </w:tc>
        <w:tc>
          <w:tcPr>
            <w:tcW w:w="2410"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90%</w:t>
            </w:r>
          </w:p>
        </w:tc>
      </w:tr>
      <w:tr w:rsidR="004533DC">
        <w:trPr>
          <w:trHeight w:val="397"/>
          <w:jc w:val="center"/>
        </w:trPr>
        <w:tc>
          <w:tcPr>
            <w:tcW w:w="3245" w:type="dxa"/>
            <w:shd w:val="clear" w:color="auto" w:fill="BDD6EE"/>
            <w:vAlign w:val="center"/>
          </w:tcPr>
          <w:p w:rsidR="004533DC" w:rsidRDefault="00D20B43">
            <w:pPr>
              <w:widowControl/>
              <w:spacing w:line="240" w:lineRule="auto"/>
              <w:ind w:firstLine="442"/>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合计</w:t>
            </w:r>
          </w:p>
        </w:tc>
        <w:tc>
          <w:tcPr>
            <w:tcW w:w="1825" w:type="dxa"/>
            <w:shd w:val="clear" w:color="auto" w:fill="BDD6EE"/>
            <w:vAlign w:val="center"/>
          </w:tcPr>
          <w:p w:rsidR="004533DC" w:rsidRDefault="00D20B43">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60</w:t>
            </w:r>
          </w:p>
        </w:tc>
        <w:tc>
          <w:tcPr>
            <w:tcW w:w="1559" w:type="dxa"/>
            <w:shd w:val="clear" w:color="auto" w:fill="BDD6EE"/>
            <w:vAlign w:val="center"/>
          </w:tcPr>
          <w:p w:rsidR="004533DC" w:rsidRDefault="00D20B43">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57</w:t>
            </w:r>
          </w:p>
        </w:tc>
        <w:tc>
          <w:tcPr>
            <w:tcW w:w="2410" w:type="dxa"/>
            <w:shd w:val="clear" w:color="auto" w:fill="BDD6EE"/>
            <w:vAlign w:val="center"/>
          </w:tcPr>
          <w:p w:rsidR="004533DC" w:rsidRDefault="00D20B43">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95%</w:t>
            </w:r>
          </w:p>
        </w:tc>
      </w:tr>
    </w:tbl>
    <w:p w:rsidR="004533DC" w:rsidRDefault="00D20B43">
      <w:pPr>
        <w:ind w:firstLine="640"/>
      </w:pPr>
      <w:r>
        <w:rPr>
          <w:rFonts w:hint="eastAsia"/>
        </w:rPr>
        <w:t>（</w:t>
      </w:r>
      <w:r>
        <w:rPr>
          <w:rFonts w:hint="eastAsia"/>
        </w:rPr>
        <w:t>1</w:t>
      </w:r>
      <w:r>
        <w:rPr>
          <w:rFonts w:hint="eastAsia"/>
        </w:rPr>
        <w:t>）部门</w:t>
      </w:r>
      <w:r>
        <w:t>履职指标</w:t>
      </w:r>
    </w:p>
    <w:p w:rsidR="004533DC" w:rsidRDefault="00D20B43">
      <w:pPr>
        <w:ind w:firstLine="640"/>
      </w:pPr>
      <w:r>
        <w:rPr>
          <w:rFonts w:hint="eastAsia"/>
        </w:rPr>
        <w:t>①数量指标分析</w:t>
      </w:r>
    </w:p>
    <w:p w:rsidR="004533DC" w:rsidRDefault="00D20B43">
      <w:pPr>
        <w:ind w:firstLine="640"/>
      </w:pPr>
      <w:r>
        <w:rPr>
          <w:rFonts w:hint="eastAsia"/>
        </w:rPr>
        <w:t>部门履职指标分值</w:t>
      </w:r>
      <w:r>
        <w:rPr>
          <w:rFonts w:hint="eastAsia"/>
        </w:rPr>
        <w:t>26</w:t>
      </w:r>
      <w:r>
        <w:rPr>
          <w:rFonts w:hint="eastAsia"/>
        </w:rPr>
        <w:t>分，自评得分</w:t>
      </w:r>
      <w:r>
        <w:rPr>
          <w:rFonts w:hint="eastAsia"/>
        </w:rPr>
        <w:t>25</w:t>
      </w:r>
      <w:r>
        <w:rPr>
          <w:rFonts w:hint="eastAsia"/>
        </w:rPr>
        <w:t>分</w:t>
      </w:r>
      <w:bookmarkStart w:id="102" w:name="OLE_LINK26"/>
      <w:r>
        <w:rPr>
          <w:rFonts w:hint="eastAsia"/>
        </w:rPr>
        <w:t>，得分率为</w:t>
      </w:r>
      <w:r>
        <w:rPr>
          <w:rFonts w:hint="eastAsia"/>
        </w:rPr>
        <w:t>96.15%</w:t>
      </w:r>
      <w:r>
        <w:rPr>
          <w:rFonts w:hint="eastAsia"/>
        </w:rPr>
        <w:t>。</w:t>
      </w:r>
      <w:bookmarkEnd w:id="102"/>
    </w:p>
    <w:p w:rsidR="004533DC" w:rsidRDefault="00D20B43">
      <w:pPr>
        <w:ind w:firstLine="640"/>
      </w:pPr>
      <w:r>
        <w:rPr>
          <w:rFonts w:hint="eastAsia"/>
        </w:rPr>
        <w:t>保障院机关各类会议、活动场次：</w:t>
      </w:r>
      <w:bookmarkStart w:id="103" w:name="OLE_LINK6"/>
      <w:r>
        <w:rPr>
          <w:rFonts w:hint="eastAsia"/>
        </w:rPr>
        <w:t>年度目标</w:t>
      </w:r>
      <w:r>
        <w:rPr>
          <w:rFonts w:hint="eastAsia"/>
        </w:rPr>
        <w:t>&gt;=</w:t>
      </w:r>
      <w:bookmarkEnd w:id="103"/>
      <w:r>
        <w:rPr>
          <w:rFonts w:hint="eastAsia"/>
        </w:rPr>
        <w:t>250</w:t>
      </w:r>
      <w:r>
        <w:rPr>
          <w:rFonts w:hint="eastAsia"/>
        </w:rPr>
        <w:t>场，实际</w:t>
      </w:r>
      <w:r>
        <w:rPr>
          <w:rFonts w:ascii="仿宋_GB2312" w:hAnsi="仿宋_GB2312" w:cs="仿宋_GB2312" w:hint="eastAsia"/>
          <w:szCs w:val="32"/>
        </w:rPr>
        <w:t>保障摄影摄像238场次</w:t>
      </w:r>
      <w:r>
        <w:rPr>
          <w:rFonts w:hint="eastAsia"/>
        </w:rPr>
        <w:t>，</w:t>
      </w:r>
      <w:bookmarkStart w:id="104" w:name="OLE_LINK7"/>
      <w:r>
        <w:rPr>
          <w:rFonts w:hint="eastAsia"/>
        </w:rPr>
        <w:t>指标分值</w:t>
      </w:r>
      <w:r>
        <w:rPr>
          <w:rFonts w:hint="eastAsia"/>
        </w:rPr>
        <w:t>2</w:t>
      </w:r>
      <w:r>
        <w:rPr>
          <w:rFonts w:hint="eastAsia"/>
        </w:rPr>
        <w:t>分，自评得分</w:t>
      </w:r>
      <w:r>
        <w:rPr>
          <w:rFonts w:hint="eastAsia"/>
        </w:rPr>
        <w:t>2</w:t>
      </w:r>
      <w:r>
        <w:rPr>
          <w:rFonts w:hint="eastAsia"/>
        </w:rPr>
        <w:t>分，得分率为</w:t>
      </w:r>
      <w:bookmarkStart w:id="105" w:name="OLE_LINK27"/>
      <w:r>
        <w:rPr>
          <w:rFonts w:hint="eastAsia"/>
        </w:rPr>
        <w:t>100%</w:t>
      </w:r>
      <w:r>
        <w:rPr>
          <w:rFonts w:hint="eastAsia"/>
        </w:rPr>
        <w:t>。</w:t>
      </w:r>
      <w:bookmarkEnd w:id="104"/>
    </w:p>
    <w:bookmarkEnd w:id="105"/>
    <w:p w:rsidR="004533DC" w:rsidRDefault="00D20B43">
      <w:pPr>
        <w:ind w:firstLine="640"/>
      </w:pPr>
      <w:r>
        <w:rPr>
          <w:rFonts w:hint="eastAsia"/>
        </w:rPr>
        <w:lastRenderedPageBreak/>
        <w:t>审核发布视频数量</w:t>
      </w:r>
      <w:bookmarkStart w:id="106" w:name="OLE_LINK8"/>
      <w:r>
        <w:rPr>
          <w:rFonts w:hint="eastAsia"/>
        </w:rPr>
        <w:t>、稿件数量：年度目标</w:t>
      </w:r>
      <w:r>
        <w:rPr>
          <w:rFonts w:hint="eastAsia"/>
        </w:rPr>
        <w:t>&gt;=</w:t>
      </w:r>
      <w:bookmarkEnd w:id="106"/>
      <w:r>
        <w:rPr>
          <w:rFonts w:hint="eastAsia"/>
        </w:rPr>
        <w:t>350</w:t>
      </w:r>
      <w:r>
        <w:rPr>
          <w:rFonts w:hint="eastAsia"/>
        </w:rPr>
        <w:t>条，</w:t>
      </w:r>
      <w:bookmarkStart w:id="107" w:name="OLE_LINK9"/>
      <w:r>
        <w:rPr>
          <w:rFonts w:hint="eastAsia"/>
        </w:rPr>
        <w:t>实际</w:t>
      </w:r>
      <w:r>
        <w:rPr>
          <w:rFonts w:ascii="仿宋_GB2312" w:hAnsi="仿宋_GB2312" w:cs="仿宋_GB2312" w:hint="eastAsia"/>
          <w:szCs w:val="32"/>
        </w:rPr>
        <w:t>公众号</w:t>
      </w:r>
      <w:r>
        <w:rPr>
          <w:rFonts w:ascii="仿宋_GB2312" w:hAnsi="仿宋_GB2312" w:cs="仿宋_GB2312"/>
          <w:szCs w:val="32"/>
        </w:rPr>
        <w:t>编发</w:t>
      </w:r>
      <w:bookmarkEnd w:id="107"/>
      <w:r>
        <w:rPr>
          <w:rFonts w:ascii="仿宋_GB2312" w:hAnsi="仿宋_GB2312" w:cs="仿宋_GB2312" w:hint="eastAsia"/>
          <w:szCs w:val="32"/>
        </w:rPr>
        <w:t>视频236个，110余篇原创</w:t>
      </w:r>
      <w:r>
        <w:rPr>
          <w:rFonts w:ascii="仿宋_GB2312" w:hAnsi="仿宋_GB2312" w:cs="仿宋_GB2312"/>
          <w:szCs w:val="32"/>
        </w:rPr>
        <w:t>稿件</w:t>
      </w:r>
      <w:r>
        <w:rPr>
          <w:rFonts w:ascii="仿宋_GB2312" w:hAnsi="仿宋_GB2312" w:cs="仿宋_GB2312" w:hint="eastAsia"/>
          <w:szCs w:val="32"/>
        </w:rPr>
        <w:t>被</w:t>
      </w:r>
      <w:r>
        <w:rPr>
          <w:rFonts w:ascii="仿宋_GB2312" w:hAnsi="仿宋_GB2312" w:cs="仿宋_GB2312"/>
          <w:szCs w:val="32"/>
        </w:rPr>
        <w:t>各级媒体采用</w:t>
      </w:r>
      <w:r>
        <w:rPr>
          <w:rFonts w:ascii="仿宋_GB2312" w:hAnsi="仿宋_GB2312" w:cs="仿宋_GB2312" w:hint="eastAsia"/>
          <w:szCs w:val="32"/>
        </w:rPr>
        <w:t>，</w:t>
      </w:r>
      <w:r>
        <w:rPr>
          <w:rFonts w:hint="eastAsia"/>
        </w:rPr>
        <w:t>指标分值</w:t>
      </w:r>
      <w:r>
        <w:rPr>
          <w:rFonts w:hint="eastAsia"/>
        </w:rPr>
        <w:t>2</w:t>
      </w:r>
      <w:r>
        <w:rPr>
          <w:rFonts w:hint="eastAsia"/>
        </w:rPr>
        <w:t>分，自评得分</w:t>
      </w:r>
      <w:r>
        <w:rPr>
          <w:rFonts w:hint="eastAsia"/>
        </w:rPr>
        <w:t>2</w:t>
      </w:r>
      <w:r>
        <w:rPr>
          <w:rFonts w:hint="eastAsia"/>
        </w:rPr>
        <w:t>分，得分率为</w:t>
      </w:r>
      <w:bookmarkStart w:id="108" w:name="OLE_LINK28"/>
      <w:r>
        <w:rPr>
          <w:rFonts w:hint="eastAsia"/>
        </w:rPr>
        <w:t>100%</w:t>
      </w:r>
      <w:r>
        <w:rPr>
          <w:rFonts w:hint="eastAsia"/>
        </w:rPr>
        <w:t>。</w:t>
      </w:r>
      <w:bookmarkEnd w:id="108"/>
    </w:p>
    <w:p w:rsidR="004533DC" w:rsidRDefault="00D20B43">
      <w:pPr>
        <w:ind w:firstLine="640"/>
      </w:pPr>
      <w:r>
        <w:rPr>
          <w:rFonts w:hint="eastAsia"/>
        </w:rPr>
        <w:t>审核发布</w:t>
      </w:r>
      <w:bookmarkStart w:id="109" w:name="OLE_LINK14"/>
      <w:r>
        <w:rPr>
          <w:rFonts w:hint="eastAsia"/>
        </w:rPr>
        <w:t>稿件数量</w:t>
      </w:r>
      <w:bookmarkStart w:id="110" w:name="OLE_LINK10"/>
      <w:r>
        <w:rPr>
          <w:rFonts w:hint="eastAsia"/>
        </w:rPr>
        <w:t>：</w:t>
      </w:r>
      <w:bookmarkStart w:id="111" w:name="OLE_LINK11"/>
      <w:bookmarkEnd w:id="109"/>
      <w:r>
        <w:rPr>
          <w:rFonts w:hint="eastAsia"/>
        </w:rPr>
        <w:t>年度目标</w:t>
      </w:r>
      <w:r>
        <w:rPr>
          <w:rFonts w:hint="eastAsia"/>
        </w:rPr>
        <w:t>&gt;=</w:t>
      </w:r>
      <w:bookmarkEnd w:id="110"/>
      <w:bookmarkEnd w:id="111"/>
      <w:r>
        <w:rPr>
          <w:rFonts w:hint="eastAsia"/>
        </w:rPr>
        <w:t>400</w:t>
      </w:r>
      <w:r>
        <w:rPr>
          <w:rFonts w:hint="eastAsia"/>
        </w:rPr>
        <w:t>篇，实际</w:t>
      </w:r>
      <w:r>
        <w:rPr>
          <w:rFonts w:ascii="仿宋_GB2312" w:hAnsi="仿宋_GB2312" w:cs="仿宋_GB2312" w:hint="eastAsia"/>
          <w:szCs w:val="32"/>
        </w:rPr>
        <w:t>公众号</w:t>
      </w:r>
      <w:proofErr w:type="gramStart"/>
      <w:r>
        <w:rPr>
          <w:rFonts w:ascii="仿宋_GB2312" w:hAnsi="仿宋_GB2312" w:cs="仿宋_GB2312"/>
          <w:szCs w:val="32"/>
        </w:rPr>
        <w:t>编发</w:t>
      </w:r>
      <w:r>
        <w:rPr>
          <w:rFonts w:ascii="仿宋_GB2312" w:hAnsi="仿宋_GB2312" w:cs="仿宋_GB2312" w:hint="eastAsia"/>
          <w:szCs w:val="32"/>
        </w:rPr>
        <w:t>图</w:t>
      </w:r>
      <w:proofErr w:type="gramEnd"/>
      <w:r>
        <w:rPr>
          <w:rFonts w:ascii="仿宋_GB2312" w:hAnsi="仿宋_GB2312" w:cs="仿宋_GB2312" w:hint="eastAsia"/>
          <w:szCs w:val="32"/>
        </w:rPr>
        <w:t>文稿件</w:t>
      </w:r>
      <w:proofErr w:type="gramStart"/>
      <w:r>
        <w:rPr>
          <w:rFonts w:ascii="仿宋_GB2312" w:hAnsi="仿宋_GB2312" w:cs="仿宋_GB2312" w:hint="eastAsia"/>
          <w:szCs w:val="32"/>
        </w:rPr>
        <w:t>1043余篇</w:t>
      </w:r>
      <w:proofErr w:type="gramEnd"/>
      <w:r>
        <w:rPr>
          <w:rFonts w:ascii="仿宋_GB2312" w:hAnsi="仿宋_GB2312" w:cs="仿宋_GB2312" w:hint="eastAsia"/>
          <w:szCs w:val="32"/>
        </w:rPr>
        <w:t>，</w:t>
      </w:r>
      <w:bookmarkStart w:id="112" w:name="OLE_LINK13"/>
      <w:r>
        <w:rPr>
          <w:rFonts w:hint="eastAsia"/>
        </w:rPr>
        <w:t>指标分值</w:t>
      </w:r>
      <w:r>
        <w:rPr>
          <w:rFonts w:hint="eastAsia"/>
        </w:rPr>
        <w:t>2</w:t>
      </w:r>
      <w:r>
        <w:rPr>
          <w:rFonts w:hint="eastAsia"/>
        </w:rPr>
        <w:t>分，自评得分</w:t>
      </w:r>
      <w:r>
        <w:rPr>
          <w:rFonts w:hint="eastAsia"/>
        </w:rPr>
        <w:t>2</w:t>
      </w:r>
      <w:r>
        <w:rPr>
          <w:rFonts w:hint="eastAsia"/>
        </w:rPr>
        <w:t>分，得分率为</w:t>
      </w:r>
      <w:bookmarkEnd w:id="112"/>
      <w:r>
        <w:rPr>
          <w:rFonts w:hint="eastAsia"/>
        </w:rPr>
        <w:t>100%</w:t>
      </w:r>
      <w:r>
        <w:rPr>
          <w:rFonts w:hint="eastAsia"/>
        </w:rPr>
        <w:t>。</w:t>
      </w:r>
      <w:r>
        <w:rPr>
          <w:rFonts w:hint="eastAsia"/>
        </w:rPr>
        <w:t xml:space="preserve">  </w:t>
      </w:r>
    </w:p>
    <w:p w:rsidR="004533DC" w:rsidRDefault="00D20B43">
      <w:pPr>
        <w:ind w:firstLine="640"/>
      </w:pPr>
      <w:r>
        <w:rPr>
          <w:rFonts w:hint="eastAsia"/>
        </w:rPr>
        <w:t>运行信息发布平台：年度目标</w:t>
      </w:r>
      <w:r>
        <w:rPr>
          <w:rFonts w:hint="eastAsia"/>
        </w:rPr>
        <w:t>=</w:t>
      </w:r>
      <w:r>
        <w:rPr>
          <w:rFonts w:hint="eastAsia"/>
        </w:rPr>
        <w:tab/>
        <w:t>16</w:t>
      </w:r>
      <w:r>
        <w:rPr>
          <w:rFonts w:hint="eastAsia"/>
        </w:rPr>
        <w:t>个，实际</w:t>
      </w:r>
      <w:r>
        <w:rPr>
          <w:rFonts w:ascii="仿宋_GB2312" w:hAnsi="仿宋_GB2312" w:cs="仿宋_GB2312" w:hint="eastAsia"/>
          <w:szCs w:val="32"/>
        </w:rPr>
        <w:t>推出并全力</w:t>
      </w:r>
      <w:proofErr w:type="gramStart"/>
      <w:r>
        <w:rPr>
          <w:rFonts w:ascii="仿宋_GB2312" w:hAnsi="仿宋_GB2312" w:cs="仿宋_GB2312" w:hint="eastAsia"/>
          <w:szCs w:val="32"/>
        </w:rPr>
        <w:t>运维好纵深</w:t>
      </w:r>
      <w:proofErr w:type="gramEnd"/>
      <w:r>
        <w:rPr>
          <w:rFonts w:ascii="仿宋_GB2312" w:hAnsi="仿宋_GB2312" w:cs="仿宋_GB2312" w:hint="eastAsia"/>
          <w:szCs w:val="32"/>
        </w:rPr>
        <w:t>推进“三抓三促”等16个栏目，</w:t>
      </w:r>
      <w:r>
        <w:rPr>
          <w:rFonts w:hint="eastAsia"/>
        </w:rPr>
        <w:t>指标分值</w:t>
      </w:r>
      <w:r>
        <w:rPr>
          <w:rFonts w:hint="eastAsia"/>
        </w:rPr>
        <w:t>2</w:t>
      </w:r>
      <w:r>
        <w:rPr>
          <w:rFonts w:hint="eastAsia"/>
        </w:rPr>
        <w:t>分，自评得分</w:t>
      </w:r>
      <w:r>
        <w:rPr>
          <w:rFonts w:hint="eastAsia"/>
        </w:rPr>
        <w:t>2</w:t>
      </w:r>
      <w:r>
        <w:rPr>
          <w:rFonts w:hint="eastAsia"/>
        </w:rPr>
        <w:t>分，得分率为</w:t>
      </w:r>
      <w:r>
        <w:rPr>
          <w:rFonts w:hint="eastAsia"/>
        </w:rPr>
        <w:t>100%</w:t>
      </w:r>
      <w:r>
        <w:rPr>
          <w:rFonts w:hint="eastAsia"/>
        </w:rPr>
        <w:t>。</w:t>
      </w:r>
    </w:p>
    <w:p w:rsidR="004533DC" w:rsidRDefault="00D20B43">
      <w:pPr>
        <w:ind w:firstLine="640"/>
      </w:pPr>
      <w:r>
        <w:rPr>
          <w:rFonts w:hint="eastAsia"/>
        </w:rPr>
        <w:t>直播系列专场新闻发布会</w:t>
      </w:r>
      <w:bookmarkStart w:id="113" w:name="OLE_LINK20"/>
      <w:r>
        <w:rPr>
          <w:rFonts w:hint="eastAsia"/>
        </w:rPr>
        <w:tab/>
      </w:r>
      <w:bookmarkStart w:id="114" w:name="OLE_LINK12"/>
      <w:r>
        <w:rPr>
          <w:rFonts w:hint="eastAsia"/>
        </w:rPr>
        <w:t>：年度目标</w:t>
      </w:r>
      <w:bookmarkEnd w:id="113"/>
      <w:bookmarkEnd w:id="114"/>
      <w:r>
        <w:rPr>
          <w:rFonts w:hint="eastAsia"/>
        </w:rPr>
        <w:t>&gt;=10</w:t>
      </w:r>
      <w:r>
        <w:rPr>
          <w:rFonts w:hint="eastAsia"/>
        </w:rPr>
        <w:t>场，实际</w:t>
      </w:r>
      <w:r>
        <w:rPr>
          <w:rFonts w:ascii="仿宋_GB2312" w:hAnsi="仿宋_GB2312" w:cs="仿宋_GB2312" w:hint="eastAsia"/>
          <w:szCs w:val="32"/>
        </w:rPr>
        <w:t>保障新闻发布会</w:t>
      </w:r>
      <w:r>
        <w:rPr>
          <w:rFonts w:ascii="仿宋_GB2312" w:hAnsi="仿宋_GB2312" w:cs="仿宋_GB2312" w:hint="eastAsia"/>
          <w:szCs w:val="32"/>
          <w:u w:val="single"/>
        </w:rPr>
        <w:t>6</w:t>
      </w:r>
      <w:r>
        <w:rPr>
          <w:rFonts w:ascii="仿宋_GB2312" w:hAnsi="仿宋_GB2312" w:cs="仿宋_GB2312" w:hint="eastAsia"/>
          <w:szCs w:val="32"/>
        </w:rPr>
        <w:t>场次，</w:t>
      </w:r>
      <w:r>
        <w:rPr>
          <w:rFonts w:ascii="仿宋_GB2312" w:hAnsi="仿宋_GB2312" w:cs="仿宋_GB2312"/>
          <w:szCs w:val="32"/>
        </w:rPr>
        <w:t>“</w:t>
      </w:r>
      <w:r>
        <w:rPr>
          <w:rFonts w:ascii="仿宋_GB2312" w:hAnsi="仿宋_GB2312" w:cs="仿宋_GB2312" w:hint="eastAsia"/>
          <w:szCs w:val="32"/>
        </w:rPr>
        <w:t>陇原</w:t>
      </w:r>
      <w:r>
        <w:rPr>
          <w:rFonts w:ascii="仿宋_GB2312" w:hAnsi="仿宋_GB2312" w:cs="仿宋_GB2312"/>
          <w:szCs w:val="32"/>
        </w:rPr>
        <w:t>风暴”</w:t>
      </w:r>
      <w:r>
        <w:rPr>
          <w:rFonts w:ascii="仿宋_GB2312" w:hAnsi="仿宋_GB2312" w:cs="仿宋_GB2312" w:hint="eastAsia"/>
          <w:szCs w:val="32"/>
        </w:rPr>
        <w:t>执行</w:t>
      </w:r>
      <w:r>
        <w:rPr>
          <w:rFonts w:ascii="仿宋_GB2312" w:hAnsi="仿宋_GB2312" w:cs="仿宋_GB2312"/>
          <w:szCs w:val="32"/>
        </w:rPr>
        <w:t>直播</w:t>
      </w:r>
      <w:r>
        <w:rPr>
          <w:rFonts w:ascii="仿宋_GB2312" w:hAnsi="仿宋_GB2312" w:cs="仿宋_GB2312" w:hint="eastAsia"/>
          <w:szCs w:val="32"/>
        </w:rPr>
        <w:t>27次，</w:t>
      </w:r>
      <w:bookmarkStart w:id="115" w:name="OLE_LINK16"/>
      <w:r>
        <w:rPr>
          <w:rFonts w:hint="eastAsia"/>
        </w:rPr>
        <w:t>指标分值</w:t>
      </w:r>
      <w:r>
        <w:rPr>
          <w:rFonts w:hint="eastAsia"/>
        </w:rPr>
        <w:t>2</w:t>
      </w:r>
      <w:r>
        <w:rPr>
          <w:rFonts w:hint="eastAsia"/>
        </w:rPr>
        <w:t>分，自评得分</w:t>
      </w:r>
      <w:r>
        <w:rPr>
          <w:rFonts w:hint="eastAsia"/>
        </w:rPr>
        <w:t>2</w:t>
      </w:r>
      <w:r>
        <w:rPr>
          <w:rFonts w:hint="eastAsia"/>
        </w:rPr>
        <w:t>分，得分率为</w:t>
      </w:r>
      <w:bookmarkEnd w:id="115"/>
      <w:r>
        <w:rPr>
          <w:rFonts w:hint="eastAsia"/>
        </w:rPr>
        <w:t>100%</w:t>
      </w:r>
      <w:r>
        <w:rPr>
          <w:rFonts w:hint="eastAsia"/>
        </w:rPr>
        <w:t>。</w:t>
      </w:r>
    </w:p>
    <w:p w:rsidR="004533DC" w:rsidRDefault="00D20B43">
      <w:pPr>
        <w:ind w:firstLine="640"/>
      </w:pPr>
      <w:r>
        <w:rPr>
          <w:rFonts w:hint="eastAsia"/>
        </w:rPr>
        <w:t>宣传覆盖率：年度目标全省，实际</w:t>
      </w:r>
      <w:r>
        <w:rPr>
          <w:rFonts w:ascii="仿宋_GB2312" w:hAnsi="仿宋_GB2312" w:cs="仿宋_GB2312" w:hint="eastAsia"/>
          <w:szCs w:val="32"/>
        </w:rPr>
        <w:t>完成甘肃法院网改版，浏览量突破2100万人次，在甘肃卫视《甘肃新闻》播出新闻报道19条，</w:t>
      </w:r>
      <w:r>
        <w:rPr>
          <w:rFonts w:hint="eastAsia"/>
        </w:rPr>
        <w:t>指标分值</w:t>
      </w:r>
      <w:r>
        <w:rPr>
          <w:rFonts w:hint="eastAsia"/>
        </w:rPr>
        <w:t>2</w:t>
      </w:r>
      <w:r>
        <w:rPr>
          <w:rFonts w:hint="eastAsia"/>
        </w:rPr>
        <w:t>分，自评得分</w:t>
      </w:r>
      <w:r>
        <w:rPr>
          <w:rFonts w:hint="eastAsia"/>
        </w:rPr>
        <w:t>2</w:t>
      </w:r>
      <w:r>
        <w:rPr>
          <w:rFonts w:hint="eastAsia"/>
        </w:rPr>
        <w:t>分，得分率为</w:t>
      </w:r>
      <w:bookmarkStart w:id="116" w:name="OLE_LINK29"/>
      <w:r>
        <w:rPr>
          <w:rFonts w:hint="eastAsia"/>
        </w:rPr>
        <w:t>100%</w:t>
      </w:r>
      <w:bookmarkEnd w:id="116"/>
      <w:r>
        <w:rPr>
          <w:rFonts w:hint="eastAsia"/>
        </w:rPr>
        <w:t>。</w:t>
      </w:r>
      <w:r>
        <w:rPr>
          <w:rFonts w:hint="eastAsia"/>
        </w:rPr>
        <w:tab/>
      </w:r>
      <w:r>
        <w:rPr>
          <w:rFonts w:hint="eastAsia"/>
        </w:rPr>
        <w:tab/>
      </w:r>
    </w:p>
    <w:p w:rsidR="004533DC" w:rsidRDefault="00D20B43">
      <w:pPr>
        <w:ind w:firstLine="640"/>
      </w:pPr>
      <w:r>
        <w:rPr>
          <w:rFonts w:hint="eastAsia"/>
        </w:rPr>
        <w:t>②质量指标分析</w:t>
      </w:r>
    </w:p>
    <w:p w:rsidR="004533DC" w:rsidRDefault="00D20B43">
      <w:pPr>
        <w:ind w:firstLine="640"/>
      </w:pPr>
      <w:r>
        <w:rPr>
          <w:rFonts w:hint="eastAsia"/>
        </w:rPr>
        <w:t>信息发布平台正常运行率</w:t>
      </w:r>
      <w:r>
        <w:rPr>
          <w:rFonts w:hint="eastAsia"/>
        </w:rPr>
        <w:tab/>
      </w:r>
      <w:r>
        <w:rPr>
          <w:rFonts w:hint="eastAsia"/>
        </w:rPr>
        <w:t>：年度目标</w:t>
      </w:r>
      <w:bookmarkStart w:id="117" w:name="OLE_LINK15"/>
      <w:r>
        <w:rPr>
          <w:rFonts w:hint="eastAsia"/>
        </w:rPr>
        <w:t>&gt;=90%</w:t>
      </w:r>
      <w:bookmarkEnd w:id="117"/>
      <w:r>
        <w:rPr>
          <w:rFonts w:hint="eastAsia"/>
        </w:rPr>
        <w:t>，</w:t>
      </w:r>
      <w:r>
        <w:rPr>
          <w:rFonts w:ascii="仿宋_GB2312" w:hAnsi="仿宋_GB2312" w:cs="仿宋_GB2312" w:hint="eastAsia"/>
          <w:szCs w:val="32"/>
        </w:rPr>
        <w:t>紧盯院党组重要部署和重点工作，结合“宪法日”等重大节点，高效正常运行率高，浏览量突破2100万人次，用户可以随时访问和使用平台的各项功能，能够及时获取所需信息，</w:t>
      </w:r>
      <w:bookmarkStart w:id="118" w:name="OLE_LINK19"/>
      <w:r>
        <w:rPr>
          <w:rFonts w:ascii="仿宋_GB2312" w:hAnsi="仿宋_GB2312" w:cs="仿宋_GB2312" w:hint="eastAsia"/>
          <w:szCs w:val="32"/>
        </w:rPr>
        <w:t>实际</w:t>
      </w:r>
      <w:r>
        <w:rPr>
          <w:rFonts w:hint="eastAsia"/>
        </w:rPr>
        <w:t>&gt;=90%</w:t>
      </w:r>
      <w:bookmarkEnd w:id="118"/>
      <w:r>
        <w:rPr>
          <w:rFonts w:hint="eastAsia"/>
        </w:rPr>
        <w:t>，</w:t>
      </w:r>
      <w:bookmarkStart w:id="119" w:name="OLE_LINK22"/>
      <w:r>
        <w:rPr>
          <w:rFonts w:hint="eastAsia"/>
        </w:rPr>
        <w:t>指标分值</w:t>
      </w:r>
      <w:r>
        <w:rPr>
          <w:rFonts w:hint="eastAsia"/>
        </w:rPr>
        <w:t>2</w:t>
      </w:r>
      <w:r>
        <w:rPr>
          <w:rFonts w:hint="eastAsia"/>
        </w:rPr>
        <w:t>分，自评得分</w:t>
      </w:r>
      <w:r>
        <w:rPr>
          <w:rFonts w:hint="eastAsia"/>
        </w:rPr>
        <w:t>2</w:t>
      </w:r>
      <w:r>
        <w:rPr>
          <w:rFonts w:hint="eastAsia"/>
        </w:rPr>
        <w:t>分，得分率为</w:t>
      </w:r>
      <w:r>
        <w:rPr>
          <w:rFonts w:hint="eastAsia"/>
        </w:rPr>
        <w:t>100%</w:t>
      </w:r>
      <w:r>
        <w:rPr>
          <w:rFonts w:hint="eastAsia"/>
        </w:rPr>
        <w:t>。</w:t>
      </w:r>
    </w:p>
    <w:bookmarkEnd w:id="119"/>
    <w:p w:rsidR="004533DC" w:rsidRDefault="00D20B43">
      <w:pPr>
        <w:ind w:firstLine="640"/>
      </w:pPr>
      <w:r>
        <w:rPr>
          <w:rFonts w:hint="eastAsia"/>
        </w:rPr>
        <w:t>培训考核合格率：</w:t>
      </w:r>
      <w:bookmarkStart w:id="120" w:name="OLE_LINK37"/>
      <w:r>
        <w:rPr>
          <w:rFonts w:hint="eastAsia"/>
        </w:rPr>
        <w:t>年度目标</w:t>
      </w:r>
      <w:r>
        <w:rPr>
          <w:rFonts w:hint="eastAsia"/>
        </w:rPr>
        <w:t>&gt;=95%</w:t>
      </w:r>
      <w:r>
        <w:rPr>
          <w:rFonts w:hint="eastAsia"/>
        </w:rPr>
        <w:tab/>
      </w:r>
      <w:bookmarkEnd w:id="120"/>
      <w:r>
        <w:rPr>
          <w:rFonts w:hint="eastAsia"/>
        </w:rPr>
        <w:t>，</w:t>
      </w:r>
      <w:proofErr w:type="gramStart"/>
      <w:r>
        <w:rPr>
          <w:rFonts w:hint="eastAsia"/>
        </w:rPr>
        <w:t>融媒体</w:t>
      </w:r>
      <w:proofErr w:type="gramEnd"/>
      <w:r>
        <w:rPr>
          <w:rFonts w:hint="eastAsia"/>
        </w:rPr>
        <w:t>中心在培训过程中，集中授课讲座、分组讨论、研讨交流理论测试等环节组织严密，全体学员参与培训的积极性高、主动性强，培训考核通过率</w:t>
      </w:r>
      <w:r>
        <w:rPr>
          <w:rFonts w:hint="eastAsia"/>
        </w:rPr>
        <w:lastRenderedPageBreak/>
        <w:t>为</w:t>
      </w:r>
      <w:r>
        <w:rPr>
          <w:rFonts w:hint="eastAsia"/>
        </w:rPr>
        <w:t>100%</w:t>
      </w:r>
      <w:r>
        <w:rPr>
          <w:rFonts w:hint="eastAsia"/>
        </w:rPr>
        <w:t>，</w:t>
      </w:r>
      <w:bookmarkStart w:id="121" w:name="OLE_LINK21"/>
      <w:bookmarkStart w:id="122" w:name="OLE_LINK18"/>
      <w:r>
        <w:rPr>
          <w:rFonts w:hint="eastAsia"/>
        </w:rPr>
        <w:t>指标分值</w:t>
      </w:r>
      <w:r>
        <w:rPr>
          <w:rFonts w:hint="eastAsia"/>
        </w:rPr>
        <w:t>2</w:t>
      </w:r>
      <w:r>
        <w:rPr>
          <w:rFonts w:hint="eastAsia"/>
        </w:rPr>
        <w:t>分，自评得分</w:t>
      </w:r>
      <w:r>
        <w:rPr>
          <w:rFonts w:hint="eastAsia"/>
        </w:rPr>
        <w:t>2</w:t>
      </w:r>
      <w:r>
        <w:rPr>
          <w:rFonts w:hint="eastAsia"/>
        </w:rPr>
        <w:t>分，得分率为</w:t>
      </w:r>
      <w:r>
        <w:rPr>
          <w:rFonts w:hint="eastAsia"/>
        </w:rPr>
        <w:t>100%</w:t>
      </w:r>
      <w:r>
        <w:rPr>
          <w:rFonts w:hint="eastAsia"/>
        </w:rPr>
        <w:t>。</w:t>
      </w:r>
      <w:bookmarkEnd w:id="121"/>
    </w:p>
    <w:p w:rsidR="004533DC" w:rsidRDefault="00D20B43">
      <w:pPr>
        <w:ind w:firstLine="640"/>
      </w:pPr>
      <w:bookmarkStart w:id="123" w:name="OLE_LINK17"/>
      <w:bookmarkEnd w:id="122"/>
      <w:r>
        <w:rPr>
          <w:rFonts w:hint="eastAsia"/>
        </w:rPr>
        <w:t>舆情</w:t>
      </w:r>
      <w:bookmarkStart w:id="124" w:name="OLE_LINK35"/>
      <w:r>
        <w:rPr>
          <w:rFonts w:hint="eastAsia"/>
        </w:rPr>
        <w:t>数据准确率</w:t>
      </w:r>
      <w:bookmarkEnd w:id="123"/>
      <w:bookmarkEnd w:id="124"/>
      <w:r>
        <w:rPr>
          <w:rFonts w:hint="eastAsia"/>
        </w:rPr>
        <w:tab/>
      </w:r>
      <w:r>
        <w:rPr>
          <w:rFonts w:hint="eastAsia"/>
        </w:rPr>
        <w:t>：年度目标</w:t>
      </w:r>
      <w:r>
        <w:rPr>
          <w:rFonts w:hint="eastAsia"/>
        </w:rPr>
        <w:t>&gt;=98%</w:t>
      </w:r>
      <w:r>
        <w:rPr>
          <w:rFonts w:hint="eastAsia"/>
        </w:rPr>
        <w:t>，</w:t>
      </w:r>
      <w:r>
        <w:rPr>
          <w:rFonts w:ascii="仿宋_GB2312" w:hAnsi="仿宋_GB2312" w:cs="仿宋_GB2312" w:hint="eastAsia"/>
          <w:szCs w:val="32"/>
        </w:rPr>
        <w:t>深化与</w:t>
      </w:r>
      <w:r>
        <w:rPr>
          <w:rFonts w:ascii="仿宋_GB2312" w:hAnsi="仿宋_GB2312" w:cs="仿宋_GB2312"/>
          <w:szCs w:val="32"/>
        </w:rPr>
        <w:t>宣传处</w:t>
      </w:r>
      <w:r>
        <w:rPr>
          <w:rFonts w:ascii="仿宋_GB2312" w:hAnsi="仿宋_GB2312" w:cs="仿宋_GB2312" w:hint="eastAsia"/>
          <w:szCs w:val="32"/>
        </w:rPr>
        <w:t>协作配合</w:t>
      </w:r>
      <w:r>
        <w:rPr>
          <w:rFonts w:ascii="仿宋_GB2312" w:hAnsi="仿宋_GB2312" w:cs="仿宋_GB2312"/>
          <w:szCs w:val="32"/>
        </w:rPr>
        <w:t>，</w:t>
      </w:r>
      <w:r>
        <w:rPr>
          <w:rFonts w:ascii="仿宋_GB2312" w:hAnsi="仿宋_GB2312" w:cs="仿宋_GB2312" w:hint="eastAsia"/>
          <w:szCs w:val="32"/>
        </w:rPr>
        <w:t>完善“三审三校”制度，“策、采、编、审、发”全流程管理更加顺畅；运行内容安全审查平台，全平台常态</w:t>
      </w:r>
      <w:proofErr w:type="gramStart"/>
      <w:r>
        <w:rPr>
          <w:rFonts w:ascii="仿宋_GB2312" w:hAnsi="仿宋_GB2312" w:cs="仿宋_GB2312" w:hint="eastAsia"/>
          <w:szCs w:val="32"/>
        </w:rPr>
        <w:t>化开展错敏词合规</w:t>
      </w:r>
      <w:proofErr w:type="gramEnd"/>
      <w:r>
        <w:rPr>
          <w:rFonts w:ascii="仿宋_GB2312" w:hAnsi="仿宋_GB2312" w:cs="仿宋_GB2312" w:hint="eastAsia"/>
          <w:szCs w:val="32"/>
        </w:rPr>
        <w:t>性审查，把牢网络意识形态安全，</w:t>
      </w:r>
      <w:r>
        <w:rPr>
          <w:rFonts w:hint="eastAsia"/>
        </w:rPr>
        <w:t>数据准确率</w:t>
      </w:r>
      <w:r>
        <w:rPr>
          <w:rFonts w:hint="eastAsia"/>
        </w:rPr>
        <w:t>&gt;=98%</w:t>
      </w:r>
      <w:r>
        <w:rPr>
          <w:rFonts w:hint="eastAsia"/>
        </w:rPr>
        <w:t>，指标分值</w:t>
      </w:r>
      <w:r>
        <w:rPr>
          <w:rFonts w:hint="eastAsia"/>
        </w:rPr>
        <w:t>2</w:t>
      </w:r>
      <w:r>
        <w:rPr>
          <w:rFonts w:hint="eastAsia"/>
        </w:rPr>
        <w:t>分，自评得分</w:t>
      </w:r>
      <w:r>
        <w:rPr>
          <w:rFonts w:hint="eastAsia"/>
        </w:rPr>
        <w:t>2</w:t>
      </w:r>
      <w:r>
        <w:rPr>
          <w:rFonts w:hint="eastAsia"/>
        </w:rPr>
        <w:t>分，得分率为</w:t>
      </w:r>
      <w:r>
        <w:rPr>
          <w:rFonts w:hint="eastAsia"/>
        </w:rPr>
        <w:t>100%</w:t>
      </w:r>
      <w:r>
        <w:rPr>
          <w:rFonts w:hint="eastAsia"/>
        </w:rPr>
        <w:t>。</w:t>
      </w:r>
    </w:p>
    <w:p w:rsidR="004533DC" w:rsidRDefault="00D20B43">
      <w:pPr>
        <w:ind w:firstLine="640"/>
      </w:pPr>
      <w:r>
        <w:rPr>
          <w:rFonts w:hint="eastAsia"/>
        </w:rPr>
        <w:t>③时效指标分析</w:t>
      </w:r>
    </w:p>
    <w:p w:rsidR="004533DC" w:rsidRDefault="00D20B43">
      <w:pPr>
        <w:ind w:firstLine="640"/>
      </w:pPr>
      <w:r>
        <w:rPr>
          <w:rFonts w:hint="eastAsia"/>
        </w:rPr>
        <w:t>信息平台运行时效</w:t>
      </w:r>
      <w:r>
        <w:rPr>
          <w:rFonts w:hint="eastAsia"/>
        </w:rPr>
        <w:tab/>
      </w:r>
      <w:r>
        <w:rPr>
          <w:rFonts w:hint="eastAsia"/>
        </w:rPr>
        <w:t>：</w:t>
      </w:r>
      <w:r>
        <w:rPr>
          <w:rFonts w:ascii="仿宋_GB2312" w:hAnsi="仿宋_GB2312" w:cs="仿宋_GB2312" w:hint="eastAsia"/>
          <w:szCs w:val="32"/>
        </w:rPr>
        <w:t>加强</w:t>
      </w:r>
      <w:proofErr w:type="gramStart"/>
      <w:r>
        <w:rPr>
          <w:rFonts w:ascii="仿宋_GB2312" w:hAnsi="仿宋_GB2312" w:cs="仿宋_GB2312" w:hint="eastAsia"/>
          <w:szCs w:val="32"/>
        </w:rPr>
        <w:t>微信公众号</w:t>
      </w:r>
      <w:proofErr w:type="gramEnd"/>
      <w:r>
        <w:rPr>
          <w:rFonts w:ascii="仿宋_GB2312" w:hAnsi="仿宋_GB2312" w:cs="仿宋_GB2312" w:hint="eastAsia"/>
          <w:szCs w:val="32"/>
        </w:rPr>
        <w:t>等12大平台协同联动，全年运行正常</w:t>
      </w:r>
      <w:r>
        <w:rPr>
          <w:rFonts w:hint="eastAsia"/>
        </w:rPr>
        <w:t>，指标分值</w:t>
      </w:r>
      <w:r>
        <w:rPr>
          <w:rFonts w:hint="eastAsia"/>
        </w:rPr>
        <w:t>2</w:t>
      </w:r>
      <w:r>
        <w:rPr>
          <w:rFonts w:hint="eastAsia"/>
        </w:rPr>
        <w:t>分，自评得分</w:t>
      </w:r>
      <w:r>
        <w:rPr>
          <w:rFonts w:hint="eastAsia"/>
        </w:rPr>
        <w:t>1.8</w:t>
      </w:r>
      <w:r>
        <w:rPr>
          <w:rFonts w:hint="eastAsia"/>
        </w:rPr>
        <w:t>分，得分率为</w:t>
      </w:r>
      <w:bookmarkStart w:id="125" w:name="OLE_LINK30"/>
      <w:r>
        <w:rPr>
          <w:rFonts w:hint="eastAsia"/>
        </w:rPr>
        <w:t>90%</w:t>
      </w:r>
      <w:bookmarkEnd w:id="125"/>
      <w:r>
        <w:rPr>
          <w:rFonts w:hint="eastAsia"/>
        </w:rPr>
        <w:t>。</w:t>
      </w:r>
    </w:p>
    <w:p w:rsidR="004533DC" w:rsidRDefault="00D20B43">
      <w:pPr>
        <w:ind w:firstLine="640"/>
      </w:pPr>
      <w:r>
        <w:rPr>
          <w:rFonts w:hint="eastAsia"/>
        </w:rPr>
        <w:t>会议、活动及时性：</w:t>
      </w:r>
      <w:bookmarkStart w:id="126" w:name="OLE_LINK23"/>
      <w:proofErr w:type="gramStart"/>
      <w:r>
        <w:rPr>
          <w:rFonts w:ascii="仿宋_GB2312" w:hAnsi="仿宋_GB2312" w:cs="仿宋_GB2312" w:hint="eastAsia"/>
          <w:szCs w:val="32"/>
        </w:rPr>
        <w:t>融媒体</w:t>
      </w:r>
      <w:proofErr w:type="gramEnd"/>
      <w:r>
        <w:rPr>
          <w:rFonts w:ascii="仿宋_GB2312" w:hAnsi="仿宋_GB2312" w:cs="仿宋_GB2312" w:hint="eastAsia"/>
          <w:szCs w:val="32"/>
        </w:rPr>
        <w:t>中心</w:t>
      </w:r>
      <w:bookmarkEnd w:id="126"/>
      <w:r>
        <w:rPr>
          <w:rFonts w:ascii="仿宋_GB2312" w:hAnsi="仿宋_GB2312" w:cs="仿宋_GB2312" w:hint="eastAsia"/>
          <w:szCs w:val="32"/>
        </w:rPr>
        <w:t>在院党组的坚强领导和分管院长精心指导下，</w:t>
      </w:r>
      <w:r>
        <w:rPr>
          <w:rFonts w:hint="eastAsia"/>
        </w:rPr>
        <w:t>各类会议、活动按时举办，</w:t>
      </w:r>
      <w:bookmarkStart w:id="127" w:name="OLE_LINK24"/>
      <w:r>
        <w:rPr>
          <w:rFonts w:hint="eastAsia"/>
        </w:rPr>
        <w:t>指标分值</w:t>
      </w:r>
      <w:r>
        <w:rPr>
          <w:rFonts w:hint="eastAsia"/>
        </w:rPr>
        <w:t>2</w:t>
      </w:r>
      <w:r>
        <w:rPr>
          <w:rFonts w:hint="eastAsia"/>
        </w:rPr>
        <w:t>分，自评得分</w:t>
      </w:r>
      <w:r>
        <w:rPr>
          <w:rFonts w:hint="eastAsia"/>
        </w:rPr>
        <w:t>1.8</w:t>
      </w:r>
      <w:r>
        <w:rPr>
          <w:rFonts w:hint="eastAsia"/>
        </w:rPr>
        <w:t>分，得分率为</w:t>
      </w:r>
      <w:r>
        <w:rPr>
          <w:rFonts w:hint="eastAsia"/>
        </w:rPr>
        <w:t>90%</w:t>
      </w:r>
      <w:r>
        <w:rPr>
          <w:rFonts w:hint="eastAsia"/>
        </w:rPr>
        <w:t>。</w:t>
      </w:r>
    </w:p>
    <w:bookmarkEnd w:id="127"/>
    <w:p w:rsidR="004533DC" w:rsidRDefault="00D20B43">
      <w:pPr>
        <w:ind w:firstLine="640"/>
      </w:pPr>
      <w:r>
        <w:rPr>
          <w:rFonts w:hint="eastAsia"/>
        </w:rPr>
        <w:t>宣传推广及时性</w:t>
      </w:r>
      <w:r>
        <w:rPr>
          <w:rFonts w:hint="eastAsia"/>
        </w:rPr>
        <w:tab/>
      </w:r>
      <w:r>
        <w:rPr>
          <w:rFonts w:hint="eastAsia"/>
        </w:rPr>
        <w:t>：</w:t>
      </w:r>
      <w:proofErr w:type="gramStart"/>
      <w:r>
        <w:rPr>
          <w:rFonts w:ascii="仿宋_GB2312" w:hAnsi="仿宋_GB2312" w:cs="仿宋_GB2312" w:hint="eastAsia"/>
          <w:szCs w:val="32"/>
        </w:rPr>
        <w:t>融媒体</w:t>
      </w:r>
      <w:proofErr w:type="gramEnd"/>
      <w:r>
        <w:rPr>
          <w:rFonts w:ascii="仿宋_GB2312" w:hAnsi="仿宋_GB2312" w:cs="仿宋_GB2312" w:hint="eastAsia"/>
          <w:szCs w:val="32"/>
        </w:rPr>
        <w:t>中心与宣传处紧密高效配合，全面及时做好正面宣传、推广，</w:t>
      </w:r>
      <w:r>
        <w:rPr>
          <w:rFonts w:hint="eastAsia"/>
        </w:rPr>
        <w:t>指标分值</w:t>
      </w:r>
      <w:r>
        <w:rPr>
          <w:rFonts w:hint="eastAsia"/>
        </w:rPr>
        <w:t>2</w:t>
      </w:r>
      <w:r>
        <w:rPr>
          <w:rFonts w:hint="eastAsia"/>
        </w:rPr>
        <w:t>分，自评得分</w:t>
      </w:r>
      <w:r>
        <w:rPr>
          <w:rFonts w:hint="eastAsia"/>
        </w:rPr>
        <w:t>1.8</w:t>
      </w:r>
      <w:r>
        <w:rPr>
          <w:rFonts w:hint="eastAsia"/>
        </w:rPr>
        <w:t>分，得分率为</w:t>
      </w:r>
      <w:r>
        <w:rPr>
          <w:rFonts w:hint="eastAsia"/>
        </w:rPr>
        <w:t>90%</w:t>
      </w:r>
      <w:r>
        <w:rPr>
          <w:rFonts w:hint="eastAsia"/>
        </w:rPr>
        <w:t>。</w:t>
      </w:r>
    </w:p>
    <w:p w:rsidR="004533DC" w:rsidRDefault="00D20B43">
      <w:pPr>
        <w:ind w:firstLine="640"/>
      </w:pPr>
      <w:r>
        <w:rPr>
          <w:rFonts w:hint="eastAsia"/>
        </w:rPr>
        <w:t>④成本指标分析</w:t>
      </w:r>
    </w:p>
    <w:p w:rsidR="004533DC" w:rsidRDefault="00D20B43">
      <w:pPr>
        <w:ind w:firstLine="640"/>
      </w:pPr>
      <w:r>
        <w:rPr>
          <w:rFonts w:hint="eastAsia"/>
        </w:rPr>
        <w:t>成本控制情况：</w:t>
      </w:r>
      <w:r>
        <w:rPr>
          <w:rFonts w:ascii="仿宋_GB2312" w:hAnsi="仿宋_GB2312" w:cs="仿宋_GB2312" w:hint="eastAsia"/>
          <w:szCs w:val="32"/>
        </w:rPr>
        <w:t>积极响应国家相关政策，坚持节约资金的原则，积极倡导用最少的钱办最多的事，2024年度经费支出在预算控制范围内，未超预算，指标分值2分，</w:t>
      </w:r>
      <w:bookmarkStart w:id="128" w:name="OLE_LINK41"/>
      <w:r>
        <w:rPr>
          <w:rFonts w:hint="eastAsia"/>
        </w:rPr>
        <w:t>因系统原因导致扣分，</w:t>
      </w:r>
      <w:bookmarkEnd w:id="128"/>
      <w:r>
        <w:rPr>
          <w:rFonts w:hint="eastAsia"/>
        </w:rPr>
        <w:t>自评得分</w:t>
      </w:r>
      <w:r>
        <w:rPr>
          <w:rFonts w:hint="eastAsia"/>
        </w:rPr>
        <w:t>1.8</w:t>
      </w:r>
      <w:r>
        <w:rPr>
          <w:rFonts w:hint="eastAsia"/>
        </w:rPr>
        <w:t>分，得分率为</w:t>
      </w:r>
      <w:r>
        <w:rPr>
          <w:rFonts w:hint="eastAsia"/>
        </w:rPr>
        <w:t>90%</w:t>
      </w:r>
      <w:r>
        <w:rPr>
          <w:rFonts w:hint="eastAsia"/>
        </w:rPr>
        <w:t>。</w:t>
      </w:r>
    </w:p>
    <w:p w:rsidR="004533DC" w:rsidRDefault="00D20B43">
      <w:pPr>
        <w:ind w:firstLine="640"/>
      </w:pPr>
      <w:r>
        <w:rPr>
          <w:rFonts w:hint="eastAsia"/>
        </w:rPr>
        <w:t>（</w:t>
      </w:r>
      <w:r>
        <w:rPr>
          <w:rFonts w:hint="eastAsia"/>
        </w:rPr>
        <w:t>2</w:t>
      </w:r>
      <w:r>
        <w:rPr>
          <w:rFonts w:hint="eastAsia"/>
        </w:rPr>
        <w:t>）部门效果指标</w:t>
      </w:r>
    </w:p>
    <w:p w:rsidR="004533DC" w:rsidRDefault="00D20B43">
      <w:pPr>
        <w:ind w:firstLine="640"/>
      </w:pPr>
      <w:r>
        <w:rPr>
          <w:rFonts w:hint="eastAsia"/>
        </w:rPr>
        <w:t>部门效果指标分值</w:t>
      </w:r>
      <w:r>
        <w:rPr>
          <w:rFonts w:hint="eastAsia"/>
        </w:rPr>
        <w:t>6</w:t>
      </w:r>
      <w:r>
        <w:rPr>
          <w:rFonts w:hint="eastAsia"/>
        </w:rPr>
        <w:t>分，自评得分</w:t>
      </w:r>
      <w:r>
        <w:rPr>
          <w:rFonts w:hint="eastAsia"/>
        </w:rPr>
        <w:t>5.8</w:t>
      </w:r>
      <w:r>
        <w:rPr>
          <w:rFonts w:hint="eastAsia"/>
        </w:rPr>
        <w:t>分，得分率为</w:t>
      </w:r>
      <w:r>
        <w:rPr>
          <w:rFonts w:hint="eastAsia"/>
        </w:rPr>
        <w:t>96.67%</w:t>
      </w:r>
      <w:r>
        <w:rPr>
          <w:rFonts w:hint="eastAsia"/>
        </w:rPr>
        <w:t>。</w:t>
      </w:r>
    </w:p>
    <w:p w:rsidR="004533DC" w:rsidRDefault="00D20B43">
      <w:pPr>
        <w:ind w:firstLine="640"/>
      </w:pPr>
      <w:proofErr w:type="gramStart"/>
      <w:r>
        <w:rPr>
          <w:rFonts w:hint="eastAsia"/>
        </w:rPr>
        <w:t>微信公众号</w:t>
      </w:r>
      <w:proofErr w:type="gramEnd"/>
      <w:r>
        <w:rPr>
          <w:rFonts w:hint="eastAsia"/>
        </w:rPr>
        <w:t>点击率同比增长率：年度指标值</w:t>
      </w:r>
      <w:r>
        <w:rPr>
          <w:rFonts w:hint="eastAsia"/>
        </w:rPr>
        <w:t>&gt;=3%</w:t>
      </w:r>
      <w:r>
        <w:rPr>
          <w:rFonts w:hint="eastAsia"/>
        </w:rPr>
        <w:tab/>
      </w:r>
      <w:r>
        <w:rPr>
          <w:rFonts w:hint="eastAsia"/>
        </w:rPr>
        <w:t>，</w:t>
      </w:r>
      <w:bookmarkStart w:id="129" w:name="OLE_LINK32"/>
      <w:r>
        <w:rPr>
          <w:rFonts w:hint="eastAsia"/>
        </w:rPr>
        <w:t>2024</w:t>
      </w:r>
      <w:r>
        <w:rPr>
          <w:rFonts w:hint="eastAsia"/>
        </w:rPr>
        <w:t>年</w:t>
      </w:r>
      <w:bookmarkEnd w:id="129"/>
      <w:r>
        <w:rPr>
          <w:rFonts w:ascii="仿宋_GB2312" w:hAnsi="仿宋_GB2312" w:cs="仿宋_GB2312" w:hint="eastAsia"/>
          <w:szCs w:val="32"/>
        </w:rPr>
        <w:lastRenderedPageBreak/>
        <w:t>完成甘肃法院网改版，浏览量突破2100万人次，</w:t>
      </w:r>
      <w:r>
        <w:rPr>
          <w:rFonts w:hint="eastAsia"/>
        </w:rPr>
        <w:t>同比增长率</w:t>
      </w:r>
      <w:r>
        <w:rPr>
          <w:rFonts w:hint="eastAsia"/>
        </w:rPr>
        <w:tab/>
        <w:t>&gt;=3%</w:t>
      </w:r>
      <w:r>
        <w:rPr>
          <w:rFonts w:hint="eastAsia"/>
        </w:rPr>
        <w:tab/>
      </w:r>
      <w:r>
        <w:rPr>
          <w:rFonts w:hint="eastAsia"/>
        </w:rPr>
        <w:t>，</w:t>
      </w:r>
      <w:bookmarkStart w:id="130" w:name="OLE_LINK34"/>
      <w:r>
        <w:rPr>
          <w:rFonts w:hint="eastAsia"/>
        </w:rPr>
        <w:t>指标分值</w:t>
      </w:r>
      <w:r>
        <w:rPr>
          <w:rFonts w:hint="eastAsia"/>
        </w:rPr>
        <w:t>2</w:t>
      </w:r>
      <w:r>
        <w:rPr>
          <w:rFonts w:hint="eastAsia"/>
        </w:rPr>
        <w:t>分，自评得分</w:t>
      </w:r>
      <w:r>
        <w:rPr>
          <w:rFonts w:hint="eastAsia"/>
        </w:rPr>
        <w:t>2</w:t>
      </w:r>
      <w:r>
        <w:rPr>
          <w:rFonts w:hint="eastAsia"/>
        </w:rPr>
        <w:t>分，得分率为</w:t>
      </w:r>
      <w:r>
        <w:rPr>
          <w:rFonts w:hint="eastAsia"/>
        </w:rPr>
        <w:t>100%</w:t>
      </w:r>
      <w:r>
        <w:rPr>
          <w:rFonts w:hint="eastAsia"/>
        </w:rPr>
        <w:t>。</w:t>
      </w:r>
      <w:bookmarkEnd w:id="130"/>
    </w:p>
    <w:p w:rsidR="004533DC" w:rsidRDefault="00D20B43">
      <w:pPr>
        <w:ind w:firstLine="640"/>
      </w:pPr>
      <w:bookmarkStart w:id="131" w:name="OLE_LINK33"/>
      <w:r>
        <w:rPr>
          <w:rFonts w:hint="eastAsia"/>
        </w:rPr>
        <w:t>平台重大故障</w:t>
      </w:r>
      <w:bookmarkEnd w:id="131"/>
      <w:r>
        <w:rPr>
          <w:rFonts w:hint="eastAsia"/>
        </w:rPr>
        <w:t>发生数：年度指标值</w:t>
      </w:r>
      <w:r>
        <w:rPr>
          <w:rFonts w:hint="eastAsia"/>
        </w:rPr>
        <w:t>=0%</w:t>
      </w:r>
      <w:r>
        <w:rPr>
          <w:rFonts w:hint="eastAsia"/>
        </w:rPr>
        <w:t>，</w:t>
      </w:r>
      <w:r>
        <w:rPr>
          <w:rFonts w:hint="eastAsia"/>
        </w:rPr>
        <w:t>2024</w:t>
      </w:r>
      <w:r>
        <w:rPr>
          <w:rFonts w:hint="eastAsia"/>
        </w:rPr>
        <w:t>年未发生平台重大故障，指标分值</w:t>
      </w:r>
      <w:r>
        <w:rPr>
          <w:rFonts w:hint="eastAsia"/>
        </w:rPr>
        <w:t>2</w:t>
      </w:r>
      <w:r>
        <w:rPr>
          <w:rFonts w:hint="eastAsia"/>
        </w:rPr>
        <w:t>分，自评得分</w:t>
      </w:r>
      <w:r>
        <w:rPr>
          <w:rFonts w:hint="eastAsia"/>
        </w:rPr>
        <w:t>2</w:t>
      </w:r>
      <w:r>
        <w:rPr>
          <w:rFonts w:hint="eastAsia"/>
        </w:rPr>
        <w:t>分，</w:t>
      </w:r>
      <w:bookmarkStart w:id="132" w:name="OLE_LINK31"/>
      <w:r>
        <w:rPr>
          <w:rFonts w:hint="eastAsia"/>
        </w:rPr>
        <w:t>得分率为</w:t>
      </w:r>
      <w:r>
        <w:rPr>
          <w:rFonts w:hint="eastAsia"/>
        </w:rPr>
        <w:t>100%</w:t>
      </w:r>
      <w:r>
        <w:rPr>
          <w:rFonts w:hint="eastAsia"/>
        </w:rPr>
        <w:t>。</w:t>
      </w:r>
      <w:bookmarkEnd w:id="132"/>
    </w:p>
    <w:p w:rsidR="004533DC" w:rsidRDefault="00D20B43">
      <w:pPr>
        <w:ind w:firstLine="640"/>
      </w:pPr>
      <w:r>
        <w:rPr>
          <w:rFonts w:hint="eastAsia"/>
        </w:rPr>
        <w:t>营造良好舆论氛围：</w:t>
      </w:r>
      <w:r>
        <w:rPr>
          <w:rFonts w:ascii="仿宋_GB2312" w:hAnsi="仿宋_GB2312" w:cs="仿宋_GB2312" w:hint="eastAsia"/>
          <w:szCs w:val="32"/>
        </w:rPr>
        <w:t>持续</w:t>
      </w:r>
      <w:proofErr w:type="gramStart"/>
      <w:r>
        <w:rPr>
          <w:rFonts w:ascii="仿宋_GB2312" w:hAnsi="仿宋_GB2312" w:cs="仿宋_GB2312" w:hint="eastAsia"/>
          <w:szCs w:val="32"/>
        </w:rPr>
        <w:t>建优建</w:t>
      </w:r>
      <w:proofErr w:type="gramEnd"/>
      <w:r>
        <w:rPr>
          <w:rFonts w:ascii="仿宋_GB2312" w:hAnsi="仿宋_GB2312" w:cs="仿宋_GB2312" w:hint="eastAsia"/>
          <w:szCs w:val="32"/>
        </w:rPr>
        <w:t>强“一网两微多平台”，全力</w:t>
      </w:r>
      <w:proofErr w:type="gramStart"/>
      <w:r>
        <w:rPr>
          <w:rFonts w:ascii="仿宋_GB2312" w:hAnsi="仿宋_GB2312" w:cs="仿宋_GB2312" w:hint="eastAsia"/>
          <w:szCs w:val="32"/>
        </w:rPr>
        <w:t>讲好陇法好</w:t>
      </w:r>
      <w:proofErr w:type="gramEnd"/>
      <w:r>
        <w:rPr>
          <w:rFonts w:ascii="仿宋_GB2312" w:hAnsi="仿宋_GB2312" w:cs="仿宋_GB2312" w:hint="eastAsia"/>
          <w:szCs w:val="32"/>
        </w:rPr>
        <w:t>故事。</w:t>
      </w:r>
      <w:r>
        <w:rPr>
          <w:rFonts w:hint="eastAsia"/>
        </w:rPr>
        <w:tab/>
      </w:r>
      <w:r>
        <w:rPr>
          <w:rFonts w:hint="eastAsia"/>
        </w:rPr>
        <w:t>指标分值</w:t>
      </w:r>
      <w:r>
        <w:rPr>
          <w:rFonts w:hint="eastAsia"/>
        </w:rPr>
        <w:t>2</w:t>
      </w:r>
      <w:r>
        <w:rPr>
          <w:rFonts w:hint="eastAsia"/>
        </w:rPr>
        <w:t>分，自评得分</w:t>
      </w:r>
      <w:r>
        <w:rPr>
          <w:rFonts w:hint="eastAsia"/>
        </w:rPr>
        <w:t>1.8</w:t>
      </w:r>
      <w:r>
        <w:rPr>
          <w:rFonts w:hint="eastAsia"/>
        </w:rPr>
        <w:t>分，得分率为</w:t>
      </w:r>
      <w:r>
        <w:rPr>
          <w:rFonts w:hint="eastAsia"/>
        </w:rPr>
        <w:t>90%</w:t>
      </w:r>
      <w:r>
        <w:rPr>
          <w:rFonts w:hint="eastAsia"/>
        </w:rPr>
        <w:t>。</w:t>
      </w:r>
    </w:p>
    <w:p w:rsidR="004533DC" w:rsidRDefault="00D20B43">
      <w:pPr>
        <w:ind w:firstLine="640"/>
      </w:pPr>
      <w:r>
        <w:rPr>
          <w:rFonts w:hint="eastAsia"/>
        </w:rPr>
        <w:t>（</w:t>
      </w:r>
      <w:r>
        <w:rPr>
          <w:rFonts w:hint="eastAsia"/>
        </w:rPr>
        <w:t>3</w:t>
      </w:r>
      <w:r>
        <w:rPr>
          <w:rFonts w:hint="eastAsia"/>
        </w:rPr>
        <w:t>）服务对象满意度</w:t>
      </w:r>
    </w:p>
    <w:p w:rsidR="004533DC" w:rsidRDefault="00D20B43">
      <w:pPr>
        <w:ind w:firstLine="640"/>
      </w:pPr>
      <w:r>
        <w:rPr>
          <w:rFonts w:hint="eastAsia"/>
        </w:rPr>
        <w:t>服务对象满意度主要</w:t>
      </w:r>
      <w:bookmarkStart w:id="133" w:name="OLE_LINK36"/>
      <w:r>
        <w:rPr>
          <w:rFonts w:hint="eastAsia"/>
        </w:rPr>
        <w:t>社会公众满意度</w:t>
      </w:r>
      <w:r>
        <w:rPr>
          <w:rFonts w:hint="eastAsia"/>
        </w:rPr>
        <w:tab/>
      </w:r>
      <w:bookmarkEnd w:id="133"/>
      <w:r>
        <w:rPr>
          <w:rFonts w:hint="eastAsia"/>
        </w:rPr>
        <w:t>：年度目标</w:t>
      </w:r>
      <w:r>
        <w:rPr>
          <w:rFonts w:hint="eastAsia"/>
        </w:rPr>
        <w:t>&gt;=85%</w:t>
      </w:r>
      <w:r>
        <w:rPr>
          <w:rFonts w:hint="eastAsia"/>
        </w:rPr>
        <w:t>，</w:t>
      </w:r>
      <w:bookmarkStart w:id="134" w:name="OLE_LINK56"/>
      <w:r>
        <w:rPr>
          <w:rFonts w:hint="eastAsia"/>
        </w:rPr>
        <w:t>本年度</w:t>
      </w:r>
      <w:proofErr w:type="gramStart"/>
      <w:r>
        <w:rPr>
          <w:rFonts w:hint="eastAsia"/>
        </w:rPr>
        <w:t>融媒体</w:t>
      </w:r>
      <w:proofErr w:type="gramEnd"/>
      <w:r>
        <w:rPr>
          <w:rFonts w:hint="eastAsia"/>
        </w:rPr>
        <w:t>中心工作规划合理、安排科学，</w:t>
      </w:r>
      <w:r>
        <w:rPr>
          <w:rFonts w:ascii="仿宋_GB2312" w:hAnsi="仿宋_GB2312" w:cs="仿宋_GB2312" w:hint="eastAsia"/>
          <w:szCs w:val="32"/>
        </w:rPr>
        <w:t>强理念、抓精品、创特色、优平台，着力</w:t>
      </w:r>
      <w:r>
        <w:rPr>
          <w:rFonts w:ascii="仿宋_GB2312" w:hAnsi="仿宋_GB2312" w:cs="仿宋_GB2312"/>
          <w:szCs w:val="32"/>
        </w:rPr>
        <w:t>将</w:t>
      </w:r>
      <w:proofErr w:type="gramStart"/>
      <w:r>
        <w:rPr>
          <w:rFonts w:ascii="仿宋_GB2312" w:hAnsi="仿宋_GB2312" w:cs="仿宋_GB2312" w:hint="eastAsia"/>
          <w:szCs w:val="32"/>
        </w:rPr>
        <w:t>融媒体</w:t>
      </w:r>
      <w:proofErr w:type="gramEnd"/>
      <w:r>
        <w:rPr>
          <w:rFonts w:ascii="仿宋_GB2312" w:hAnsi="仿宋_GB2312" w:cs="仿宋_GB2312"/>
          <w:szCs w:val="32"/>
        </w:rPr>
        <w:t>中心打造为重要的宣传阵地和短视频制作基地</w:t>
      </w:r>
      <w:r>
        <w:rPr>
          <w:rFonts w:hint="eastAsia"/>
        </w:rPr>
        <w:t>，社会公众满意度达到</w:t>
      </w:r>
      <w:r>
        <w:rPr>
          <w:rFonts w:hint="eastAsia"/>
        </w:rPr>
        <w:t>85%</w:t>
      </w:r>
      <w:r>
        <w:rPr>
          <w:rFonts w:hint="eastAsia"/>
        </w:rPr>
        <w:t>，</w:t>
      </w:r>
      <w:bookmarkStart w:id="135" w:name="OLE_LINK38"/>
      <w:r>
        <w:rPr>
          <w:rFonts w:hint="eastAsia"/>
        </w:rPr>
        <w:t>指标得分</w:t>
      </w:r>
      <w:r>
        <w:rPr>
          <w:rFonts w:hint="eastAsia"/>
        </w:rPr>
        <w:t>10</w:t>
      </w:r>
      <w:r>
        <w:rPr>
          <w:rFonts w:hint="eastAsia"/>
        </w:rPr>
        <w:t>分，自评得分</w:t>
      </w:r>
      <w:r>
        <w:rPr>
          <w:rFonts w:hint="eastAsia"/>
        </w:rPr>
        <w:t>10</w:t>
      </w:r>
      <w:r>
        <w:rPr>
          <w:rFonts w:hint="eastAsia"/>
        </w:rPr>
        <w:t>分，得分率</w:t>
      </w:r>
      <w:r>
        <w:rPr>
          <w:rFonts w:hint="eastAsia"/>
        </w:rPr>
        <w:t>100%</w:t>
      </w:r>
      <w:r>
        <w:rPr>
          <w:rFonts w:hint="eastAsia"/>
        </w:rPr>
        <w:t>。</w:t>
      </w:r>
    </w:p>
    <w:bookmarkEnd w:id="134"/>
    <w:bookmarkEnd w:id="135"/>
    <w:p w:rsidR="004533DC" w:rsidRDefault="00D20B43">
      <w:pPr>
        <w:ind w:firstLine="640"/>
      </w:pPr>
      <w:r>
        <w:rPr>
          <w:rFonts w:hint="eastAsia"/>
        </w:rPr>
        <w:t>（</w:t>
      </w:r>
      <w:r>
        <w:rPr>
          <w:rFonts w:hint="eastAsia"/>
        </w:rPr>
        <w:t>4</w:t>
      </w:r>
      <w:r>
        <w:rPr>
          <w:rFonts w:hint="eastAsia"/>
        </w:rPr>
        <w:t>）社会影响</w:t>
      </w:r>
    </w:p>
    <w:p w:rsidR="004533DC" w:rsidRDefault="00D20B43">
      <w:pPr>
        <w:ind w:firstLine="640"/>
      </w:pPr>
      <w:r>
        <w:rPr>
          <w:rFonts w:hint="eastAsia"/>
        </w:rPr>
        <w:t>社会影响指标分值</w:t>
      </w:r>
      <w:r>
        <w:t>1</w:t>
      </w:r>
      <w:r>
        <w:rPr>
          <w:rFonts w:hint="eastAsia"/>
        </w:rPr>
        <w:t>8</w:t>
      </w:r>
      <w:r>
        <w:rPr>
          <w:rFonts w:hint="eastAsia"/>
        </w:rPr>
        <w:t>分，自评得分</w:t>
      </w:r>
      <w:r>
        <w:rPr>
          <w:rFonts w:hint="eastAsia"/>
        </w:rPr>
        <w:t>16.2</w:t>
      </w:r>
      <w:r>
        <w:rPr>
          <w:rFonts w:hint="eastAsia"/>
        </w:rPr>
        <w:t>分，得分率</w:t>
      </w:r>
      <w:r>
        <w:rPr>
          <w:rFonts w:hint="eastAsia"/>
        </w:rPr>
        <w:t>90%</w:t>
      </w:r>
      <w:r>
        <w:rPr>
          <w:rFonts w:hint="eastAsia"/>
        </w:rPr>
        <w:t>。</w:t>
      </w:r>
    </w:p>
    <w:p w:rsidR="004533DC" w:rsidRDefault="00D20B43">
      <w:pPr>
        <w:ind w:firstLine="640"/>
      </w:pPr>
      <w:r>
        <w:rPr>
          <w:rFonts w:hint="eastAsia"/>
        </w:rPr>
        <w:t>单位获奖情况</w:t>
      </w:r>
      <w:bookmarkStart w:id="136" w:name="OLE_LINK39"/>
      <w:r>
        <w:rPr>
          <w:rFonts w:hint="eastAsia"/>
        </w:rPr>
        <w:t>：</w:t>
      </w:r>
      <w:proofErr w:type="gramStart"/>
      <w:r>
        <w:rPr>
          <w:rFonts w:hint="eastAsia"/>
        </w:rPr>
        <w:t>融媒体</w:t>
      </w:r>
      <w:proofErr w:type="gramEnd"/>
      <w:r>
        <w:rPr>
          <w:rFonts w:hint="eastAsia"/>
        </w:rPr>
        <w:t>中心</w:t>
      </w:r>
      <w:r>
        <w:rPr>
          <w:rFonts w:hint="eastAsia"/>
        </w:rPr>
        <w:t>2024</w:t>
      </w:r>
      <w:r>
        <w:rPr>
          <w:rFonts w:hint="eastAsia"/>
        </w:rPr>
        <w:t>年</w:t>
      </w:r>
      <w:bookmarkEnd w:id="136"/>
      <w:r>
        <w:rPr>
          <w:rFonts w:hint="eastAsia"/>
        </w:rPr>
        <w:t>度</w:t>
      </w:r>
      <w:r>
        <w:rPr>
          <w:rFonts w:ascii="仿宋_GB2312" w:hAnsi="仿宋_GB2312" w:cs="仿宋_GB2312" w:hint="eastAsia"/>
          <w:szCs w:val="32"/>
        </w:rPr>
        <w:t>1篇作品入选全国法院百优新媒体作品，</w:t>
      </w:r>
      <w:proofErr w:type="gramStart"/>
      <w:r>
        <w:rPr>
          <w:rFonts w:ascii="仿宋_GB2312" w:hAnsi="仿宋_GB2312" w:cs="仿宋_GB2312" w:hint="eastAsia"/>
          <w:szCs w:val="32"/>
        </w:rPr>
        <w:t>微电影</w:t>
      </w:r>
      <w:proofErr w:type="gramEnd"/>
      <w:r>
        <w:rPr>
          <w:rFonts w:ascii="仿宋_GB2312" w:hAnsi="仿宋_GB2312" w:cs="仿宋_GB2312" w:hint="eastAsia"/>
          <w:szCs w:val="32"/>
        </w:rPr>
        <w:t>《甜蜜的负累》等3部作品荣获全国、全省奖项，</w:t>
      </w:r>
      <w:r>
        <w:rPr>
          <w:rFonts w:hint="eastAsia"/>
        </w:rPr>
        <w:t>指标得分</w:t>
      </w:r>
      <w:r>
        <w:rPr>
          <w:rFonts w:hint="eastAsia"/>
        </w:rPr>
        <w:t>2</w:t>
      </w:r>
      <w:r>
        <w:rPr>
          <w:rFonts w:hint="eastAsia"/>
        </w:rPr>
        <w:t>分，</w:t>
      </w:r>
      <w:bookmarkStart w:id="137" w:name="OLE_LINK43"/>
      <w:r>
        <w:rPr>
          <w:rFonts w:hint="eastAsia"/>
        </w:rPr>
        <w:t>因系统原因导致扣分，</w:t>
      </w:r>
      <w:bookmarkStart w:id="138" w:name="OLE_LINK42"/>
      <w:bookmarkEnd w:id="137"/>
      <w:r>
        <w:rPr>
          <w:rFonts w:hint="eastAsia"/>
        </w:rPr>
        <w:t>自评得分</w:t>
      </w:r>
      <w:r>
        <w:rPr>
          <w:rFonts w:hint="eastAsia"/>
        </w:rPr>
        <w:t>1.8</w:t>
      </w:r>
      <w:r>
        <w:rPr>
          <w:rFonts w:hint="eastAsia"/>
        </w:rPr>
        <w:t>分，得分率</w:t>
      </w:r>
      <w:r>
        <w:rPr>
          <w:rFonts w:hint="eastAsia"/>
        </w:rPr>
        <w:t>90%</w:t>
      </w:r>
      <w:r>
        <w:rPr>
          <w:rFonts w:hint="eastAsia"/>
        </w:rPr>
        <w:t>。</w:t>
      </w:r>
      <w:r>
        <w:rPr>
          <w:rFonts w:hint="eastAsia"/>
        </w:rPr>
        <w:tab/>
      </w:r>
    </w:p>
    <w:bookmarkEnd w:id="138"/>
    <w:p w:rsidR="004533DC" w:rsidRDefault="00D20B43">
      <w:pPr>
        <w:ind w:firstLine="640"/>
      </w:pPr>
      <w:r>
        <w:rPr>
          <w:rFonts w:hint="eastAsia"/>
        </w:rPr>
        <w:t>违法违纪情况：</w:t>
      </w:r>
      <w:proofErr w:type="gramStart"/>
      <w:r>
        <w:rPr>
          <w:rFonts w:hint="eastAsia"/>
        </w:rPr>
        <w:t>融媒体</w:t>
      </w:r>
      <w:proofErr w:type="gramEnd"/>
      <w:r>
        <w:rPr>
          <w:rFonts w:hint="eastAsia"/>
        </w:rPr>
        <w:t>中心</w:t>
      </w:r>
      <w:r>
        <w:rPr>
          <w:rFonts w:hint="eastAsia"/>
        </w:rPr>
        <w:t>2024</w:t>
      </w:r>
      <w:r>
        <w:rPr>
          <w:rFonts w:hint="eastAsia"/>
        </w:rPr>
        <w:t>年未出现在国家层面督查或人大审计、监察等监督监察时发现问题被问责的情况，指标得分</w:t>
      </w:r>
      <w:r>
        <w:rPr>
          <w:rFonts w:hint="eastAsia"/>
        </w:rPr>
        <w:t>16</w:t>
      </w:r>
      <w:r>
        <w:rPr>
          <w:rFonts w:hint="eastAsia"/>
        </w:rPr>
        <w:t>分</w:t>
      </w:r>
      <w:bookmarkStart w:id="139" w:name="OLE_LINK40"/>
      <w:r>
        <w:rPr>
          <w:rFonts w:hint="eastAsia"/>
        </w:rPr>
        <w:t>，因系统原因导致扣分，自评得分</w:t>
      </w:r>
      <w:r>
        <w:rPr>
          <w:rFonts w:hint="eastAsia"/>
        </w:rPr>
        <w:t>14.4</w:t>
      </w:r>
      <w:r>
        <w:rPr>
          <w:rFonts w:hint="eastAsia"/>
        </w:rPr>
        <w:t>分，得分率</w:t>
      </w:r>
      <w:r>
        <w:rPr>
          <w:rFonts w:hint="eastAsia"/>
        </w:rPr>
        <w:t>90%</w:t>
      </w:r>
      <w:r>
        <w:rPr>
          <w:rFonts w:hint="eastAsia"/>
        </w:rPr>
        <w:t>。</w:t>
      </w:r>
      <w:r>
        <w:rPr>
          <w:rFonts w:hint="eastAsia"/>
        </w:rPr>
        <w:tab/>
      </w:r>
    </w:p>
    <w:p w:rsidR="004533DC" w:rsidRDefault="00D20B43" w:rsidP="00E573D2">
      <w:pPr>
        <w:pStyle w:val="3"/>
        <w:keepNext w:val="0"/>
        <w:keepLines w:val="0"/>
        <w:spacing w:line="560" w:lineRule="exact"/>
        <w:ind w:firstLine="643"/>
        <w:rPr>
          <w:rFonts w:ascii="仿宋_GB2312" w:eastAsia="仿宋_GB2312"/>
        </w:rPr>
      </w:pPr>
      <w:bookmarkStart w:id="140" w:name="_Toc13530"/>
      <w:bookmarkStart w:id="141" w:name="_Toc26820"/>
      <w:bookmarkStart w:id="142" w:name="_Toc10966"/>
      <w:bookmarkStart w:id="143" w:name="_Toc30570"/>
      <w:bookmarkStart w:id="144" w:name="_Toc30465"/>
      <w:bookmarkEnd w:id="139"/>
      <w:r>
        <w:rPr>
          <w:rFonts w:ascii="仿宋_GB2312" w:eastAsia="仿宋_GB2312" w:hint="eastAsia"/>
        </w:rPr>
        <w:t>4.能力建设目标完成情况分析</w:t>
      </w:r>
      <w:bookmarkEnd w:id="140"/>
      <w:bookmarkEnd w:id="141"/>
      <w:bookmarkEnd w:id="142"/>
      <w:bookmarkEnd w:id="143"/>
      <w:bookmarkEnd w:id="144"/>
    </w:p>
    <w:p w:rsidR="004533DC" w:rsidRDefault="00D20B43">
      <w:pPr>
        <w:ind w:firstLine="640"/>
      </w:pPr>
      <w:r>
        <w:rPr>
          <w:rFonts w:hint="eastAsia"/>
        </w:rPr>
        <w:lastRenderedPageBreak/>
        <w:t>能力建设指标包括长效管理、人力资源建设、档案管理三个二级指标，下设</w:t>
      </w:r>
      <w:r>
        <w:rPr>
          <w:rFonts w:hint="eastAsia"/>
        </w:rPr>
        <w:t>5</w:t>
      </w:r>
      <w:r>
        <w:rPr>
          <w:rFonts w:hint="eastAsia"/>
        </w:rPr>
        <w:t>个三级指标。能力建设指标分值</w:t>
      </w:r>
      <w:r>
        <w:rPr>
          <w:rFonts w:hint="eastAsia"/>
        </w:rPr>
        <w:t>10</w:t>
      </w:r>
      <w:r>
        <w:rPr>
          <w:rFonts w:hint="eastAsia"/>
        </w:rPr>
        <w:t>分，自评得分</w:t>
      </w:r>
      <w:r>
        <w:rPr>
          <w:rFonts w:hint="eastAsia"/>
        </w:rPr>
        <w:t>9.2</w:t>
      </w:r>
      <w:r>
        <w:rPr>
          <w:rFonts w:hint="eastAsia"/>
        </w:rPr>
        <w:t>分，得分率</w:t>
      </w:r>
      <w:r>
        <w:rPr>
          <w:rFonts w:hint="eastAsia"/>
        </w:rPr>
        <w:t>92%</w:t>
      </w:r>
      <w:r>
        <w:rPr>
          <w:rFonts w:hint="eastAsia"/>
        </w:rPr>
        <w:t>。</w:t>
      </w:r>
    </w:p>
    <w:tbl>
      <w:tblPr>
        <w:tblW w:w="9039" w:type="dxa"/>
        <w:tblBorders>
          <w:top w:val="single" w:sz="12" w:space="0" w:color="auto"/>
          <w:bottom w:val="single" w:sz="12" w:space="0" w:color="auto"/>
          <w:insideH w:val="dotted" w:sz="4" w:space="0" w:color="auto"/>
          <w:insideV w:val="dotted" w:sz="4" w:space="0" w:color="auto"/>
        </w:tblBorders>
        <w:tblLayout w:type="fixed"/>
        <w:tblLook w:val="04A0"/>
      </w:tblPr>
      <w:tblGrid>
        <w:gridCol w:w="3245"/>
        <w:gridCol w:w="1825"/>
        <w:gridCol w:w="1559"/>
        <w:gridCol w:w="2410"/>
      </w:tblGrid>
      <w:tr w:rsidR="004533DC">
        <w:trPr>
          <w:trHeight w:val="397"/>
        </w:trPr>
        <w:tc>
          <w:tcPr>
            <w:tcW w:w="3245" w:type="dxa"/>
            <w:shd w:val="clear" w:color="auto" w:fill="BDD6EE"/>
            <w:vAlign w:val="center"/>
          </w:tcPr>
          <w:p w:rsidR="004533DC" w:rsidRDefault="00D20B43">
            <w:pPr>
              <w:widowControl/>
              <w:spacing w:line="240" w:lineRule="auto"/>
              <w:ind w:firstLine="442"/>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二级指标</w:t>
            </w:r>
          </w:p>
        </w:tc>
        <w:tc>
          <w:tcPr>
            <w:tcW w:w="1825" w:type="dxa"/>
            <w:shd w:val="clear" w:color="auto" w:fill="BDD6EE"/>
            <w:vAlign w:val="center"/>
          </w:tcPr>
          <w:p w:rsidR="004533DC" w:rsidRDefault="00D20B43">
            <w:pPr>
              <w:widowControl/>
              <w:spacing w:line="240" w:lineRule="auto"/>
              <w:ind w:firstLine="442"/>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分值</w:t>
            </w:r>
          </w:p>
        </w:tc>
        <w:tc>
          <w:tcPr>
            <w:tcW w:w="1559" w:type="dxa"/>
            <w:shd w:val="clear" w:color="auto" w:fill="BDD6EE"/>
            <w:vAlign w:val="center"/>
          </w:tcPr>
          <w:p w:rsidR="004533DC" w:rsidRDefault="00D20B43">
            <w:pPr>
              <w:widowControl/>
              <w:spacing w:line="240" w:lineRule="auto"/>
              <w:ind w:firstLineChars="0" w:firstLine="0"/>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自评得分</w:t>
            </w:r>
          </w:p>
        </w:tc>
        <w:tc>
          <w:tcPr>
            <w:tcW w:w="2410" w:type="dxa"/>
            <w:shd w:val="clear" w:color="auto" w:fill="BDD6EE"/>
            <w:vAlign w:val="center"/>
          </w:tcPr>
          <w:p w:rsidR="004533DC" w:rsidRDefault="00D20B43">
            <w:pPr>
              <w:widowControl/>
              <w:spacing w:line="240" w:lineRule="auto"/>
              <w:ind w:firstLine="442"/>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得分率</w:t>
            </w:r>
          </w:p>
        </w:tc>
      </w:tr>
      <w:tr w:rsidR="004533DC">
        <w:trPr>
          <w:trHeight w:val="397"/>
        </w:trPr>
        <w:tc>
          <w:tcPr>
            <w:tcW w:w="3245" w:type="dxa"/>
            <w:vAlign w:val="center"/>
          </w:tcPr>
          <w:p w:rsidR="004533DC" w:rsidRDefault="00D20B43">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长效管理 </w:t>
            </w:r>
          </w:p>
        </w:tc>
        <w:tc>
          <w:tcPr>
            <w:tcW w:w="1825"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w:t>
            </w:r>
          </w:p>
        </w:tc>
        <w:tc>
          <w:tcPr>
            <w:tcW w:w="1559"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5.6</w:t>
            </w:r>
          </w:p>
        </w:tc>
        <w:tc>
          <w:tcPr>
            <w:tcW w:w="2410"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93.33%</w:t>
            </w:r>
          </w:p>
        </w:tc>
      </w:tr>
      <w:tr w:rsidR="004533DC">
        <w:trPr>
          <w:trHeight w:val="397"/>
        </w:trPr>
        <w:tc>
          <w:tcPr>
            <w:tcW w:w="3245" w:type="dxa"/>
            <w:vAlign w:val="center"/>
          </w:tcPr>
          <w:p w:rsidR="004533DC" w:rsidRDefault="00D20B43">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人力资源建设</w:t>
            </w:r>
          </w:p>
        </w:tc>
        <w:tc>
          <w:tcPr>
            <w:tcW w:w="1825"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1559"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w:t>
            </w:r>
          </w:p>
        </w:tc>
        <w:tc>
          <w:tcPr>
            <w:tcW w:w="2410"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90%</w:t>
            </w:r>
          </w:p>
        </w:tc>
      </w:tr>
      <w:tr w:rsidR="004533DC">
        <w:trPr>
          <w:trHeight w:val="397"/>
        </w:trPr>
        <w:tc>
          <w:tcPr>
            <w:tcW w:w="3245" w:type="dxa"/>
            <w:vAlign w:val="center"/>
          </w:tcPr>
          <w:p w:rsidR="004533DC" w:rsidRDefault="00D20B43">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档案管理</w:t>
            </w:r>
          </w:p>
        </w:tc>
        <w:tc>
          <w:tcPr>
            <w:tcW w:w="1825"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1559"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w:t>
            </w:r>
          </w:p>
        </w:tc>
        <w:tc>
          <w:tcPr>
            <w:tcW w:w="2410"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90%</w:t>
            </w:r>
          </w:p>
        </w:tc>
      </w:tr>
      <w:tr w:rsidR="004533DC">
        <w:trPr>
          <w:trHeight w:val="397"/>
        </w:trPr>
        <w:tc>
          <w:tcPr>
            <w:tcW w:w="3245" w:type="dxa"/>
            <w:shd w:val="clear" w:color="auto" w:fill="BDD6EE"/>
            <w:vAlign w:val="center"/>
          </w:tcPr>
          <w:p w:rsidR="004533DC" w:rsidRDefault="00D20B43">
            <w:pPr>
              <w:widowControl/>
              <w:spacing w:line="240" w:lineRule="auto"/>
              <w:ind w:firstLine="442"/>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合计</w:t>
            </w:r>
          </w:p>
        </w:tc>
        <w:tc>
          <w:tcPr>
            <w:tcW w:w="1825" w:type="dxa"/>
            <w:shd w:val="clear" w:color="auto" w:fill="BDD6EE"/>
            <w:vAlign w:val="center"/>
          </w:tcPr>
          <w:p w:rsidR="004533DC" w:rsidRDefault="00D20B43">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10</w:t>
            </w:r>
          </w:p>
        </w:tc>
        <w:tc>
          <w:tcPr>
            <w:tcW w:w="1559" w:type="dxa"/>
            <w:shd w:val="clear" w:color="auto" w:fill="BDD6EE"/>
            <w:vAlign w:val="center"/>
          </w:tcPr>
          <w:p w:rsidR="004533DC" w:rsidRDefault="00D20B43">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9.2</w:t>
            </w:r>
          </w:p>
        </w:tc>
        <w:tc>
          <w:tcPr>
            <w:tcW w:w="2410" w:type="dxa"/>
            <w:shd w:val="clear" w:color="auto" w:fill="BDD6EE"/>
            <w:vAlign w:val="center"/>
          </w:tcPr>
          <w:p w:rsidR="004533DC" w:rsidRDefault="00D20B43">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92%</w:t>
            </w:r>
          </w:p>
        </w:tc>
      </w:tr>
    </w:tbl>
    <w:p w:rsidR="004533DC" w:rsidRDefault="00D20B43">
      <w:pPr>
        <w:ind w:firstLine="640"/>
      </w:pPr>
      <w:r>
        <w:rPr>
          <w:rFonts w:hint="eastAsia"/>
        </w:rPr>
        <w:t>（</w:t>
      </w:r>
      <w:r>
        <w:rPr>
          <w:rFonts w:hint="eastAsia"/>
        </w:rPr>
        <w:t>1</w:t>
      </w:r>
      <w:r>
        <w:rPr>
          <w:rFonts w:hint="eastAsia"/>
        </w:rPr>
        <w:t>）长效管理：</w:t>
      </w:r>
      <w:r>
        <w:rPr>
          <w:rFonts w:hint="eastAsia"/>
        </w:rPr>
        <w:t>2024</w:t>
      </w:r>
      <w:r>
        <w:rPr>
          <w:rFonts w:hint="eastAsia"/>
        </w:rPr>
        <w:t>年</w:t>
      </w:r>
      <w:proofErr w:type="gramStart"/>
      <w:r>
        <w:rPr>
          <w:rFonts w:hint="eastAsia"/>
        </w:rPr>
        <w:t>融媒体</w:t>
      </w:r>
      <w:proofErr w:type="gramEnd"/>
      <w:r>
        <w:rPr>
          <w:rFonts w:hint="eastAsia"/>
        </w:rPr>
        <w:t>中心在认真贯彻执行中央重大方针政策及省委省政府决策部署的基础上，坚持重点工作和基本工作相结合，强基固本做好各项基础性工作，中期规划建设完备。</w:t>
      </w:r>
      <w:r>
        <w:rPr>
          <w:rFonts w:ascii="仿宋_GB2312" w:hAnsi="仿宋_GB2312" w:cs="仿宋_GB2312" w:hint="eastAsia"/>
          <w:szCs w:val="32"/>
        </w:rPr>
        <w:t>工作开展规律，积极举办各项党建活动，扎实有效开展党史学习教育。深入开展统计信息化建设各项工作，信息化管理覆盖率达到100%。</w:t>
      </w:r>
      <w:r>
        <w:rPr>
          <w:rFonts w:hint="eastAsia"/>
        </w:rPr>
        <w:t>长效管理指标分值</w:t>
      </w:r>
      <w:r>
        <w:rPr>
          <w:rFonts w:hint="eastAsia"/>
        </w:rPr>
        <w:t>6</w:t>
      </w:r>
      <w:r>
        <w:rPr>
          <w:rFonts w:hint="eastAsia"/>
        </w:rPr>
        <w:t>分，</w:t>
      </w:r>
      <w:bookmarkStart w:id="145" w:name="OLE_LINK44"/>
      <w:r>
        <w:rPr>
          <w:rFonts w:hint="eastAsia"/>
        </w:rPr>
        <w:t>因系统原因导致扣分，</w:t>
      </w:r>
      <w:bookmarkEnd w:id="145"/>
      <w:r>
        <w:rPr>
          <w:rFonts w:hint="eastAsia"/>
        </w:rPr>
        <w:t>自评得分</w:t>
      </w:r>
      <w:r>
        <w:rPr>
          <w:rFonts w:hint="eastAsia"/>
        </w:rPr>
        <w:t>5.6</w:t>
      </w:r>
      <w:r>
        <w:rPr>
          <w:rFonts w:hint="eastAsia"/>
        </w:rPr>
        <w:t>分。</w:t>
      </w:r>
    </w:p>
    <w:p w:rsidR="004533DC" w:rsidRDefault="00D20B43">
      <w:pPr>
        <w:ind w:firstLine="640"/>
      </w:pPr>
      <w:r>
        <w:rPr>
          <w:rFonts w:hint="eastAsia"/>
        </w:rPr>
        <w:t>（</w:t>
      </w:r>
      <w:r>
        <w:rPr>
          <w:rFonts w:hint="eastAsia"/>
        </w:rPr>
        <w:t>2</w:t>
      </w:r>
      <w:r>
        <w:rPr>
          <w:rFonts w:hint="eastAsia"/>
        </w:rPr>
        <w:t>）人力资源建设：</w:t>
      </w:r>
      <w:bookmarkStart w:id="146" w:name="OLE_LINK76"/>
      <w:proofErr w:type="gramStart"/>
      <w:r>
        <w:rPr>
          <w:rFonts w:hint="eastAsia"/>
        </w:rPr>
        <w:t>融媒体</w:t>
      </w:r>
      <w:proofErr w:type="gramEnd"/>
      <w:r>
        <w:rPr>
          <w:rFonts w:hint="eastAsia"/>
        </w:rPr>
        <w:t>中心</w:t>
      </w:r>
      <w:bookmarkEnd w:id="146"/>
      <w:r>
        <w:rPr>
          <w:rFonts w:hint="eastAsia"/>
        </w:rPr>
        <w:t>高度重视人员能力的培养，人员培训机制完备性，本年度顺利完成培训任务，对各类人员进一步提升政治素养和业务能力起到了积极推动作用，培训人员覆盖率达到</w:t>
      </w:r>
      <w:r>
        <w:rPr>
          <w:rFonts w:hint="eastAsia"/>
        </w:rPr>
        <w:t>100%</w:t>
      </w:r>
      <w:r>
        <w:rPr>
          <w:rFonts w:hint="eastAsia"/>
        </w:rPr>
        <w:t>。人员培训机制完备性指标分值</w:t>
      </w:r>
      <w:r>
        <w:rPr>
          <w:rFonts w:hint="eastAsia"/>
        </w:rPr>
        <w:t>2</w:t>
      </w:r>
      <w:r>
        <w:rPr>
          <w:rFonts w:hint="eastAsia"/>
        </w:rPr>
        <w:t>分，</w:t>
      </w:r>
      <w:bookmarkStart w:id="147" w:name="OLE_LINK45"/>
      <w:r>
        <w:rPr>
          <w:rFonts w:hint="eastAsia"/>
        </w:rPr>
        <w:t>因系统原因导致扣分，自评得分</w:t>
      </w:r>
      <w:r>
        <w:rPr>
          <w:rFonts w:hint="eastAsia"/>
        </w:rPr>
        <w:t>1.8</w:t>
      </w:r>
      <w:r>
        <w:rPr>
          <w:rFonts w:hint="eastAsia"/>
        </w:rPr>
        <w:t>分。</w:t>
      </w:r>
      <w:bookmarkEnd w:id="147"/>
    </w:p>
    <w:p w:rsidR="004533DC" w:rsidRDefault="00D20B43">
      <w:pPr>
        <w:ind w:firstLine="640"/>
      </w:pPr>
      <w:r>
        <w:rPr>
          <w:rFonts w:hint="eastAsia"/>
        </w:rPr>
        <w:t>（</w:t>
      </w:r>
      <w:r>
        <w:rPr>
          <w:rFonts w:hint="eastAsia"/>
        </w:rPr>
        <w:t>3</w:t>
      </w:r>
      <w:r>
        <w:rPr>
          <w:rFonts w:hint="eastAsia"/>
        </w:rPr>
        <w:t>）档案管理：档案管理工作规范运行，档案管理部门严格按照保密工作管理办法加强保密档案管理，保密工作管理规范。档案管理完备性分值</w:t>
      </w:r>
      <w:r>
        <w:rPr>
          <w:rFonts w:hint="eastAsia"/>
        </w:rPr>
        <w:t>2</w:t>
      </w:r>
      <w:r>
        <w:rPr>
          <w:rFonts w:hint="eastAsia"/>
        </w:rPr>
        <w:t>分，</w:t>
      </w:r>
      <w:bookmarkStart w:id="148" w:name="OLE_LINK47"/>
      <w:r>
        <w:rPr>
          <w:rFonts w:hint="eastAsia"/>
        </w:rPr>
        <w:t>因系统原因导致扣分，</w:t>
      </w:r>
      <w:bookmarkEnd w:id="148"/>
      <w:r>
        <w:rPr>
          <w:rFonts w:hint="eastAsia"/>
        </w:rPr>
        <w:t>自评得分</w:t>
      </w:r>
      <w:r>
        <w:rPr>
          <w:rFonts w:hint="eastAsia"/>
        </w:rPr>
        <w:t>1.8</w:t>
      </w:r>
      <w:r>
        <w:rPr>
          <w:rFonts w:hint="eastAsia"/>
        </w:rPr>
        <w:t>分。</w:t>
      </w:r>
    </w:p>
    <w:p w:rsidR="004533DC" w:rsidRDefault="00D20B43">
      <w:pPr>
        <w:pStyle w:val="2"/>
        <w:keepNext w:val="0"/>
        <w:keepLines w:val="0"/>
        <w:spacing w:line="560" w:lineRule="exact"/>
        <w:ind w:firstLine="643"/>
      </w:pPr>
      <w:bookmarkStart w:id="149" w:name="_Toc7264"/>
      <w:bookmarkStart w:id="150" w:name="_Toc447"/>
      <w:bookmarkStart w:id="151" w:name="_Toc17696"/>
      <w:bookmarkStart w:id="152" w:name="_Toc30854"/>
      <w:bookmarkStart w:id="153" w:name="_Toc11739"/>
      <w:bookmarkStart w:id="154" w:name="_Toc11241"/>
      <w:r>
        <w:rPr>
          <w:rFonts w:hint="eastAsia"/>
        </w:rPr>
        <w:lastRenderedPageBreak/>
        <w:t>（四）偏离绩效目标的原因及下一步改进措施</w:t>
      </w:r>
      <w:bookmarkEnd w:id="149"/>
      <w:bookmarkEnd w:id="150"/>
      <w:bookmarkEnd w:id="151"/>
      <w:bookmarkEnd w:id="152"/>
      <w:bookmarkEnd w:id="153"/>
      <w:bookmarkEnd w:id="154"/>
    </w:p>
    <w:p w:rsidR="004533DC" w:rsidRDefault="00D20B43" w:rsidP="00E573D2">
      <w:pPr>
        <w:pStyle w:val="1"/>
        <w:keepNext w:val="0"/>
        <w:keepLines w:val="0"/>
        <w:spacing w:line="560" w:lineRule="exact"/>
        <w:ind w:firstLine="643"/>
        <w:rPr>
          <w:rFonts w:ascii="仿宋_GB2312" w:eastAsia="仿宋_GB2312"/>
        </w:rPr>
      </w:pPr>
      <w:bookmarkStart w:id="155" w:name="_Toc17645"/>
      <w:bookmarkStart w:id="156" w:name="_Toc30978"/>
      <w:bookmarkStart w:id="157" w:name="_Toc16102"/>
      <w:bookmarkStart w:id="158" w:name="_Toc13095"/>
      <w:bookmarkStart w:id="159" w:name="_Toc23943"/>
      <w:bookmarkStart w:id="160" w:name="_Toc2008"/>
      <w:r>
        <w:rPr>
          <w:rFonts w:ascii="仿宋_GB2312" w:eastAsia="仿宋_GB2312" w:hint="eastAsia"/>
        </w:rPr>
        <w:t>无</w:t>
      </w:r>
    </w:p>
    <w:p w:rsidR="004533DC" w:rsidRDefault="00D20B43">
      <w:pPr>
        <w:pStyle w:val="1"/>
        <w:keepNext w:val="0"/>
        <w:keepLines w:val="0"/>
        <w:spacing w:line="560" w:lineRule="exact"/>
        <w:ind w:firstLine="643"/>
      </w:pPr>
      <w:r>
        <w:rPr>
          <w:rFonts w:hint="eastAsia"/>
        </w:rPr>
        <w:t>四、部门预算项目支出绩效自评情况分析</w:t>
      </w:r>
      <w:bookmarkEnd w:id="155"/>
      <w:bookmarkEnd w:id="156"/>
      <w:bookmarkEnd w:id="157"/>
      <w:bookmarkEnd w:id="158"/>
      <w:bookmarkEnd w:id="159"/>
      <w:bookmarkEnd w:id="160"/>
    </w:p>
    <w:p w:rsidR="004533DC" w:rsidRDefault="00D20B43">
      <w:pPr>
        <w:ind w:firstLine="640"/>
      </w:pPr>
      <w:bookmarkStart w:id="161" w:name="_Toc13161"/>
      <w:bookmarkStart w:id="162" w:name="_Toc12029"/>
      <w:bookmarkStart w:id="163" w:name="_Toc29251"/>
      <w:r>
        <w:rPr>
          <w:rFonts w:hint="eastAsia"/>
        </w:rPr>
        <w:t>2024</w:t>
      </w:r>
      <w:r>
        <w:rPr>
          <w:rFonts w:hint="eastAsia"/>
        </w:rPr>
        <w:t>年，</w:t>
      </w:r>
      <w:proofErr w:type="gramStart"/>
      <w:r>
        <w:rPr>
          <w:rFonts w:hint="eastAsia"/>
        </w:rPr>
        <w:t>融媒体</w:t>
      </w:r>
      <w:proofErr w:type="gramEnd"/>
      <w:r>
        <w:rPr>
          <w:rFonts w:hint="eastAsia"/>
        </w:rPr>
        <w:t>中心预算支出项目共</w:t>
      </w:r>
      <w:r>
        <w:rPr>
          <w:rFonts w:hint="eastAsia"/>
        </w:rPr>
        <w:t>2</w:t>
      </w:r>
      <w:r>
        <w:rPr>
          <w:rFonts w:hint="eastAsia"/>
        </w:rPr>
        <w:t>个，通过自评，</w:t>
      </w:r>
      <w:r>
        <w:rPr>
          <w:rFonts w:hint="eastAsia"/>
        </w:rPr>
        <w:t>2</w:t>
      </w:r>
      <w:r>
        <w:rPr>
          <w:rFonts w:hint="eastAsia"/>
        </w:rPr>
        <w:t>个项目评价结果为“优秀”，平均分</w:t>
      </w:r>
      <w:r>
        <w:rPr>
          <w:rFonts w:hint="eastAsia"/>
        </w:rPr>
        <w:t>96.5</w:t>
      </w:r>
      <w:r>
        <w:rPr>
          <w:rFonts w:hint="eastAsia"/>
        </w:rPr>
        <w:t>分。分项目自评情况分析如下：</w:t>
      </w:r>
      <w:bookmarkEnd w:id="161"/>
      <w:bookmarkEnd w:id="162"/>
      <w:bookmarkEnd w:id="163"/>
    </w:p>
    <w:p w:rsidR="004533DC" w:rsidRDefault="00D20B43">
      <w:pPr>
        <w:pStyle w:val="2"/>
        <w:keepNext w:val="0"/>
        <w:keepLines w:val="0"/>
        <w:spacing w:line="560" w:lineRule="exact"/>
        <w:ind w:firstLine="643"/>
        <w:rPr>
          <w:highlight w:val="yellow"/>
        </w:rPr>
      </w:pPr>
      <w:bookmarkStart w:id="164" w:name="_Toc18448"/>
      <w:bookmarkStart w:id="165" w:name="_Toc26965"/>
      <w:bookmarkStart w:id="166" w:name="_Toc18395"/>
      <w:bookmarkStart w:id="167" w:name="_Toc756"/>
      <w:bookmarkStart w:id="168" w:name="_Toc25663"/>
      <w:bookmarkStart w:id="169" w:name="_Toc29286"/>
      <w:r>
        <w:rPr>
          <w:rFonts w:hint="eastAsia"/>
        </w:rPr>
        <w:t>（一）</w:t>
      </w:r>
      <w:bookmarkStart w:id="170" w:name="OLE_LINK46"/>
      <w:bookmarkEnd w:id="164"/>
      <w:bookmarkEnd w:id="165"/>
      <w:bookmarkEnd w:id="166"/>
      <w:bookmarkEnd w:id="167"/>
      <w:bookmarkEnd w:id="168"/>
      <w:bookmarkEnd w:id="169"/>
      <w:proofErr w:type="gramStart"/>
      <w:r>
        <w:rPr>
          <w:rFonts w:hint="eastAsia"/>
        </w:rPr>
        <w:t>融媒体</w:t>
      </w:r>
      <w:proofErr w:type="gramEnd"/>
      <w:r>
        <w:rPr>
          <w:rFonts w:hint="eastAsia"/>
        </w:rPr>
        <w:t>中心专项经费</w:t>
      </w:r>
    </w:p>
    <w:p w:rsidR="004533DC" w:rsidRDefault="00D20B43">
      <w:pPr>
        <w:ind w:firstLine="640"/>
        <w:rPr>
          <w:rFonts w:ascii="仿宋_GB2312" w:hAnsi="仿宋_GB2312" w:cs="仿宋_GB2312"/>
        </w:rPr>
      </w:pPr>
      <w:bookmarkStart w:id="171" w:name="_Toc28936"/>
      <w:bookmarkStart w:id="172" w:name="_Toc23017"/>
      <w:bookmarkStart w:id="173" w:name="_Toc15598"/>
      <w:bookmarkStart w:id="174" w:name="_Toc6866"/>
      <w:bookmarkStart w:id="175" w:name="_Toc30557"/>
      <w:bookmarkEnd w:id="170"/>
      <w:r>
        <w:rPr>
          <w:rFonts w:ascii="仿宋_GB2312" w:hAnsi="仿宋_GB2312" w:cs="仿宋_GB2312" w:hint="eastAsia"/>
        </w:rPr>
        <w:t>本次绩效自评综合评定</w:t>
      </w:r>
      <w:proofErr w:type="gramStart"/>
      <w:r>
        <w:rPr>
          <w:rFonts w:ascii="仿宋_GB2312" w:hAnsi="仿宋_GB2312" w:cs="仿宋_GB2312" w:hint="eastAsia"/>
        </w:rPr>
        <w:t>融媒体</w:t>
      </w:r>
      <w:proofErr w:type="gramEnd"/>
      <w:r>
        <w:rPr>
          <w:rFonts w:ascii="仿宋_GB2312" w:hAnsi="仿宋_GB2312" w:cs="仿宋_GB2312" w:hint="eastAsia"/>
        </w:rPr>
        <w:t>中心专项经费项目绩效得分为98.6分，绩效等级为“优秀”。项目支出绩效评价包括项目资金预算执行率、成本、产出、效益、满意度5个一级指标，下设8个二级指标和11个三级指标。项目资金预算执行率100%，一级指标得分情况详见下表 ：</w:t>
      </w:r>
    </w:p>
    <w:tbl>
      <w:tblPr>
        <w:tblW w:w="9039" w:type="dxa"/>
        <w:tblBorders>
          <w:top w:val="single" w:sz="12" w:space="0" w:color="auto"/>
          <w:bottom w:val="single" w:sz="12" w:space="0" w:color="auto"/>
          <w:insideH w:val="dotted" w:sz="4" w:space="0" w:color="auto"/>
          <w:insideV w:val="dotted" w:sz="4" w:space="0" w:color="auto"/>
        </w:tblBorders>
        <w:tblLayout w:type="fixed"/>
        <w:tblLook w:val="04A0"/>
      </w:tblPr>
      <w:tblGrid>
        <w:gridCol w:w="3533"/>
        <w:gridCol w:w="1678"/>
        <w:gridCol w:w="1560"/>
        <w:gridCol w:w="2268"/>
      </w:tblGrid>
      <w:tr w:rsidR="004533DC">
        <w:trPr>
          <w:trHeight w:val="397"/>
        </w:trPr>
        <w:tc>
          <w:tcPr>
            <w:tcW w:w="3533" w:type="dxa"/>
            <w:shd w:val="clear" w:color="auto" w:fill="BDD6EE"/>
            <w:vAlign w:val="center"/>
          </w:tcPr>
          <w:p w:rsidR="004533DC" w:rsidRDefault="00D20B43">
            <w:pPr>
              <w:widowControl/>
              <w:spacing w:line="240" w:lineRule="auto"/>
              <w:ind w:firstLine="442"/>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一级指标</w:t>
            </w:r>
          </w:p>
        </w:tc>
        <w:tc>
          <w:tcPr>
            <w:tcW w:w="1678" w:type="dxa"/>
            <w:shd w:val="clear" w:color="auto" w:fill="BDD6EE"/>
            <w:vAlign w:val="center"/>
          </w:tcPr>
          <w:p w:rsidR="004533DC" w:rsidRDefault="00D20B43">
            <w:pPr>
              <w:widowControl/>
              <w:spacing w:line="240" w:lineRule="auto"/>
              <w:ind w:firstLine="442"/>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分值</w:t>
            </w:r>
          </w:p>
        </w:tc>
        <w:tc>
          <w:tcPr>
            <w:tcW w:w="1560" w:type="dxa"/>
            <w:shd w:val="clear" w:color="auto" w:fill="BDD6EE"/>
            <w:vAlign w:val="center"/>
          </w:tcPr>
          <w:p w:rsidR="004533DC" w:rsidRDefault="00D20B43">
            <w:pPr>
              <w:widowControl/>
              <w:spacing w:line="240" w:lineRule="auto"/>
              <w:ind w:firstLineChars="0" w:firstLine="0"/>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自评得分</w:t>
            </w:r>
          </w:p>
        </w:tc>
        <w:tc>
          <w:tcPr>
            <w:tcW w:w="2268" w:type="dxa"/>
            <w:shd w:val="clear" w:color="auto" w:fill="BDD6EE"/>
            <w:vAlign w:val="center"/>
          </w:tcPr>
          <w:p w:rsidR="004533DC" w:rsidRDefault="00D20B43">
            <w:pPr>
              <w:widowControl/>
              <w:spacing w:line="240" w:lineRule="auto"/>
              <w:ind w:firstLine="442"/>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得分率</w:t>
            </w:r>
          </w:p>
        </w:tc>
      </w:tr>
      <w:tr w:rsidR="004533DC">
        <w:trPr>
          <w:trHeight w:val="399"/>
        </w:trPr>
        <w:tc>
          <w:tcPr>
            <w:tcW w:w="3533" w:type="dxa"/>
            <w:vAlign w:val="center"/>
          </w:tcPr>
          <w:p w:rsidR="004533DC" w:rsidRDefault="00D20B43">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预算执行率</w:t>
            </w:r>
          </w:p>
        </w:tc>
        <w:tc>
          <w:tcPr>
            <w:tcW w:w="1678" w:type="dxa"/>
            <w:vAlign w:val="center"/>
          </w:tcPr>
          <w:p w:rsidR="004533DC" w:rsidRDefault="00D20B43">
            <w:pPr>
              <w:widowControl/>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1560" w:type="dxa"/>
            <w:vAlign w:val="center"/>
          </w:tcPr>
          <w:p w:rsidR="004533DC" w:rsidRDefault="00D20B43">
            <w:pPr>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2268"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4533DC">
        <w:trPr>
          <w:trHeight w:val="399"/>
        </w:trPr>
        <w:tc>
          <w:tcPr>
            <w:tcW w:w="3533" w:type="dxa"/>
            <w:vAlign w:val="center"/>
          </w:tcPr>
          <w:p w:rsidR="004533DC" w:rsidRDefault="00D20B43">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成本指标</w:t>
            </w:r>
          </w:p>
        </w:tc>
        <w:tc>
          <w:tcPr>
            <w:tcW w:w="1678" w:type="dxa"/>
            <w:vAlign w:val="center"/>
          </w:tcPr>
          <w:p w:rsidR="004533DC" w:rsidRDefault="00D20B43">
            <w:pPr>
              <w:widowControl/>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w:t>
            </w:r>
          </w:p>
        </w:tc>
        <w:tc>
          <w:tcPr>
            <w:tcW w:w="1560" w:type="dxa"/>
            <w:vAlign w:val="center"/>
          </w:tcPr>
          <w:p w:rsidR="004533DC" w:rsidRDefault="00D20B43">
            <w:pPr>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19.4</w:t>
            </w:r>
          </w:p>
        </w:tc>
        <w:tc>
          <w:tcPr>
            <w:tcW w:w="2268"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97%</w:t>
            </w:r>
          </w:p>
        </w:tc>
      </w:tr>
      <w:tr w:rsidR="004533DC">
        <w:trPr>
          <w:trHeight w:val="397"/>
        </w:trPr>
        <w:tc>
          <w:tcPr>
            <w:tcW w:w="3533" w:type="dxa"/>
            <w:vAlign w:val="center"/>
          </w:tcPr>
          <w:p w:rsidR="004533DC" w:rsidRDefault="00D20B43">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产出指标</w:t>
            </w:r>
          </w:p>
        </w:tc>
        <w:tc>
          <w:tcPr>
            <w:tcW w:w="1678" w:type="dxa"/>
            <w:vAlign w:val="center"/>
          </w:tcPr>
          <w:p w:rsidR="004533DC" w:rsidRDefault="00D20B43">
            <w:pPr>
              <w:widowControl/>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40</w:t>
            </w:r>
          </w:p>
        </w:tc>
        <w:tc>
          <w:tcPr>
            <w:tcW w:w="1560" w:type="dxa"/>
            <w:vAlign w:val="center"/>
          </w:tcPr>
          <w:p w:rsidR="004533DC" w:rsidRDefault="00D20B43">
            <w:pPr>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40</w:t>
            </w:r>
          </w:p>
        </w:tc>
        <w:tc>
          <w:tcPr>
            <w:tcW w:w="2268"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4533DC">
        <w:trPr>
          <w:trHeight w:val="397"/>
        </w:trPr>
        <w:tc>
          <w:tcPr>
            <w:tcW w:w="3533" w:type="dxa"/>
            <w:vAlign w:val="center"/>
          </w:tcPr>
          <w:p w:rsidR="004533DC" w:rsidRDefault="00D20B43">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效益指标</w:t>
            </w:r>
          </w:p>
        </w:tc>
        <w:tc>
          <w:tcPr>
            <w:tcW w:w="1678" w:type="dxa"/>
            <w:vAlign w:val="center"/>
          </w:tcPr>
          <w:p w:rsidR="004533DC" w:rsidRDefault="00D20B43">
            <w:pPr>
              <w:widowControl/>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w:t>
            </w:r>
          </w:p>
        </w:tc>
        <w:tc>
          <w:tcPr>
            <w:tcW w:w="1560" w:type="dxa"/>
            <w:vAlign w:val="center"/>
          </w:tcPr>
          <w:p w:rsidR="004533DC" w:rsidRDefault="00D20B43">
            <w:pPr>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19.2</w:t>
            </w:r>
          </w:p>
        </w:tc>
        <w:tc>
          <w:tcPr>
            <w:tcW w:w="2268"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96%</w:t>
            </w:r>
          </w:p>
        </w:tc>
      </w:tr>
      <w:tr w:rsidR="004533DC">
        <w:trPr>
          <w:trHeight w:val="397"/>
        </w:trPr>
        <w:tc>
          <w:tcPr>
            <w:tcW w:w="3533" w:type="dxa"/>
            <w:vAlign w:val="center"/>
          </w:tcPr>
          <w:p w:rsidR="004533DC" w:rsidRDefault="00D20B43">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满意度指标</w:t>
            </w:r>
          </w:p>
        </w:tc>
        <w:tc>
          <w:tcPr>
            <w:tcW w:w="1678" w:type="dxa"/>
            <w:vAlign w:val="center"/>
          </w:tcPr>
          <w:p w:rsidR="004533DC" w:rsidRDefault="00D20B43">
            <w:pPr>
              <w:widowControl/>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1560" w:type="dxa"/>
            <w:vAlign w:val="center"/>
          </w:tcPr>
          <w:p w:rsidR="004533DC" w:rsidRDefault="00D20B43">
            <w:pPr>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2268"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4533DC">
        <w:trPr>
          <w:trHeight w:val="397"/>
        </w:trPr>
        <w:tc>
          <w:tcPr>
            <w:tcW w:w="3533" w:type="dxa"/>
            <w:shd w:val="clear" w:color="auto" w:fill="BDD6EE"/>
            <w:vAlign w:val="center"/>
          </w:tcPr>
          <w:p w:rsidR="004533DC" w:rsidRDefault="00D20B43">
            <w:pPr>
              <w:widowControl/>
              <w:spacing w:line="240" w:lineRule="auto"/>
              <w:ind w:firstLine="442"/>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合计</w:t>
            </w:r>
          </w:p>
        </w:tc>
        <w:tc>
          <w:tcPr>
            <w:tcW w:w="1678" w:type="dxa"/>
            <w:shd w:val="clear" w:color="auto" w:fill="BDD6EE"/>
            <w:vAlign w:val="center"/>
          </w:tcPr>
          <w:p w:rsidR="004533DC" w:rsidRDefault="00D20B43">
            <w:pPr>
              <w:widowControl/>
              <w:spacing w:line="240" w:lineRule="auto"/>
              <w:ind w:firstLineChars="0" w:firstLine="0"/>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100</w:t>
            </w:r>
          </w:p>
        </w:tc>
        <w:tc>
          <w:tcPr>
            <w:tcW w:w="1560" w:type="dxa"/>
            <w:shd w:val="clear" w:color="auto" w:fill="BDD6EE"/>
            <w:vAlign w:val="center"/>
          </w:tcPr>
          <w:p w:rsidR="004533DC" w:rsidRDefault="00D20B43">
            <w:pPr>
              <w:widowControl/>
              <w:spacing w:line="240" w:lineRule="auto"/>
              <w:ind w:firstLineChars="0" w:firstLine="0"/>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96.02</w:t>
            </w:r>
          </w:p>
        </w:tc>
        <w:tc>
          <w:tcPr>
            <w:tcW w:w="2268" w:type="dxa"/>
            <w:shd w:val="clear" w:color="auto" w:fill="BDD6EE"/>
            <w:vAlign w:val="center"/>
          </w:tcPr>
          <w:p w:rsidR="004533DC" w:rsidRDefault="00D20B43">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98.6%</w:t>
            </w:r>
          </w:p>
        </w:tc>
      </w:tr>
    </w:tbl>
    <w:bookmarkEnd w:id="171"/>
    <w:bookmarkEnd w:id="172"/>
    <w:bookmarkEnd w:id="173"/>
    <w:bookmarkEnd w:id="174"/>
    <w:bookmarkEnd w:id="175"/>
    <w:p w:rsidR="004533DC" w:rsidRDefault="00D20B43" w:rsidP="00E573D2">
      <w:pPr>
        <w:pStyle w:val="3"/>
        <w:spacing w:line="560" w:lineRule="exact"/>
        <w:ind w:firstLine="643"/>
        <w:rPr>
          <w:rFonts w:ascii="仿宋_GB2312" w:eastAsia="仿宋_GB2312" w:hAnsi="仿宋_GB2312" w:cs="仿宋_GB2312"/>
        </w:rPr>
      </w:pPr>
      <w:r>
        <w:rPr>
          <w:rFonts w:ascii="仿宋_GB2312" w:eastAsia="仿宋_GB2312" w:hAnsi="仿宋_GB2312" w:cs="仿宋_GB2312" w:hint="eastAsia"/>
        </w:rPr>
        <w:t>1.项目支出预算执行情况</w:t>
      </w:r>
    </w:p>
    <w:p w:rsidR="004533DC" w:rsidRDefault="00D20B43">
      <w:pPr>
        <w:ind w:firstLine="640"/>
        <w:rPr>
          <w:highlight w:val="yellow"/>
        </w:rPr>
      </w:pPr>
      <w:r>
        <w:rPr>
          <w:rFonts w:ascii="仿宋_GB2312" w:hAnsi="仿宋_GB2312" w:cs="仿宋_GB2312" w:hint="eastAsia"/>
        </w:rPr>
        <w:t>业务费项目</w:t>
      </w:r>
      <w:bookmarkStart w:id="176" w:name="OLE_LINK61"/>
      <w:r>
        <w:rPr>
          <w:rFonts w:ascii="仿宋_GB2312" w:hAnsi="仿宋_GB2312" w:cs="仿宋_GB2312" w:hint="eastAsia"/>
        </w:rPr>
        <w:t>全年预算数</w:t>
      </w:r>
      <w:bookmarkEnd w:id="176"/>
      <w:r>
        <w:rPr>
          <w:rFonts w:ascii="仿宋_GB2312" w:hAnsi="仿宋_GB2312" w:cs="仿宋_GB2312" w:hint="eastAsia"/>
        </w:rPr>
        <w:t>100万元，本年财政拨款100万元，全年支出100万元，预算执行率100%，指标分值10分，自评得分10分，得分率100%。</w:t>
      </w:r>
    </w:p>
    <w:p w:rsidR="004533DC" w:rsidRDefault="00D20B43" w:rsidP="00E573D2">
      <w:pPr>
        <w:pStyle w:val="3"/>
        <w:keepNext w:val="0"/>
        <w:keepLines w:val="0"/>
        <w:spacing w:line="560" w:lineRule="exact"/>
        <w:ind w:firstLine="643"/>
        <w:rPr>
          <w:rFonts w:ascii="仿宋_GB2312" w:eastAsia="仿宋_GB2312"/>
        </w:rPr>
      </w:pPr>
      <w:bookmarkStart w:id="177" w:name="_Toc6841"/>
      <w:bookmarkStart w:id="178" w:name="_Toc10073"/>
      <w:bookmarkStart w:id="179" w:name="_Toc7127"/>
      <w:bookmarkStart w:id="180" w:name="_Toc2839"/>
      <w:bookmarkStart w:id="181" w:name="_Toc21744"/>
      <w:r>
        <w:rPr>
          <w:rFonts w:ascii="仿宋_GB2312" w:eastAsia="仿宋_GB2312" w:hint="eastAsia"/>
        </w:rPr>
        <w:t>2.总体绩效目标完成情况分析</w:t>
      </w:r>
      <w:bookmarkEnd w:id="177"/>
      <w:bookmarkEnd w:id="178"/>
      <w:bookmarkEnd w:id="179"/>
      <w:bookmarkEnd w:id="180"/>
      <w:bookmarkEnd w:id="181"/>
    </w:p>
    <w:p w:rsidR="004533DC" w:rsidRDefault="00D20B43">
      <w:pPr>
        <w:ind w:firstLine="640"/>
      </w:pPr>
      <w:bookmarkStart w:id="182" w:name="_Toc26281"/>
      <w:bookmarkStart w:id="183" w:name="_Toc23304"/>
      <w:bookmarkStart w:id="184" w:name="_Toc22475"/>
      <w:r>
        <w:rPr>
          <w:rFonts w:hint="eastAsia"/>
        </w:rPr>
        <w:lastRenderedPageBreak/>
        <w:t>项目总体绩效目标为：</w:t>
      </w:r>
      <w:bookmarkStart w:id="185" w:name="_Toc32593"/>
      <w:bookmarkEnd w:id="182"/>
      <w:bookmarkEnd w:id="183"/>
      <w:bookmarkEnd w:id="184"/>
      <w:r>
        <w:rPr>
          <w:rFonts w:hAnsi="仿宋" w:cs="仿宋" w:hint="eastAsia"/>
        </w:rPr>
        <w:t>主要用于保障全省法院新闻宣传工作、策划、组织，协调中基层法院新闻宣传工作；</w:t>
      </w:r>
      <w:proofErr w:type="gramStart"/>
      <w:r>
        <w:rPr>
          <w:rFonts w:hAnsi="仿宋" w:cs="仿宋" w:hint="eastAsia"/>
        </w:rPr>
        <w:t>保障省</w:t>
      </w:r>
      <w:proofErr w:type="gramEnd"/>
      <w:r>
        <w:rPr>
          <w:rFonts w:hAnsi="仿宋" w:cs="仿宋" w:hint="eastAsia"/>
        </w:rPr>
        <w:t>法院公众号、</w:t>
      </w:r>
      <w:proofErr w:type="gramStart"/>
      <w:r>
        <w:rPr>
          <w:rFonts w:hAnsi="仿宋" w:cs="仿宋" w:hint="eastAsia"/>
        </w:rPr>
        <w:t>官网等</w:t>
      </w:r>
      <w:proofErr w:type="gramEnd"/>
      <w:r>
        <w:rPr>
          <w:rFonts w:hAnsi="仿宋" w:cs="仿宋" w:hint="eastAsia"/>
        </w:rPr>
        <w:t>新媒体的建设和运维，指导全省法院新媒体建设运用和宣传推广；保障新闻媒体协调联络工作；保障《人民法院报》</w:t>
      </w:r>
      <w:proofErr w:type="gramStart"/>
      <w:r>
        <w:rPr>
          <w:rFonts w:hAnsi="仿宋" w:cs="仿宋" w:hint="eastAsia"/>
        </w:rPr>
        <w:t>《中国审判》驻甘记者站</w:t>
      </w:r>
      <w:proofErr w:type="gramEnd"/>
      <w:r>
        <w:rPr>
          <w:rFonts w:hAnsi="仿宋" w:cs="仿宋" w:hint="eastAsia"/>
        </w:rPr>
        <w:t>工作；保障新闻媒体舆论相关工作等费用支出。</w:t>
      </w:r>
    </w:p>
    <w:p w:rsidR="004533DC" w:rsidRDefault="00D20B43">
      <w:pPr>
        <w:ind w:firstLine="640"/>
      </w:pPr>
      <w:bookmarkStart w:id="186" w:name="_Toc30499"/>
      <w:bookmarkStart w:id="187" w:name="_Toc17270"/>
      <w:bookmarkStart w:id="188" w:name="_Toc6273"/>
      <w:bookmarkStart w:id="189" w:name="_Toc18377"/>
      <w:bookmarkStart w:id="190" w:name="_Toc14103"/>
      <w:bookmarkEnd w:id="185"/>
      <w:r>
        <w:rPr>
          <w:rFonts w:hint="eastAsia"/>
        </w:rPr>
        <w:t>项目总体绩效目标完成情况：</w:t>
      </w:r>
      <w:r>
        <w:rPr>
          <w:rFonts w:hAnsi="仿宋" w:cs="仿宋" w:hint="eastAsia"/>
        </w:rPr>
        <w:t>专项经费截至年底已全部执行，有效保障了中心各项工作的顺利开展</w:t>
      </w:r>
      <w:r>
        <w:rPr>
          <w:rFonts w:hint="eastAsia"/>
        </w:rPr>
        <w:t>。</w:t>
      </w:r>
    </w:p>
    <w:p w:rsidR="004533DC" w:rsidRDefault="00D20B43" w:rsidP="00E573D2">
      <w:pPr>
        <w:pStyle w:val="3"/>
        <w:keepNext w:val="0"/>
        <w:keepLines w:val="0"/>
        <w:spacing w:line="560" w:lineRule="exact"/>
        <w:ind w:firstLine="643"/>
        <w:rPr>
          <w:rFonts w:ascii="仿宋_GB2312" w:eastAsia="仿宋_GB2312"/>
        </w:rPr>
      </w:pPr>
      <w:r>
        <w:rPr>
          <w:rFonts w:ascii="仿宋_GB2312" w:eastAsia="仿宋_GB2312" w:hint="eastAsia"/>
        </w:rPr>
        <w:t>3.各项指标完成情况分析</w:t>
      </w:r>
      <w:bookmarkEnd w:id="186"/>
      <w:bookmarkEnd w:id="187"/>
      <w:bookmarkEnd w:id="188"/>
      <w:bookmarkEnd w:id="189"/>
      <w:bookmarkEnd w:id="190"/>
    </w:p>
    <w:p w:rsidR="004533DC" w:rsidRDefault="00D20B43">
      <w:pPr>
        <w:ind w:firstLine="640"/>
        <w:rPr>
          <w:rFonts w:ascii="仿宋_GB2312" w:hAnsi="仿宋_GB2312" w:cs="仿宋_GB2312"/>
        </w:rPr>
      </w:pPr>
      <w:bookmarkStart w:id="191" w:name="_Toc31353"/>
      <w:r>
        <w:rPr>
          <w:rFonts w:ascii="仿宋_GB2312" w:hAnsi="仿宋_GB2312" w:cs="仿宋_GB2312" w:hint="eastAsia"/>
        </w:rPr>
        <w:t>（1）项目成本指标完成情况分析</w:t>
      </w:r>
    </w:p>
    <w:p w:rsidR="004533DC" w:rsidRDefault="00D20B43">
      <w:pPr>
        <w:keepNext/>
        <w:keepLines/>
        <w:ind w:firstLine="640"/>
        <w:rPr>
          <w:rFonts w:ascii="仿宋_GB2312" w:hAnsi="仿宋_GB2312" w:cs="仿宋_GB2312"/>
        </w:rPr>
      </w:pPr>
      <w:r>
        <w:rPr>
          <w:rFonts w:hint="eastAsia"/>
        </w:rPr>
        <w:t>项目</w:t>
      </w:r>
      <w:r>
        <w:rPr>
          <w:rFonts w:ascii="仿宋_GB2312" w:hAnsi="仿宋_GB2312" w:cs="仿宋_GB2312" w:hint="eastAsia"/>
        </w:rPr>
        <w:t>成本指标包括经济成本指标1个二级指标，下设3个三级指标，指标分值20分，</w:t>
      </w:r>
      <w:bookmarkStart w:id="192" w:name="OLE_LINK48"/>
      <w:r>
        <w:rPr>
          <w:rFonts w:hint="eastAsia"/>
        </w:rPr>
        <w:t>因系统原因导致扣分，</w:t>
      </w:r>
      <w:r>
        <w:rPr>
          <w:rFonts w:ascii="仿宋_GB2312" w:hAnsi="仿宋_GB2312" w:cs="仿宋_GB2312" w:hint="eastAsia"/>
        </w:rPr>
        <w:t>自评得分19.4分</w:t>
      </w:r>
      <w:bookmarkEnd w:id="192"/>
      <w:r>
        <w:rPr>
          <w:rFonts w:ascii="仿宋_GB2312" w:hAnsi="仿宋_GB2312" w:cs="仿宋_GB2312" w:hint="eastAsia"/>
        </w:rPr>
        <w:t>，得分率97%。</w:t>
      </w:r>
    </w:p>
    <w:p w:rsidR="004533DC" w:rsidRDefault="00D20B43">
      <w:pPr>
        <w:pStyle w:val="l"/>
        <w:spacing w:line="560" w:lineRule="exact"/>
        <w:ind w:firstLine="640"/>
      </w:pPr>
      <w:r>
        <w:rPr>
          <w:rFonts w:ascii="仿宋_GB2312" w:hAnsi="仿宋_GB2312" w:cs="仿宋_GB2312" w:hint="eastAsia"/>
          <w:sz w:val="32"/>
        </w:rPr>
        <w:t>成本控制情况：2024年度经费支出在预算控制范围内，未超预算，成本控制率100%，因系统原因导致扣分，自评得分5.4分。</w:t>
      </w:r>
    </w:p>
    <w:p w:rsidR="004533DC" w:rsidRDefault="00D20B43">
      <w:pPr>
        <w:ind w:firstLine="640"/>
        <w:rPr>
          <w:rFonts w:ascii="仿宋_GB2312" w:hAnsi="仿宋_GB2312" w:cs="仿宋_GB2312"/>
        </w:rPr>
      </w:pPr>
      <w:r>
        <w:rPr>
          <w:rFonts w:ascii="仿宋_GB2312" w:hAnsi="仿宋_GB2312" w:cs="仿宋_GB2312" w:hint="eastAsia"/>
        </w:rPr>
        <w:t>社会成本指标：</w:t>
      </w:r>
      <w:bookmarkStart w:id="193" w:name="OLE_LINK60"/>
      <w:r>
        <w:rPr>
          <w:rFonts w:ascii="仿宋_GB2312" w:hAnsi="仿宋_GB2312" w:cs="仿宋_GB2312" w:hint="eastAsia"/>
        </w:rPr>
        <w:t>年度指标值&gt;=11，实际完成100%，指标分值6分，自评得分6分。</w:t>
      </w:r>
      <w:bookmarkEnd w:id="193"/>
      <w:r>
        <w:rPr>
          <w:rFonts w:ascii="仿宋_GB2312" w:hAnsi="仿宋_GB2312" w:cs="仿宋_GB2312" w:hint="eastAsia"/>
        </w:rPr>
        <w:tab/>
      </w:r>
    </w:p>
    <w:p w:rsidR="004533DC" w:rsidRDefault="00D20B43">
      <w:pPr>
        <w:ind w:firstLine="640"/>
        <w:rPr>
          <w:rFonts w:ascii="仿宋_GB2312" w:hAnsi="仿宋_GB2312" w:cs="仿宋_GB2312"/>
        </w:rPr>
      </w:pPr>
      <w:r>
        <w:rPr>
          <w:rFonts w:ascii="仿宋_GB2312" w:hAnsi="仿宋_GB2312" w:cs="仿宋_GB2312" w:hint="eastAsia"/>
        </w:rPr>
        <w:t>生态成本指标：年度指标值&gt;=11，实际完成100%，指标分值6分，自评得分6分。</w:t>
      </w:r>
      <w:r>
        <w:rPr>
          <w:rFonts w:ascii="仿宋_GB2312" w:hAnsi="仿宋_GB2312" w:cs="仿宋_GB2312" w:hint="eastAsia"/>
        </w:rPr>
        <w:tab/>
      </w:r>
    </w:p>
    <w:p w:rsidR="004533DC" w:rsidRDefault="00D20B43">
      <w:pPr>
        <w:ind w:firstLine="640"/>
        <w:rPr>
          <w:rFonts w:ascii="仿宋_GB2312" w:hAnsi="仿宋_GB2312" w:cs="仿宋_GB2312"/>
        </w:rPr>
      </w:pPr>
      <w:r>
        <w:rPr>
          <w:rFonts w:ascii="仿宋_GB2312" w:hAnsi="仿宋_GB2312" w:cs="仿宋_GB2312" w:hint="eastAsia"/>
        </w:rPr>
        <w:t>（2）项目产出指标完成情况分析</w:t>
      </w:r>
    </w:p>
    <w:p w:rsidR="004533DC" w:rsidRDefault="00D20B43">
      <w:pPr>
        <w:ind w:firstLine="640"/>
        <w:rPr>
          <w:rFonts w:ascii="仿宋_GB2312" w:hAnsi="仿宋_GB2312" w:cs="仿宋_GB2312"/>
          <w:highlight w:val="yellow"/>
        </w:rPr>
      </w:pPr>
      <w:r>
        <w:rPr>
          <w:rFonts w:ascii="仿宋_GB2312" w:hAnsi="仿宋_GB2312" w:cs="仿宋_GB2312" w:hint="eastAsia"/>
        </w:rPr>
        <w:t>项目产出指标包括数量、质量、时效3个二级指标，下设4个三级指标。指标分值40分，自评得分40分，得分率100%。</w:t>
      </w:r>
    </w:p>
    <w:p w:rsidR="004533DC" w:rsidRDefault="0081375C">
      <w:pPr>
        <w:ind w:firstLine="640"/>
        <w:rPr>
          <w:rFonts w:ascii="仿宋_GB2312" w:hAnsi="仿宋_GB2312" w:cs="仿宋_GB2312"/>
        </w:rPr>
      </w:pPr>
      <w:r>
        <w:rPr>
          <w:rFonts w:ascii="仿宋_GB2312" w:hAnsi="仿宋_GB2312" w:cs="仿宋_GB2312" w:hint="eastAsia"/>
        </w:rPr>
        <w:fldChar w:fldCharType="begin"/>
      </w:r>
      <w:r w:rsidR="00D20B43">
        <w:rPr>
          <w:rFonts w:ascii="仿宋_GB2312" w:hAnsi="仿宋_GB2312" w:cs="仿宋_GB2312" w:hint="eastAsia"/>
        </w:rPr>
        <w:instrText xml:space="preserve"> = 1 \* GB3 </w:instrText>
      </w:r>
      <w:r>
        <w:rPr>
          <w:rFonts w:ascii="仿宋_GB2312" w:hAnsi="仿宋_GB2312" w:cs="仿宋_GB2312" w:hint="eastAsia"/>
        </w:rPr>
        <w:fldChar w:fldCharType="separate"/>
      </w:r>
      <w:r w:rsidR="00D20B43">
        <w:rPr>
          <w:rFonts w:ascii="仿宋_GB2312" w:hAnsi="仿宋_GB2312" w:cs="仿宋_GB2312" w:hint="eastAsia"/>
        </w:rPr>
        <w:t>①</w:t>
      </w:r>
      <w:r>
        <w:rPr>
          <w:rFonts w:ascii="仿宋_GB2312" w:hAnsi="仿宋_GB2312" w:cs="仿宋_GB2312" w:hint="eastAsia"/>
        </w:rPr>
        <w:fldChar w:fldCharType="end"/>
      </w:r>
      <w:r w:rsidR="00D20B43">
        <w:rPr>
          <w:rFonts w:ascii="仿宋_GB2312" w:hAnsi="仿宋_GB2312" w:cs="仿宋_GB2312" w:hint="eastAsia"/>
        </w:rPr>
        <w:t>数量指标分析</w:t>
      </w:r>
    </w:p>
    <w:p w:rsidR="004533DC" w:rsidRDefault="00D20B43">
      <w:pPr>
        <w:ind w:firstLine="640"/>
        <w:rPr>
          <w:rFonts w:ascii="仿宋_GB2312" w:hAnsi="仿宋_GB2312" w:cs="仿宋_GB2312"/>
        </w:rPr>
      </w:pPr>
      <w:r>
        <w:rPr>
          <w:rFonts w:ascii="仿宋_GB2312" w:hAnsi="仿宋_GB2312" w:cs="仿宋_GB2312" w:hint="eastAsia"/>
        </w:rPr>
        <w:lastRenderedPageBreak/>
        <w:t>公众</w:t>
      </w:r>
      <w:proofErr w:type="gramStart"/>
      <w:r>
        <w:rPr>
          <w:rFonts w:ascii="仿宋_GB2312" w:hAnsi="仿宋_GB2312" w:cs="仿宋_GB2312" w:hint="eastAsia"/>
        </w:rPr>
        <w:t>号发布</w:t>
      </w:r>
      <w:proofErr w:type="gramEnd"/>
      <w:r>
        <w:rPr>
          <w:rFonts w:ascii="仿宋_GB2312" w:hAnsi="仿宋_GB2312" w:cs="仿宋_GB2312" w:hint="eastAsia"/>
        </w:rPr>
        <w:t>消息数量</w:t>
      </w:r>
      <w:r>
        <w:rPr>
          <w:rFonts w:ascii="仿宋_GB2312" w:hAnsi="仿宋_GB2312" w:cs="仿宋_GB2312" w:hint="eastAsia"/>
        </w:rPr>
        <w:tab/>
        <w:t>：年度指标值&gt;=98条，实际</w:t>
      </w:r>
      <w:r>
        <w:rPr>
          <w:rFonts w:ascii="仿宋_GB2312" w:hAnsi="仿宋_GB2312" w:cs="仿宋_GB2312" w:hint="eastAsia"/>
          <w:szCs w:val="32"/>
        </w:rPr>
        <w:t>公众号</w:t>
      </w:r>
      <w:proofErr w:type="gramStart"/>
      <w:r>
        <w:rPr>
          <w:rFonts w:ascii="仿宋_GB2312" w:hAnsi="仿宋_GB2312" w:cs="仿宋_GB2312"/>
          <w:szCs w:val="32"/>
        </w:rPr>
        <w:t>编发</w:t>
      </w:r>
      <w:r>
        <w:rPr>
          <w:rFonts w:ascii="仿宋_GB2312" w:hAnsi="仿宋_GB2312" w:cs="仿宋_GB2312" w:hint="eastAsia"/>
          <w:szCs w:val="32"/>
        </w:rPr>
        <w:t>图</w:t>
      </w:r>
      <w:proofErr w:type="gramEnd"/>
      <w:r>
        <w:rPr>
          <w:rFonts w:ascii="仿宋_GB2312" w:hAnsi="仿宋_GB2312" w:cs="仿宋_GB2312" w:hint="eastAsia"/>
          <w:szCs w:val="32"/>
        </w:rPr>
        <w:t>文稿件</w:t>
      </w:r>
      <w:proofErr w:type="gramStart"/>
      <w:r>
        <w:rPr>
          <w:rFonts w:ascii="仿宋_GB2312" w:hAnsi="仿宋_GB2312" w:cs="仿宋_GB2312" w:hint="eastAsia"/>
          <w:szCs w:val="32"/>
        </w:rPr>
        <w:t>1043余篇</w:t>
      </w:r>
      <w:proofErr w:type="gramEnd"/>
      <w:r>
        <w:rPr>
          <w:rFonts w:ascii="仿宋_GB2312" w:hAnsi="仿宋_GB2312" w:cs="仿宋_GB2312" w:hint="eastAsia"/>
          <w:szCs w:val="32"/>
        </w:rPr>
        <w:t>、视频236个</w:t>
      </w:r>
      <w:r>
        <w:rPr>
          <w:rFonts w:ascii="仿宋_GB2312" w:hAnsi="仿宋_GB2312" w:cs="仿宋_GB2312" w:hint="eastAsia"/>
        </w:rPr>
        <w:t>，指标分值10分，自评得分10分；</w:t>
      </w:r>
    </w:p>
    <w:p w:rsidR="004533DC" w:rsidRDefault="00D20B43">
      <w:pPr>
        <w:ind w:firstLine="640"/>
        <w:rPr>
          <w:rFonts w:ascii="仿宋_GB2312" w:hAnsi="仿宋_GB2312" w:cs="仿宋_GB2312"/>
        </w:rPr>
      </w:pPr>
      <w:r>
        <w:rPr>
          <w:rFonts w:ascii="仿宋_GB2312" w:hAnsi="仿宋_GB2312" w:cs="仿宋_GB2312" w:hint="eastAsia"/>
        </w:rPr>
        <w:t>网站更新消息数量</w:t>
      </w:r>
      <w:r>
        <w:rPr>
          <w:rFonts w:ascii="仿宋_GB2312" w:hAnsi="仿宋_GB2312" w:cs="仿宋_GB2312" w:hint="eastAsia"/>
        </w:rPr>
        <w:tab/>
        <w:t>：年度指标值&gt;=100条，实际完成100%，指标分值</w:t>
      </w:r>
      <w:bookmarkStart w:id="194" w:name="OLE_LINK49"/>
      <w:r>
        <w:rPr>
          <w:rFonts w:ascii="仿宋_GB2312" w:hAnsi="仿宋_GB2312" w:cs="仿宋_GB2312" w:hint="eastAsia"/>
        </w:rPr>
        <w:t>10分，自评得分10分</w:t>
      </w:r>
      <w:bookmarkStart w:id="195" w:name="_Toc14235"/>
      <w:bookmarkStart w:id="196" w:name="_Toc20327"/>
      <w:bookmarkStart w:id="197" w:name="_Toc30394"/>
      <w:bookmarkEnd w:id="191"/>
      <w:r>
        <w:rPr>
          <w:rFonts w:ascii="仿宋_GB2312" w:hAnsi="仿宋_GB2312" w:cs="仿宋_GB2312" w:hint="eastAsia"/>
        </w:rPr>
        <w:t>。</w:t>
      </w:r>
      <w:bookmarkEnd w:id="194"/>
    </w:p>
    <w:p w:rsidR="004533DC" w:rsidRDefault="00D20B43">
      <w:pPr>
        <w:ind w:firstLine="640"/>
      </w:pPr>
      <w:r>
        <w:rPr>
          <w:rFonts w:hint="eastAsia"/>
        </w:rPr>
        <w:t>②质量指标分析：</w:t>
      </w:r>
    </w:p>
    <w:p w:rsidR="004533DC" w:rsidRDefault="00D20B43">
      <w:pPr>
        <w:ind w:firstLine="640"/>
        <w:rPr>
          <w:rFonts w:ascii="仿宋_GB2312" w:hAnsi="仿宋_GB2312" w:cs="仿宋_GB2312"/>
        </w:rPr>
      </w:pPr>
      <w:r>
        <w:rPr>
          <w:rFonts w:ascii="仿宋_GB2312" w:hAnsi="仿宋_GB2312" w:cs="仿宋_GB2312" w:hint="eastAsia"/>
        </w:rPr>
        <w:t>宣传片制作合格率</w:t>
      </w:r>
      <w:r>
        <w:rPr>
          <w:rFonts w:ascii="仿宋_GB2312" w:hAnsi="仿宋_GB2312" w:cs="仿宋_GB2312" w:hint="eastAsia"/>
        </w:rPr>
        <w:tab/>
        <w:t>：</w:t>
      </w:r>
      <w:bookmarkStart w:id="198" w:name="OLE_LINK59"/>
      <w:bookmarkStart w:id="199" w:name="OLE_LINK50"/>
      <w:r>
        <w:rPr>
          <w:rFonts w:ascii="仿宋_GB2312" w:hAnsi="仿宋_GB2312" w:cs="仿宋_GB2312" w:hint="eastAsia"/>
        </w:rPr>
        <w:t>年度指标值=100%，实际完成100%，指标分值10分，自评得分10分。</w:t>
      </w:r>
      <w:bookmarkEnd w:id="198"/>
    </w:p>
    <w:bookmarkEnd w:id="199"/>
    <w:p w:rsidR="004533DC" w:rsidRDefault="00D20B43">
      <w:pPr>
        <w:ind w:firstLine="640"/>
      </w:pPr>
      <w:r>
        <w:rPr>
          <w:rFonts w:hint="eastAsia"/>
        </w:rPr>
        <w:t>③时效指标分析：</w:t>
      </w:r>
    </w:p>
    <w:p w:rsidR="004533DC" w:rsidRDefault="00D20B43">
      <w:pPr>
        <w:ind w:firstLine="640"/>
        <w:rPr>
          <w:rFonts w:ascii="仿宋_GB2312" w:hAnsi="仿宋_GB2312" w:cs="仿宋_GB2312"/>
        </w:rPr>
      </w:pPr>
      <w:r>
        <w:rPr>
          <w:rFonts w:ascii="仿宋_GB2312" w:hAnsi="仿宋_GB2312" w:cs="仿宋_GB2312" w:hint="eastAsia"/>
        </w:rPr>
        <w:t>宣传片制作及时性</w:t>
      </w:r>
      <w:r>
        <w:rPr>
          <w:rFonts w:ascii="仿宋_GB2312" w:hAnsi="仿宋_GB2312" w:cs="仿宋_GB2312" w:hint="eastAsia"/>
        </w:rPr>
        <w:tab/>
        <w:t>：</w:t>
      </w:r>
      <w:bookmarkStart w:id="200" w:name="OLE_LINK51"/>
      <w:r>
        <w:rPr>
          <w:rFonts w:ascii="仿宋_GB2312" w:hAnsi="仿宋_GB2312" w:cs="仿宋_GB2312" w:hint="eastAsia"/>
        </w:rPr>
        <w:t>年度指标值=100%，实际完成100%，指标分值10分，自评得分10分。</w:t>
      </w:r>
    </w:p>
    <w:bookmarkEnd w:id="200"/>
    <w:p w:rsidR="004533DC" w:rsidRDefault="00D20B43">
      <w:pPr>
        <w:ind w:firstLine="640"/>
      </w:pPr>
      <w:r>
        <w:rPr>
          <w:rFonts w:hint="eastAsia"/>
        </w:rPr>
        <w:t>（</w:t>
      </w:r>
      <w:r>
        <w:rPr>
          <w:rFonts w:hint="eastAsia"/>
        </w:rPr>
        <w:t>2</w:t>
      </w:r>
      <w:r>
        <w:rPr>
          <w:rFonts w:hint="eastAsia"/>
        </w:rPr>
        <w:t>）项目效益指标完成情况分析</w:t>
      </w:r>
      <w:bookmarkEnd w:id="195"/>
      <w:bookmarkEnd w:id="196"/>
      <w:bookmarkEnd w:id="197"/>
    </w:p>
    <w:p w:rsidR="004533DC" w:rsidRDefault="00D20B43">
      <w:pPr>
        <w:ind w:firstLine="640"/>
        <w:rPr>
          <w:rFonts w:ascii="仿宋_GB2312" w:hAnsi="仿宋_GB2312" w:cs="仿宋_GB2312"/>
        </w:rPr>
      </w:pPr>
      <w:r>
        <w:rPr>
          <w:rFonts w:ascii="仿宋_GB2312" w:hAnsi="仿宋_GB2312" w:cs="仿宋_GB2312" w:hint="eastAsia"/>
        </w:rPr>
        <w:t>项目效益指标包括社会效益1个二级指标，下设3个三级指标。指标分值20分，</w:t>
      </w:r>
      <w:bookmarkStart w:id="201" w:name="OLE_LINK55"/>
      <w:r>
        <w:rPr>
          <w:rFonts w:ascii="仿宋_GB2312" w:hAnsi="仿宋_GB2312" w:cs="仿宋_GB2312" w:hint="eastAsia"/>
        </w:rPr>
        <w:t>因系统原因导致扣分，</w:t>
      </w:r>
      <w:bookmarkEnd w:id="201"/>
      <w:r>
        <w:rPr>
          <w:rFonts w:ascii="仿宋_GB2312" w:hAnsi="仿宋_GB2312" w:cs="仿宋_GB2312" w:hint="eastAsia"/>
        </w:rPr>
        <w:t>自评得分19.2分，得分率96%。</w:t>
      </w:r>
    </w:p>
    <w:p w:rsidR="004533DC" w:rsidRDefault="00D20B43">
      <w:pPr>
        <w:ind w:firstLine="640"/>
        <w:rPr>
          <w:rFonts w:ascii="仿宋_GB2312" w:hAnsi="仿宋_GB2312" w:cs="仿宋_GB2312"/>
        </w:rPr>
      </w:pPr>
      <w:r>
        <w:rPr>
          <w:rFonts w:ascii="仿宋_GB2312" w:hAnsi="仿宋_GB2312" w:cs="仿宋_GB2312" w:hint="eastAsia"/>
        </w:rPr>
        <w:t>经济效益指标：挽回经济损失效果</w:t>
      </w:r>
      <w:r>
        <w:rPr>
          <w:rFonts w:ascii="仿宋_GB2312" w:hAnsi="仿宋_GB2312" w:cs="仿宋_GB2312" w:hint="eastAsia"/>
        </w:rPr>
        <w:tab/>
        <w:t>年度指标值=100%，</w:t>
      </w:r>
      <w:bookmarkStart w:id="202" w:name="OLE_LINK52"/>
      <w:r>
        <w:rPr>
          <w:rFonts w:ascii="仿宋_GB2312" w:hAnsi="仿宋_GB2312" w:cs="仿宋_GB2312" w:hint="eastAsia"/>
        </w:rPr>
        <w:t>实际完成100%，指标分值6分，自评得分6分。</w:t>
      </w:r>
    </w:p>
    <w:bookmarkEnd w:id="202"/>
    <w:p w:rsidR="004533DC" w:rsidRDefault="00D20B43">
      <w:pPr>
        <w:ind w:firstLine="640"/>
        <w:rPr>
          <w:rFonts w:ascii="仿宋_GB2312" w:hAnsi="仿宋_GB2312" w:cs="仿宋_GB2312"/>
        </w:rPr>
      </w:pPr>
      <w:r>
        <w:rPr>
          <w:rFonts w:ascii="仿宋_GB2312" w:hAnsi="仿宋_GB2312" w:cs="仿宋_GB2312" w:hint="eastAsia"/>
        </w:rPr>
        <w:t>社会效益指标：宣传片点击率</w:t>
      </w:r>
      <w:bookmarkStart w:id="203" w:name="OLE_LINK54"/>
      <w:r>
        <w:rPr>
          <w:rFonts w:ascii="仿宋_GB2312" w:hAnsi="仿宋_GB2312" w:cs="仿宋_GB2312" w:hint="eastAsia"/>
        </w:rPr>
        <w:t>年度指标值</w:t>
      </w:r>
      <w:bookmarkStart w:id="204" w:name="OLE_LINK53"/>
      <w:bookmarkEnd w:id="203"/>
      <w:r>
        <w:rPr>
          <w:rFonts w:ascii="仿宋_GB2312" w:hAnsi="仿宋_GB2312" w:cs="仿宋_GB2312" w:hint="eastAsia"/>
        </w:rPr>
        <w:t>&gt;=</w:t>
      </w:r>
      <w:bookmarkEnd w:id="204"/>
      <w:r>
        <w:rPr>
          <w:rFonts w:ascii="仿宋_GB2312" w:hAnsi="仿宋_GB2312" w:cs="仿宋_GB2312" w:hint="eastAsia"/>
        </w:rPr>
        <w:t>95%，实际完成&gt;=95%，指标分值6分，自评得分6分。</w:t>
      </w:r>
    </w:p>
    <w:p w:rsidR="004533DC" w:rsidRDefault="00D20B43">
      <w:pPr>
        <w:ind w:firstLine="640"/>
        <w:rPr>
          <w:rFonts w:ascii="仿宋_GB2312" w:hAnsi="仿宋_GB2312" w:cs="仿宋_GB2312"/>
        </w:rPr>
      </w:pPr>
      <w:r>
        <w:rPr>
          <w:rFonts w:ascii="仿宋_GB2312" w:hAnsi="仿宋_GB2312" w:cs="仿宋_GB2312" w:hint="eastAsia"/>
        </w:rPr>
        <w:t>生态效益指标：维护生态秩序年度指标</w:t>
      </w:r>
      <w:proofErr w:type="gramStart"/>
      <w:r>
        <w:rPr>
          <w:rFonts w:ascii="仿宋_GB2312" w:hAnsi="仿宋_GB2312" w:cs="仿宋_GB2312" w:hint="eastAsia"/>
        </w:rPr>
        <w:t>值有效</w:t>
      </w:r>
      <w:proofErr w:type="gramEnd"/>
      <w:r>
        <w:rPr>
          <w:rFonts w:ascii="仿宋_GB2312" w:hAnsi="仿宋_GB2312" w:cs="仿宋_GB2312" w:hint="eastAsia"/>
        </w:rPr>
        <w:t>维护，实际完成100%，指标分值8分，因系统原因导致扣分，自评得分7.2分。</w:t>
      </w:r>
    </w:p>
    <w:p w:rsidR="004533DC" w:rsidRDefault="00D20B43">
      <w:pPr>
        <w:ind w:firstLine="640"/>
      </w:pPr>
      <w:bookmarkStart w:id="205" w:name="_Toc11848"/>
      <w:bookmarkStart w:id="206" w:name="_Toc26341"/>
      <w:bookmarkStart w:id="207" w:name="_Toc23153"/>
      <w:r>
        <w:rPr>
          <w:rFonts w:hint="eastAsia"/>
        </w:rPr>
        <w:t>（</w:t>
      </w:r>
      <w:r>
        <w:rPr>
          <w:rFonts w:hint="eastAsia"/>
        </w:rPr>
        <w:t>3</w:t>
      </w:r>
      <w:r>
        <w:rPr>
          <w:rFonts w:hint="eastAsia"/>
        </w:rPr>
        <w:t>）项目满意度指标完成情况分析</w:t>
      </w:r>
      <w:bookmarkEnd w:id="205"/>
      <w:bookmarkEnd w:id="206"/>
      <w:bookmarkEnd w:id="207"/>
    </w:p>
    <w:p w:rsidR="004533DC" w:rsidRDefault="00D20B43">
      <w:pPr>
        <w:ind w:firstLine="640"/>
      </w:pPr>
      <w:bookmarkStart w:id="208" w:name="_Toc22707"/>
      <w:bookmarkStart w:id="209" w:name="_Toc12446"/>
      <w:bookmarkStart w:id="210" w:name="OLE_LINK71"/>
      <w:bookmarkStart w:id="211" w:name="_Toc79"/>
      <w:r>
        <w:rPr>
          <w:rFonts w:hint="eastAsia"/>
        </w:rPr>
        <w:t>项目服务对象满意度指标主要为</w:t>
      </w:r>
      <w:bookmarkStart w:id="212" w:name="OLE_LINK57"/>
      <w:r>
        <w:rPr>
          <w:rFonts w:hint="eastAsia"/>
        </w:rPr>
        <w:t>群众满意度</w:t>
      </w:r>
      <w:bookmarkEnd w:id="212"/>
      <w:r>
        <w:rPr>
          <w:rFonts w:hint="eastAsia"/>
        </w:rPr>
        <w:t>，指标分值</w:t>
      </w:r>
      <w:r>
        <w:rPr>
          <w:rFonts w:hint="eastAsia"/>
        </w:rPr>
        <w:t>10</w:t>
      </w:r>
      <w:r>
        <w:rPr>
          <w:rFonts w:hint="eastAsia"/>
        </w:rPr>
        <w:lastRenderedPageBreak/>
        <w:t>分，自评得分</w:t>
      </w:r>
      <w:r>
        <w:rPr>
          <w:rFonts w:hint="eastAsia"/>
        </w:rPr>
        <w:t>10</w:t>
      </w:r>
      <w:r>
        <w:rPr>
          <w:rFonts w:hint="eastAsia"/>
        </w:rPr>
        <w:t>分，得分率</w:t>
      </w:r>
      <w:r>
        <w:rPr>
          <w:rFonts w:hint="eastAsia"/>
        </w:rPr>
        <w:t>100%</w:t>
      </w:r>
      <w:r>
        <w:rPr>
          <w:rFonts w:hint="eastAsia"/>
        </w:rPr>
        <w:t>。</w:t>
      </w:r>
      <w:bookmarkEnd w:id="208"/>
      <w:bookmarkEnd w:id="209"/>
      <w:bookmarkEnd w:id="210"/>
    </w:p>
    <w:p w:rsidR="004533DC" w:rsidRDefault="00D20B43">
      <w:pPr>
        <w:pStyle w:val="BodyTextFirstIndent275375cd0-6dd5-4e0e-a182-e144e3e71415"/>
        <w:ind w:leftChars="0" w:left="0" w:firstLine="640"/>
      </w:pPr>
      <w:r>
        <w:rPr>
          <w:rFonts w:hint="eastAsia"/>
        </w:rPr>
        <w:t>2024</w:t>
      </w:r>
      <w:r>
        <w:rPr>
          <w:rFonts w:hint="eastAsia"/>
        </w:rPr>
        <w:t>年</w:t>
      </w:r>
      <w:proofErr w:type="gramStart"/>
      <w:r>
        <w:rPr>
          <w:rFonts w:hint="eastAsia"/>
        </w:rPr>
        <w:t>融媒体</w:t>
      </w:r>
      <w:proofErr w:type="gramEnd"/>
      <w:r>
        <w:rPr>
          <w:rFonts w:hint="eastAsia"/>
        </w:rPr>
        <w:t>中心工作规划合理、安排科学，强理念、抓精品、创特色、优平台，着力将</w:t>
      </w:r>
      <w:proofErr w:type="gramStart"/>
      <w:r>
        <w:rPr>
          <w:rFonts w:hint="eastAsia"/>
        </w:rPr>
        <w:t>融媒体</w:t>
      </w:r>
      <w:proofErr w:type="gramEnd"/>
      <w:r>
        <w:rPr>
          <w:rFonts w:hint="eastAsia"/>
        </w:rPr>
        <w:t>中心打造为重要的宣传阵地和短视频制作基地，群众满意度</w:t>
      </w:r>
      <w:r>
        <w:rPr>
          <w:rFonts w:hint="eastAsia"/>
        </w:rPr>
        <w:t>&gt;=95%</w:t>
      </w:r>
      <w:r>
        <w:rPr>
          <w:rFonts w:hint="eastAsia"/>
        </w:rPr>
        <w:t>，指标得分</w:t>
      </w:r>
      <w:r>
        <w:rPr>
          <w:rFonts w:hint="eastAsia"/>
        </w:rPr>
        <w:t>10</w:t>
      </w:r>
      <w:r>
        <w:rPr>
          <w:rFonts w:hint="eastAsia"/>
        </w:rPr>
        <w:t>分，自评得分</w:t>
      </w:r>
      <w:r>
        <w:rPr>
          <w:rFonts w:hint="eastAsia"/>
        </w:rPr>
        <w:t>10</w:t>
      </w:r>
      <w:r>
        <w:rPr>
          <w:rFonts w:hint="eastAsia"/>
        </w:rPr>
        <w:t>分，得分率</w:t>
      </w:r>
      <w:r>
        <w:rPr>
          <w:rFonts w:hint="eastAsia"/>
        </w:rPr>
        <w:t>100%</w:t>
      </w:r>
      <w:r>
        <w:rPr>
          <w:rFonts w:hint="eastAsia"/>
        </w:rPr>
        <w:t>。</w:t>
      </w:r>
    </w:p>
    <w:p w:rsidR="004533DC" w:rsidRDefault="00D20B43" w:rsidP="00E573D2">
      <w:pPr>
        <w:pStyle w:val="3"/>
        <w:keepNext w:val="0"/>
        <w:keepLines w:val="0"/>
        <w:spacing w:line="560" w:lineRule="exact"/>
        <w:ind w:firstLine="643"/>
        <w:rPr>
          <w:rFonts w:ascii="仿宋_GB2312" w:eastAsia="仿宋_GB2312"/>
        </w:rPr>
      </w:pPr>
      <w:bookmarkStart w:id="213" w:name="_Toc26419"/>
      <w:bookmarkStart w:id="214" w:name="_Toc3945"/>
      <w:bookmarkStart w:id="215" w:name="_Toc19974"/>
      <w:bookmarkStart w:id="216" w:name="_Toc10740"/>
      <w:bookmarkStart w:id="217" w:name="_Toc17216"/>
      <w:bookmarkEnd w:id="211"/>
      <w:r>
        <w:rPr>
          <w:rFonts w:ascii="仿宋_GB2312" w:eastAsia="仿宋_GB2312" w:hint="eastAsia"/>
        </w:rPr>
        <w:t>4.偏离绩效目标的原因及下一步改进措施</w:t>
      </w:r>
      <w:bookmarkEnd w:id="213"/>
      <w:bookmarkEnd w:id="214"/>
      <w:bookmarkEnd w:id="215"/>
      <w:bookmarkEnd w:id="216"/>
      <w:bookmarkEnd w:id="217"/>
    </w:p>
    <w:p w:rsidR="004533DC" w:rsidRDefault="00D20B43" w:rsidP="00926600">
      <w:pPr>
        <w:pStyle w:val="2"/>
        <w:keepNext w:val="0"/>
        <w:keepLines w:val="0"/>
        <w:spacing w:line="560" w:lineRule="exact"/>
        <w:ind w:firstLine="640"/>
        <w:rPr>
          <w:rFonts w:ascii="Times New Roman" w:eastAsia="仿宋_GB2312"/>
          <w:b w:val="0"/>
          <w:bCs/>
        </w:rPr>
      </w:pPr>
      <w:bookmarkStart w:id="218" w:name="_Toc20695"/>
      <w:bookmarkStart w:id="219" w:name="_Toc9907"/>
      <w:bookmarkStart w:id="220" w:name="_Toc20645"/>
      <w:bookmarkStart w:id="221" w:name="_Toc17918"/>
      <w:bookmarkStart w:id="222" w:name="_Toc15327"/>
      <w:bookmarkStart w:id="223" w:name="_Toc17779"/>
      <w:r>
        <w:rPr>
          <w:rFonts w:ascii="Times New Roman" w:eastAsia="仿宋_GB2312" w:hint="eastAsia"/>
          <w:b w:val="0"/>
          <w:bCs/>
        </w:rPr>
        <w:t>无</w:t>
      </w:r>
    </w:p>
    <w:p w:rsidR="004533DC" w:rsidRDefault="00D20B43">
      <w:pPr>
        <w:pStyle w:val="2"/>
        <w:keepNext w:val="0"/>
        <w:keepLines w:val="0"/>
        <w:spacing w:line="560" w:lineRule="exact"/>
        <w:ind w:firstLine="643"/>
      </w:pPr>
      <w:r>
        <w:rPr>
          <w:rFonts w:hint="eastAsia"/>
        </w:rPr>
        <w:t>（二）</w:t>
      </w:r>
      <w:bookmarkStart w:id="224" w:name="OLE_LINK58"/>
      <w:bookmarkEnd w:id="218"/>
      <w:bookmarkEnd w:id="219"/>
      <w:bookmarkEnd w:id="220"/>
      <w:bookmarkEnd w:id="221"/>
      <w:bookmarkEnd w:id="222"/>
      <w:bookmarkEnd w:id="223"/>
      <w:r>
        <w:rPr>
          <w:rFonts w:hint="eastAsia"/>
        </w:rPr>
        <w:t>全省法院业务费</w:t>
      </w:r>
      <w:bookmarkEnd w:id="224"/>
    </w:p>
    <w:p w:rsidR="004533DC" w:rsidRDefault="00D20B43">
      <w:pPr>
        <w:ind w:firstLine="640"/>
        <w:rPr>
          <w:rFonts w:ascii="仿宋_GB2312" w:hAnsi="仿宋_GB2312" w:cs="仿宋_GB2312"/>
        </w:rPr>
      </w:pPr>
      <w:bookmarkStart w:id="225" w:name="_Toc5692"/>
      <w:bookmarkStart w:id="226" w:name="_Toc3213"/>
      <w:r>
        <w:rPr>
          <w:rFonts w:ascii="仿宋_GB2312" w:hAnsi="仿宋_GB2312" w:cs="仿宋_GB2312" w:hint="eastAsia"/>
        </w:rPr>
        <w:t>本次绩效自评综合评定全省法院业务费项目绩效得分为94.4分，绩效等级为“优秀”。项目支出绩效评价包括项目资金预算执行率、成本、产出、效益、满意度5个一级指标，下设8个二级指标和10个三级指标。项目资金预算执行率100%，一级指标得分情况详见下表 ：</w:t>
      </w:r>
    </w:p>
    <w:tbl>
      <w:tblPr>
        <w:tblW w:w="9039" w:type="dxa"/>
        <w:tblBorders>
          <w:top w:val="single" w:sz="12" w:space="0" w:color="auto"/>
          <w:bottom w:val="single" w:sz="12" w:space="0" w:color="auto"/>
          <w:insideH w:val="dotted" w:sz="4" w:space="0" w:color="auto"/>
          <w:insideV w:val="dotted" w:sz="4" w:space="0" w:color="auto"/>
        </w:tblBorders>
        <w:tblLayout w:type="fixed"/>
        <w:tblLook w:val="04A0"/>
      </w:tblPr>
      <w:tblGrid>
        <w:gridCol w:w="3533"/>
        <w:gridCol w:w="1678"/>
        <w:gridCol w:w="1560"/>
        <w:gridCol w:w="2268"/>
      </w:tblGrid>
      <w:tr w:rsidR="004533DC">
        <w:trPr>
          <w:trHeight w:val="397"/>
        </w:trPr>
        <w:tc>
          <w:tcPr>
            <w:tcW w:w="3533" w:type="dxa"/>
            <w:shd w:val="clear" w:color="auto" w:fill="BDD6EE"/>
            <w:vAlign w:val="center"/>
          </w:tcPr>
          <w:p w:rsidR="004533DC" w:rsidRDefault="00D20B43">
            <w:pPr>
              <w:widowControl/>
              <w:spacing w:line="240" w:lineRule="auto"/>
              <w:ind w:firstLine="442"/>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一级指标</w:t>
            </w:r>
          </w:p>
        </w:tc>
        <w:tc>
          <w:tcPr>
            <w:tcW w:w="1678" w:type="dxa"/>
            <w:shd w:val="clear" w:color="auto" w:fill="BDD6EE"/>
            <w:vAlign w:val="center"/>
          </w:tcPr>
          <w:p w:rsidR="004533DC" w:rsidRDefault="00D20B43">
            <w:pPr>
              <w:widowControl/>
              <w:spacing w:line="240" w:lineRule="auto"/>
              <w:ind w:firstLine="442"/>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分值</w:t>
            </w:r>
          </w:p>
        </w:tc>
        <w:tc>
          <w:tcPr>
            <w:tcW w:w="1560" w:type="dxa"/>
            <w:shd w:val="clear" w:color="auto" w:fill="BDD6EE"/>
            <w:vAlign w:val="center"/>
          </w:tcPr>
          <w:p w:rsidR="004533DC" w:rsidRDefault="00D20B43">
            <w:pPr>
              <w:widowControl/>
              <w:spacing w:line="240" w:lineRule="auto"/>
              <w:ind w:firstLineChars="0" w:firstLine="0"/>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自评得分</w:t>
            </w:r>
          </w:p>
        </w:tc>
        <w:tc>
          <w:tcPr>
            <w:tcW w:w="2268" w:type="dxa"/>
            <w:shd w:val="clear" w:color="auto" w:fill="BDD6EE"/>
            <w:vAlign w:val="center"/>
          </w:tcPr>
          <w:p w:rsidR="004533DC" w:rsidRDefault="00D20B43">
            <w:pPr>
              <w:widowControl/>
              <w:spacing w:line="240" w:lineRule="auto"/>
              <w:ind w:firstLine="442"/>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得分率</w:t>
            </w:r>
          </w:p>
        </w:tc>
      </w:tr>
      <w:tr w:rsidR="004533DC">
        <w:trPr>
          <w:trHeight w:val="399"/>
        </w:trPr>
        <w:tc>
          <w:tcPr>
            <w:tcW w:w="3533" w:type="dxa"/>
            <w:vAlign w:val="center"/>
          </w:tcPr>
          <w:p w:rsidR="004533DC" w:rsidRDefault="00D20B43">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预算执行率</w:t>
            </w:r>
          </w:p>
        </w:tc>
        <w:tc>
          <w:tcPr>
            <w:tcW w:w="1678" w:type="dxa"/>
            <w:vAlign w:val="center"/>
          </w:tcPr>
          <w:p w:rsidR="004533DC" w:rsidRDefault="00D20B43">
            <w:pPr>
              <w:widowControl/>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1560" w:type="dxa"/>
            <w:vAlign w:val="center"/>
          </w:tcPr>
          <w:p w:rsidR="004533DC" w:rsidRDefault="00D20B43">
            <w:pPr>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2268"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4533DC">
        <w:trPr>
          <w:trHeight w:val="399"/>
        </w:trPr>
        <w:tc>
          <w:tcPr>
            <w:tcW w:w="3533" w:type="dxa"/>
            <w:vAlign w:val="center"/>
          </w:tcPr>
          <w:p w:rsidR="004533DC" w:rsidRDefault="00D20B43">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成本指标</w:t>
            </w:r>
          </w:p>
        </w:tc>
        <w:tc>
          <w:tcPr>
            <w:tcW w:w="1678" w:type="dxa"/>
            <w:vAlign w:val="center"/>
          </w:tcPr>
          <w:p w:rsidR="004533DC" w:rsidRDefault="00D20B43">
            <w:pPr>
              <w:widowControl/>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w:t>
            </w:r>
          </w:p>
        </w:tc>
        <w:tc>
          <w:tcPr>
            <w:tcW w:w="1560" w:type="dxa"/>
            <w:vAlign w:val="center"/>
          </w:tcPr>
          <w:p w:rsidR="004533DC" w:rsidRDefault="00D20B43">
            <w:pPr>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w:t>
            </w:r>
          </w:p>
        </w:tc>
        <w:tc>
          <w:tcPr>
            <w:tcW w:w="2268"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90%</w:t>
            </w:r>
          </w:p>
        </w:tc>
      </w:tr>
      <w:tr w:rsidR="004533DC">
        <w:trPr>
          <w:trHeight w:val="397"/>
        </w:trPr>
        <w:tc>
          <w:tcPr>
            <w:tcW w:w="3533" w:type="dxa"/>
            <w:vAlign w:val="center"/>
          </w:tcPr>
          <w:p w:rsidR="004533DC" w:rsidRDefault="00D20B43">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产出指标</w:t>
            </w:r>
          </w:p>
        </w:tc>
        <w:tc>
          <w:tcPr>
            <w:tcW w:w="1678" w:type="dxa"/>
            <w:vAlign w:val="center"/>
          </w:tcPr>
          <w:p w:rsidR="004533DC" w:rsidRDefault="00D20B43">
            <w:pPr>
              <w:widowControl/>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40</w:t>
            </w:r>
          </w:p>
        </w:tc>
        <w:tc>
          <w:tcPr>
            <w:tcW w:w="1560" w:type="dxa"/>
            <w:vAlign w:val="center"/>
          </w:tcPr>
          <w:p w:rsidR="004533DC" w:rsidRDefault="00D20B43">
            <w:pPr>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38.4</w:t>
            </w:r>
          </w:p>
        </w:tc>
        <w:tc>
          <w:tcPr>
            <w:tcW w:w="2268"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96%</w:t>
            </w:r>
          </w:p>
        </w:tc>
      </w:tr>
      <w:tr w:rsidR="004533DC">
        <w:trPr>
          <w:trHeight w:val="397"/>
        </w:trPr>
        <w:tc>
          <w:tcPr>
            <w:tcW w:w="3533" w:type="dxa"/>
            <w:vAlign w:val="center"/>
          </w:tcPr>
          <w:p w:rsidR="004533DC" w:rsidRDefault="00D20B43">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效益指标</w:t>
            </w:r>
          </w:p>
        </w:tc>
        <w:tc>
          <w:tcPr>
            <w:tcW w:w="1678" w:type="dxa"/>
            <w:vAlign w:val="center"/>
          </w:tcPr>
          <w:p w:rsidR="004533DC" w:rsidRDefault="00D20B43">
            <w:pPr>
              <w:widowControl/>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w:t>
            </w:r>
          </w:p>
        </w:tc>
        <w:tc>
          <w:tcPr>
            <w:tcW w:w="1560" w:type="dxa"/>
            <w:vAlign w:val="center"/>
          </w:tcPr>
          <w:p w:rsidR="004533DC" w:rsidRDefault="00D20B43">
            <w:pPr>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w:t>
            </w:r>
          </w:p>
        </w:tc>
        <w:tc>
          <w:tcPr>
            <w:tcW w:w="2268"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90%</w:t>
            </w:r>
          </w:p>
        </w:tc>
      </w:tr>
      <w:tr w:rsidR="004533DC">
        <w:trPr>
          <w:trHeight w:val="397"/>
        </w:trPr>
        <w:tc>
          <w:tcPr>
            <w:tcW w:w="3533" w:type="dxa"/>
            <w:vAlign w:val="center"/>
          </w:tcPr>
          <w:p w:rsidR="004533DC" w:rsidRDefault="00D20B43">
            <w:pPr>
              <w:widowControl/>
              <w:spacing w:line="240" w:lineRule="auto"/>
              <w:ind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满意度指标</w:t>
            </w:r>
          </w:p>
        </w:tc>
        <w:tc>
          <w:tcPr>
            <w:tcW w:w="1678" w:type="dxa"/>
            <w:vAlign w:val="center"/>
          </w:tcPr>
          <w:p w:rsidR="004533DC" w:rsidRDefault="00D20B43">
            <w:pPr>
              <w:widowControl/>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1560" w:type="dxa"/>
            <w:vAlign w:val="center"/>
          </w:tcPr>
          <w:p w:rsidR="004533DC" w:rsidRDefault="00D20B43">
            <w:pPr>
              <w:spacing w:line="240" w:lineRule="auto"/>
              <w:ind w:firstLineChars="0" w:firstLine="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2268" w:type="dxa"/>
            <w:vAlign w:val="center"/>
          </w:tcPr>
          <w:p w:rsidR="004533DC" w:rsidRDefault="00D20B43">
            <w:pPr>
              <w:widowControl/>
              <w:spacing w:line="240" w:lineRule="auto"/>
              <w:ind w:firstLine="440"/>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r>
      <w:tr w:rsidR="004533DC">
        <w:trPr>
          <w:trHeight w:val="397"/>
        </w:trPr>
        <w:tc>
          <w:tcPr>
            <w:tcW w:w="3533" w:type="dxa"/>
            <w:shd w:val="clear" w:color="auto" w:fill="BDD6EE"/>
            <w:vAlign w:val="center"/>
          </w:tcPr>
          <w:p w:rsidR="004533DC" w:rsidRDefault="00D20B43">
            <w:pPr>
              <w:widowControl/>
              <w:spacing w:line="240" w:lineRule="auto"/>
              <w:ind w:firstLine="442"/>
              <w:jc w:val="center"/>
              <w:rPr>
                <w:rFonts w:ascii="宋体" w:eastAsia="宋体" w:hAnsi="宋体" w:cs="宋体"/>
                <w:b/>
                <w:color w:val="000000"/>
                <w:kern w:val="0"/>
                <w:sz w:val="22"/>
                <w:szCs w:val="22"/>
                <w:shd w:val="clear" w:color="auto" w:fill="BDD6EE"/>
              </w:rPr>
            </w:pPr>
            <w:r>
              <w:rPr>
                <w:rFonts w:ascii="宋体" w:eastAsia="宋体" w:hAnsi="宋体" w:cs="宋体" w:hint="eastAsia"/>
                <w:b/>
                <w:color w:val="000000"/>
                <w:kern w:val="0"/>
                <w:sz w:val="22"/>
                <w:szCs w:val="22"/>
                <w:shd w:val="clear" w:color="auto" w:fill="BDD6EE"/>
              </w:rPr>
              <w:t>合计</w:t>
            </w:r>
          </w:p>
        </w:tc>
        <w:tc>
          <w:tcPr>
            <w:tcW w:w="1678" w:type="dxa"/>
            <w:shd w:val="clear" w:color="auto" w:fill="BDD6EE"/>
            <w:vAlign w:val="center"/>
          </w:tcPr>
          <w:p w:rsidR="004533DC" w:rsidRDefault="00D20B43">
            <w:pPr>
              <w:widowControl/>
              <w:spacing w:line="240" w:lineRule="auto"/>
              <w:ind w:firstLineChars="0" w:firstLine="0"/>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100</w:t>
            </w:r>
          </w:p>
        </w:tc>
        <w:tc>
          <w:tcPr>
            <w:tcW w:w="1560" w:type="dxa"/>
            <w:shd w:val="clear" w:color="auto" w:fill="BDD6EE"/>
            <w:vAlign w:val="center"/>
          </w:tcPr>
          <w:p w:rsidR="004533DC" w:rsidRDefault="00D20B43">
            <w:pPr>
              <w:widowControl/>
              <w:spacing w:line="240" w:lineRule="auto"/>
              <w:ind w:firstLineChars="0" w:firstLine="0"/>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94.4</w:t>
            </w:r>
          </w:p>
        </w:tc>
        <w:tc>
          <w:tcPr>
            <w:tcW w:w="2268" w:type="dxa"/>
            <w:shd w:val="clear" w:color="auto" w:fill="BDD6EE"/>
            <w:vAlign w:val="center"/>
          </w:tcPr>
          <w:p w:rsidR="004533DC" w:rsidRDefault="00D20B43">
            <w:pPr>
              <w:widowControl/>
              <w:spacing w:line="240" w:lineRule="auto"/>
              <w:ind w:firstLine="442"/>
              <w:jc w:val="center"/>
              <w:textAlignment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94.4%</w:t>
            </w:r>
          </w:p>
        </w:tc>
      </w:tr>
    </w:tbl>
    <w:p w:rsidR="004533DC" w:rsidRDefault="00D20B43" w:rsidP="00E573D2">
      <w:pPr>
        <w:pStyle w:val="3"/>
        <w:keepNext w:val="0"/>
        <w:keepLines w:val="0"/>
        <w:spacing w:line="560" w:lineRule="exact"/>
        <w:ind w:firstLine="643"/>
        <w:rPr>
          <w:rFonts w:ascii="仿宋_GB2312" w:eastAsia="仿宋_GB2312" w:hAnsi="仿宋" w:cs="仿宋"/>
          <w:szCs w:val="30"/>
        </w:rPr>
      </w:pPr>
      <w:r>
        <w:rPr>
          <w:rFonts w:ascii="仿宋_GB2312" w:eastAsia="仿宋_GB2312" w:hAnsi="仿宋" w:cs="仿宋" w:hint="eastAsia"/>
          <w:szCs w:val="30"/>
        </w:rPr>
        <w:t>1.项目支出预算执行情况</w:t>
      </w:r>
      <w:bookmarkEnd w:id="225"/>
      <w:bookmarkEnd w:id="226"/>
    </w:p>
    <w:p w:rsidR="004533DC" w:rsidRDefault="00D20B43">
      <w:pPr>
        <w:ind w:firstLine="640"/>
        <w:rPr>
          <w:rFonts w:ascii="仿宋_GB2312" w:hAnsi="仿宋_GB2312" w:cs="仿宋_GB2312"/>
        </w:rPr>
      </w:pPr>
      <w:r>
        <w:rPr>
          <w:rFonts w:ascii="仿宋_GB2312" w:hAnsi="仿宋_GB2312" w:cs="仿宋_GB2312" w:hint="eastAsia"/>
        </w:rPr>
        <w:t>全省法院业务费项目全年预算数40万元，全年实际支出40万元，预算执行率100%，指标分值10分，自评得分10分，得分率100%。</w:t>
      </w:r>
    </w:p>
    <w:p w:rsidR="004533DC" w:rsidRDefault="00D20B43" w:rsidP="00E573D2">
      <w:pPr>
        <w:pStyle w:val="3"/>
        <w:keepNext w:val="0"/>
        <w:keepLines w:val="0"/>
        <w:spacing w:line="560" w:lineRule="exact"/>
        <w:ind w:firstLine="643"/>
        <w:rPr>
          <w:rFonts w:ascii="仿宋_GB2312" w:eastAsia="仿宋_GB2312"/>
        </w:rPr>
      </w:pPr>
      <w:bookmarkStart w:id="227" w:name="_Toc13227"/>
      <w:bookmarkStart w:id="228" w:name="_Toc30187"/>
      <w:r>
        <w:rPr>
          <w:rFonts w:ascii="仿宋_GB2312" w:eastAsia="仿宋_GB2312" w:hint="eastAsia"/>
        </w:rPr>
        <w:lastRenderedPageBreak/>
        <w:t>2.总体绩效目标完成情况分析</w:t>
      </w:r>
      <w:bookmarkEnd w:id="227"/>
      <w:bookmarkEnd w:id="228"/>
    </w:p>
    <w:p w:rsidR="004533DC" w:rsidRDefault="00D20B43">
      <w:pPr>
        <w:ind w:firstLine="640"/>
        <w:rPr>
          <w:rFonts w:hAnsi="仿宋" w:cs="仿宋"/>
        </w:rPr>
      </w:pPr>
      <w:r>
        <w:rPr>
          <w:rFonts w:hint="eastAsia"/>
        </w:rPr>
        <w:t>项目总体绩效目标为：</w:t>
      </w:r>
      <w:r>
        <w:rPr>
          <w:rFonts w:hAnsi="仿宋" w:cs="仿宋" w:hint="eastAsia"/>
        </w:rPr>
        <w:t>通过实施全省法院业务费项目，不断完善</w:t>
      </w:r>
      <w:proofErr w:type="gramStart"/>
      <w:r>
        <w:rPr>
          <w:rFonts w:hAnsi="仿宋" w:cs="仿宋" w:hint="eastAsia"/>
        </w:rPr>
        <w:t>融媒体</w:t>
      </w:r>
      <w:proofErr w:type="gramEnd"/>
      <w:r>
        <w:rPr>
          <w:rFonts w:hAnsi="仿宋" w:cs="仿宋" w:hint="eastAsia"/>
        </w:rPr>
        <w:t>中心机制，保障各项宣传工作的顺利完成，推进全省法院</w:t>
      </w:r>
      <w:proofErr w:type="gramStart"/>
      <w:r>
        <w:rPr>
          <w:rFonts w:hAnsi="仿宋" w:cs="仿宋" w:hint="eastAsia"/>
        </w:rPr>
        <w:t>融媒体</w:t>
      </w:r>
      <w:proofErr w:type="gramEnd"/>
      <w:r>
        <w:rPr>
          <w:rFonts w:hAnsi="仿宋" w:cs="仿宋" w:hint="eastAsia"/>
        </w:rPr>
        <w:t>矩阵建设，实现全省法院“一盘棋”上下联动做好宣传工作。</w:t>
      </w:r>
    </w:p>
    <w:p w:rsidR="004533DC" w:rsidRDefault="00D20B43">
      <w:pPr>
        <w:ind w:firstLine="640"/>
      </w:pPr>
      <w:r>
        <w:rPr>
          <w:rFonts w:hint="eastAsia"/>
        </w:rPr>
        <w:t>项目总体绩效目标完成情况：项目资金已全部执行完毕，有效保障了中心工作的正常开展。</w:t>
      </w:r>
    </w:p>
    <w:p w:rsidR="004533DC" w:rsidRDefault="00D20B43">
      <w:pPr>
        <w:ind w:firstLine="640"/>
        <w:rPr>
          <w:rFonts w:ascii="仿宋_GB2312" w:hAnsi="仿宋_GB2312" w:cs="仿宋_GB2312"/>
        </w:rPr>
      </w:pPr>
      <w:r>
        <w:rPr>
          <w:rFonts w:ascii="仿宋_GB2312" w:hAnsi="仿宋_GB2312" w:cs="仿宋_GB2312" w:hint="eastAsia"/>
        </w:rPr>
        <w:t>（1）项目成本指标完成情况分析</w:t>
      </w:r>
    </w:p>
    <w:p w:rsidR="004533DC" w:rsidRDefault="00D20B43">
      <w:pPr>
        <w:ind w:firstLine="640"/>
        <w:rPr>
          <w:rFonts w:ascii="仿宋_GB2312" w:hAnsi="仿宋_GB2312" w:cs="仿宋_GB2312"/>
        </w:rPr>
      </w:pPr>
      <w:r>
        <w:rPr>
          <w:rFonts w:hint="eastAsia"/>
        </w:rPr>
        <w:t>项目</w:t>
      </w:r>
      <w:r>
        <w:rPr>
          <w:rFonts w:ascii="仿宋_GB2312" w:hAnsi="仿宋_GB2312" w:cs="仿宋_GB2312" w:hint="eastAsia"/>
        </w:rPr>
        <w:t>成本指标包括经济成本指标1个二级指标，下设1个三级指标，指标分值20分，因系统原因导致扣分，自评得分18分，得分率90%。</w:t>
      </w:r>
    </w:p>
    <w:p w:rsidR="004533DC" w:rsidRDefault="00D20B43">
      <w:pPr>
        <w:ind w:firstLine="640"/>
        <w:rPr>
          <w:rFonts w:ascii="仿宋_GB2312" w:hAnsi="仿宋_GB2312" w:cs="仿宋_GB2312"/>
        </w:rPr>
      </w:pPr>
      <w:r>
        <w:rPr>
          <w:rFonts w:ascii="仿宋_GB2312" w:hAnsi="仿宋_GB2312" w:cs="仿宋_GB2312" w:hint="eastAsia"/>
        </w:rPr>
        <w:t>（2）项目产出指标完成情况分析</w:t>
      </w:r>
    </w:p>
    <w:p w:rsidR="004533DC" w:rsidRDefault="00D20B43">
      <w:pPr>
        <w:ind w:firstLine="640"/>
        <w:rPr>
          <w:rFonts w:ascii="仿宋_GB2312" w:hAnsi="仿宋_GB2312" w:cs="仿宋_GB2312"/>
          <w:highlight w:val="yellow"/>
        </w:rPr>
      </w:pPr>
      <w:r>
        <w:rPr>
          <w:rFonts w:ascii="仿宋_GB2312" w:hAnsi="仿宋_GB2312" w:cs="仿宋_GB2312" w:hint="eastAsia"/>
        </w:rPr>
        <w:t>项目产出指标包括数量、质量、时效3个二级指标，下设5个三级指标。指标分值40分，自评得分38.4分，得分率96%。</w:t>
      </w:r>
    </w:p>
    <w:p w:rsidR="004533DC" w:rsidRDefault="0081375C">
      <w:pPr>
        <w:ind w:firstLine="640"/>
        <w:rPr>
          <w:rFonts w:ascii="仿宋_GB2312" w:hAnsi="仿宋_GB2312" w:cs="仿宋_GB2312"/>
        </w:rPr>
      </w:pPr>
      <w:r>
        <w:rPr>
          <w:rFonts w:ascii="仿宋_GB2312" w:hAnsi="仿宋_GB2312" w:cs="仿宋_GB2312" w:hint="eastAsia"/>
        </w:rPr>
        <w:fldChar w:fldCharType="begin"/>
      </w:r>
      <w:r w:rsidR="00D20B43">
        <w:rPr>
          <w:rFonts w:ascii="仿宋_GB2312" w:hAnsi="仿宋_GB2312" w:cs="仿宋_GB2312" w:hint="eastAsia"/>
        </w:rPr>
        <w:instrText xml:space="preserve"> = 1 \* GB3 </w:instrText>
      </w:r>
      <w:r>
        <w:rPr>
          <w:rFonts w:ascii="仿宋_GB2312" w:hAnsi="仿宋_GB2312" w:cs="仿宋_GB2312" w:hint="eastAsia"/>
        </w:rPr>
        <w:fldChar w:fldCharType="separate"/>
      </w:r>
      <w:r w:rsidR="00D20B43">
        <w:rPr>
          <w:rFonts w:ascii="仿宋_GB2312" w:hAnsi="仿宋_GB2312" w:cs="仿宋_GB2312" w:hint="eastAsia"/>
        </w:rPr>
        <w:t>①</w:t>
      </w:r>
      <w:r>
        <w:rPr>
          <w:rFonts w:ascii="仿宋_GB2312" w:hAnsi="仿宋_GB2312" w:cs="仿宋_GB2312" w:hint="eastAsia"/>
        </w:rPr>
        <w:fldChar w:fldCharType="end"/>
      </w:r>
      <w:r w:rsidR="00D20B43">
        <w:rPr>
          <w:rFonts w:ascii="仿宋_GB2312" w:hAnsi="仿宋_GB2312" w:cs="仿宋_GB2312" w:hint="eastAsia"/>
        </w:rPr>
        <w:t>数量指标分析</w:t>
      </w:r>
    </w:p>
    <w:p w:rsidR="004533DC" w:rsidRDefault="00D20B43">
      <w:pPr>
        <w:pStyle w:val="BodyTextFirstIndent275375cd0-6dd5-4e0e-a182-e144e3e71415"/>
        <w:ind w:leftChars="0" w:left="0" w:firstLine="640"/>
      </w:pPr>
      <w:r>
        <w:rPr>
          <w:rFonts w:hint="eastAsia"/>
        </w:rPr>
        <w:t>公众</w:t>
      </w:r>
      <w:proofErr w:type="gramStart"/>
      <w:r>
        <w:rPr>
          <w:rFonts w:hint="eastAsia"/>
        </w:rPr>
        <w:t>号发布</w:t>
      </w:r>
      <w:proofErr w:type="gramEnd"/>
      <w:r>
        <w:rPr>
          <w:rFonts w:hint="eastAsia"/>
        </w:rPr>
        <w:t>消息数量</w:t>
      </w:r>
      <w:bookmarkStart w:id="229" w:name="OLE_LINK63"/>
      <w:r>
        <w:rPr>
          <w:rFonts w:hint="eastAsia"/>
        </w:rPr>
        <w:t>：</w:t>
      </w:r>
      <w:bookmarkStart w:id="230" w:name="OLE_LINK62"/>
      <w:bookmarkEnd w:id="229"/>
      <w:r>
        <w:rPr>
          <w:rFonts w:hint="eastAsia"/>
        </w:rPr>
        <w:t>年度指标值</w:t>
      </w:r>
      <w:r>
        <w:rPr>
          <w:rFonts w:hint="eastAsia"/>
        </w:rPr>
        <w:t>&gt;=1000</w:t>
      </w:r>
      <w:r>
        <w:rPr>
          <w:rFonts w:hint="eastAsia"/>
        </w:rPr>
        <w:t>条，实际完成</w:t>
      </w:r>
      <w:r>
        <w:rPr>
          <w:rFonts w:ascii="仿宋_GB2312" w:hAnsi="仿宋_GB2312" w:cs="仿宋_GB2312" w:hint="eastAsia"/>
          <w:szCs w:val="32"/>
        </w:rPr>
        <w:t>公众号</w:t>
      </w:r>
      <w:proofErr w:type="gramStart"/>
      <w:r>
        <w:rPr>
          <w:rFonts w:ascii="仿宋_GB2312" w:hAnsi="仿宋_GB2312" w:cs="仿宋_GB2312"/>
          <w:szCs w:val="32"/>
        </w:rPr>
        <w:t>编发</w:t>
      </w:r>
      <w:r>
        <w:rPr>
          <w:rFonts w:ascii="仿宋_GB2312" w:hAnsi="仿宋_GB2312" w:cs="仿宋_GB2312" w:hint="eastAsia"/>
          <w:szCs w:val="32"/>
        </w:rPr>
        <w:t>图</w:t>
      </w:r>
      <w:proofErr w:type="gramEnd"/>
      <w:r>
        <w:rPr>
          <w:rFonts w:ascii="仿宋_GB2312" w:hAnsi="仿宋_GB2312" w:cs="仿宋_GB2312" w:hint="eastAsia"/>
          <w:szCs w:val="32"/>
        </w:rPr>
        <w:t>文稿件</w:t>
      </w:r>
      <w:proofErr w:type="gramStart"/>
      <w:r>
        <w:rPr>
          <w:rFonts w:ascii="仿宋_GB2312" w:hAnsi="仿宋_GB2312" w:cs="仿宋_GB2312" w:hint="eastAsia"/>
          <w:szCs w:val="32"/>
        </w:rPr>
        <w:t>1043余篇</w:t>
      </w:r>
      <w:proofErr w:type="gramEnd"/>
      <w:r>
        <w:rPr>
          <w:rFonts w:ascii="仿宋_GB2312" w:hAnsi="仿宋_GB2312" w:cs="仿宋_GB2312" w:hint="eastAsia"/>
          <w:szCs w:val="32"/>
        </w:rPr>
        <w:t>、视频236个</w:t>
      </w:r>
      <w:r>
        <w:rPr>
          <w:rFonts w:hint="eastAsia"/>
        </w:rPr>
        <w:t>，指标分值</w:t>
      </w:r>
      <w:r>
        <w:rPr>
          <w:rFonts w:hint="eastAsia"/>
        </w:rPr>
        <w:t>8</w:t>
      </w:r>
      <w:r>
        <w:rPr>
          <w:rFonts w:hint="eastAsia"/>
        </w:rPr>
        <w:t>分，自评得分</w:t>
      </w:r>
      <w:r>
        <w:rPr>
          <w:rFonts w:hint="eastAsia"/>
        </w:rPr>
        <w:t>8</w:t>
      </w:r>
      <w:r>
        <w:rPr>
          <w:rFonts w:hint="eastAsia"/>
        </w:rPr>
        <w:t>分；</w:t>
      </w:r>
    </w:p>
    <w:bookmarkEnd w:id="230"/>
    <w:p w:rsidR="004533DC" w:rsidRDefault="00D20B43">
      <w:pPr>
        <w:pStyle w:val="BodyTextFirstIndent275375cd0-6dd5-4e0e-a182-e144e3e71415"/>
        <w:ind w:leftChars="0" w:left="0" w:firstLine="640"/>
      </w:pPr>
      <w:r>
        <w:rPr>
          <w:rFonts w:hint="eastAsia"/>
        </w:rPr>
        <w:t>网站更新消息数量：年度指标值</w:t>
      </w:r>
      <w:r>
        <w:rPr>
          <w:rFonts w:hint="eastAsia"/>
        </w:rPr>
        <w:t>&gt;=1000</w:t>
      </w:r>
      <w:r>
        <w:rPr>
          <w:rFonts w:hint="eastAsia"/>
        </w:rPr>
        <w:t>条，实际完成</w:t>
      </w:r>
      <w:r>
        <w:rPr>
          <w:rFonts w:ascii="仿宋_GB2312" w:hAnsi="仿宋_GB2312" w:cs="仿宋_GB2312" w:hint="eastAsia"/>
          <w:szCs w:val="32"/>
        </w:rPr>
        <w:t>100%</w:t>
      </w:r>
      <w:r>
        <w:rPr>
          <w:rFonts w:hint="eastAsia"/>
        </w:rPr>
        <w:t>，指标分值</w:t>
      </w:r>
      <w:r>
        <w:rPr>
          <w:rFonts w:hint="eastAsia"/>
        </w:rPr>
        <w:t>8</w:t>
      </w:r>
      <w:r>
        <w:rPr>
          <w:rFonts w:hint="eastAsia"/>
        </w:rPr>
        <w:t>分，自评得分</w:t>
      </w:r>
      <w:r>
        <w:rPr>
          <w:rFonts w:hint="eastAsia"/>
        </w:rPr>
        <w:t>8</w:t>
      </w:r>
      <w:r>
        <w:rPr>
          <w:rFonts w:hint="eastAsia"/>
        </w:rPr>
        <w:t>分；</w:t>
      </w:r>
    </w:p>
    <w:p w:rsidR="004533DC" w:rsidRDefault="0081375C">
      <w:pPr>
        <w:ind w:firstLine="640"/>
        <w:rPr>
          <w:rFonts w:ascii="仿宋_GB2312" w:hAnsi="仿宋_GB2312" w:cs="仿宋_GB2312"/>
        </w:rPr>
      </w:pPr>
      <w:r>
        <w:rPr>
          <w:rFonts w:ascii="仿宋_GB2312" w:hAnsi="仿宋_GB2312" w:cs="仿宋_GB2312" w:hint="eastAsia"/>
        </w:rPr>
        <w:fldChar w:fldCharType="begin"/>
      </w:r>
      <w:r w:rsidR="00D20B43">
        <w:rPr>
          <w:rFonts w:ascii="仿宋_GB2312" w:hAnsi="仿宋_GB2312" w:cs="仿宋_GB2312" w:hint="eastAsia"/>
        </w:rPr>
        <w:instrText xml:space="preserve"> = 2 \* GB3 </w:instrText>
      </w:r>
      <w:r>
        <w:rPr>
          <w:rFonts w:ascii="仿宋_GB2312" w:hAnsi="仿宋_GB2312" w:cs="仿宋_GB2312" w:hint="eastAsia"/>
        </w:rPr>
        <w:fldChar w:fldCharType="separate"/>
      </w:r>
      <w:r w:rsidR="00D20B43">
        <w:rPr>
          <w:rFonts w:ascii="仿宋_GB2312" w:hAnsi="仿宋_GB2312" w:cs="仿宋_GB2312" w:hint="eastAsia"/>
        </w:rPr>
        <w:t>②</w:t>
      </w:r>
      <w:r>
        <w:rPr>
          <w:rFonts w:ascii="仿宋_GB2312" w:hAnsi="仿宋_GB2312" w:cs="仿宋_GB2312" w:hint="eastAsia"/>
        </w:rPr>
        <w:fldChar w:fldCharType="end"/>
      </w:r>
      <w:r w:rsidR="00D20B43">
        <w:rPr>
          <w:rFonts w:ascii="仿宋_GB2312" w:hAnsi="仿宋_GB2312" w:cs="仿宋_GB2312" w:hint="eastAsia"/>
        </w:rPr>
        <w:t>质量指标分析</w:t>
      </w:r>
    </w:p>
    <w:p w:rsidR="004533DC" w:rsidRDefault="00D20B43">
      <w:pPr>
        <w:ind w:firstLine="640"/>
        <w:rPr>
          <w:rFonts w:ascii="仿宋_GB2312" w:hAnsi="仿宋_GB2312" w:cs="仿宋_GB2312"/>
        </w:rPr>
      </w:pPr>
      <w:bookmarkStart w:id="231" w:name="OLE_LINK64"/>
      <w:r>
        <w:rPr>
          <w:rFonts w:ascii="仿宋_GB2312" w:hAnsi="仿宋_GB2312" w:cs="仿宋_GB2312" w:hint="eastAsia"/>
        </w:rPr>
        <w:t>宣传片制作合格率</w:t>
      </w:r>
      <w:bookmarkEnd w:id="231"/>
      <w:r>
        <w:rPr>
          <w:rFonts w:ascii="仿宋_GB2312" w:hAnsi="仿宋_GB2312" w:cs="仿宋_GB2312" w:hint="eastAsia"/>
        </w:rPr>
        <w:tab/>
        <w:t>：年度指标值&gt;=100%，实际完成100%，</w:t>
      </w:r>
      <w:proofErr w:type="gramStart"/>
      <w:r>
        <w:rPr>
          <w:rFonts w:ascii="仿宋_GB2312" w:hAnsi="仿宋_GB2312" w:cs="仿宋_GB2312" w:hint="eastAsia"/>
        </w:rPr>
        <w:t>融媒体</w:t>
      </w:r>
      <w:proofErr w:type="gramEnd"/>
      <w:r>
        <w:rPr>
          <w:rFonts w:ascii="仿宋_GB2312" w:hAnsi="仿宋_GB2312" w:cs="仿宋_GB2312" w:hint="eastAsia"/>
        </w:rPr>
        <w:t>中心</w:t>
      </w:r>
      <w:r>
        <w:rPr>
          <w:rFonts w:ascii="仿宋_GB2312" w:hAnsi="仿宋_GB2312" w:cs="仿宋_GB2312" w:hint="eastAsia"/>
          <w:szCs w:val="32"/>
        </w:rPr>
        <w:t>深化与</w:t>
      </w:r>
      <w:r>
        <w:rPr>
          <w:rFonts w:ascii="仿宋_GB2312" w:hAnsi="仿宋_GB2312" w:cs="仿宋_GB2312"/>
          <w:szCs w:val="32"/>
        </w:rPr>
        <w:t>宣传处</w:t>
      </w:r>
      <w:r>
        <w:rPr>
          <w:rFonts w:ascii="仿宋_GB2312" w:hAnsi="仿宋_GB2312" w:cs="仿宋_GB2312" w:hint="eastAsia"/>
          <w:szCs w:val="32"/>
        </w:rPr>
        <w:t>协作配合</w:t>
      </w:r>
      <w:r>
        <w:rPr>
          <w:rFonts w:ascii="仿宋_GB2312" w:hAnsi="仿宋_GB2312" w:cs="仿宋_GB2312"/>
          <w:szCs w:val="32"/>
        </w:rPr>
        <w:t>，</w:t>
      </w:r>
      <w:r>
        <w:rPr>
          <w:rFonts w:ascii="仿宋_GB2312" w:hAnsi="仿宋_GB2312" w:cs="仿宋_GB2312" w:hint="eastAsia"/>
          <w:szCs w:val="32"/>
        </w:rPr>
        <w:t>完善“三审三校”制度，“策、</w:t>
      </w:r>
      <w:r>
        <w:rPr>
          <w:rFonts w:ascii="仿宋_GB2312" w:hAnsi="仿宋_GB2312" w:cs="仿宋_GB2312" w:hint="eastAsia"/>
          <w:szCs w:val="32"/>
        </w:rPr>
        <w:lastRenderedPageBreak/>
        <w:t>采、编、审、发”全流程管理更加顺畅；运行内容安全审查平台，全平台常态</w:t>
      </w:r>
      <w:proofErr w:type="gramStart"/>
      <w:r>
        <w:rPr>
          <w:rFonts w:ascii="仿宋_GB2312" w:hAnsi="仿宋_GB2312" w:cs="仿宋_GB2312" w:hint="eastAsia"/>
          <w:szCs w:val="32"/>
        </w:rPr>
        <w:t>化开展错敏词合规</w:t>
      </w:r>
      <w:proofErr w:type="gramEnd"/>
      <w:r>
        <w:rPr>
          <w:rFonts w:ascii="仿宋_GB2312" w:hAnsi="仿宋_GB2312" w:cs="仿宋_GB2312" w:hint="eastAsia"/>
          <w:szCs w:val="32"/>
        </w:rPr>
        <w:t>性审查，把牢网络意识形态安全，</w:t>
      </w:r>
      <w:r>
        <w:rPr>
          <w:rFonts w:ascii="仿宋_GB2312" w:hAnsi="仿宋_GB2312" w:cs="仿宋_GB2312" w:hint="eastAsia"/>
        </w:rPr>
        <w:t>宣传片制作合格率达到100%。指标分值8分，自评得分8分。</w:t>
      </w:r>
    </w:p>
    <w:p w:rsidR="004533DC" w:rsidRDefault="0081375C">
      <w:pPr>
        <w:ind w:firstLine="640"/>
        <w:rPr>
          <w:rFonts w:ascii="仿宋_GB2312" w:hAnsi="仿宋_GB2312" w:cs="仿宋_GB2312"/>
        </w:rPr>
      </w:pPr>
      <w:r>
        <w:rPr>
          <w:rFonts w:ascii="仿宋_GB2312" w:hAnsi="仿宋_GB2312" w:cs="仿宋_GB2312" w:hint="eastAsia"/>
        </w:rPr>
        <w:fldChar w:fldCharType="begin"/>
      </w:r>
      <w:r w:rsidR="00D20B43">
        <w:rPr>
          <w:rFonts w:ascii="仿宋_GB2312" w:hAnsi="仿宋_GB2312" w:cs="仿宋_GB2312" w:hint="eastAsia"/>
        </w:rPr>
        <w:instrText xml:space="preserve"> = 3 \* GB3 </w:instrText>
      </w:r>
      <w:r>
        <w:rPr>
          <w:rFonts w:ascii="仿宋_GB2312" w:hAnsi="仿宋_GB2312" w:cs="仿宋_GB2312" w:hint="eastAsia"/>
        </w:rPr>
        <w:fldChar w:fldCharType="separate"/>
      </w:r>
      <w:r w:rsidR="00D20B43">
        <w:rPr>
          <w:rFonts w:ascii="仿宋_GB2312" w:hAnsi="仿宋_GB2312" w:cs="仿宋_GB2312" w:hint="eastAsia"/>
        </w:rPr>
        <w:t>③</w:t>
      </w:r>
      <w:r>
        <w:rPr>
          <w:rFonts w:ascii="仿宋_GB2312" w:hAnsi="仿宋_GB2312" w:cs="仿宋_GB2312" w:hint="eastAsia"/>
        </w:rPr>
        <w:fldChar w:fldCharType="end"/>
      </w:r>
      <w:r w:rsidR="00D20B43">
        <w:rPr>
          <w:rFonts w:ascii="仿宋_GB2312" w:hAnsi="仿宋_GB2312" w:cs="仿宋_GB2312" w:hint="eastAsia"/>
        </w:rPr>
        <w:t>时效指标分析</w:t>
      </w:r>
    </w:p>
    <w:p w:rsidR="004533DC" w:rsidRDefault="00D20B43">
      <w:pPr>
        <w:ind w:firstLine="640"/>
      </w:pPr>
      <w:r>
        <w:rPr>
          <w:rFonts w:ascii="仿宋_GB2312" w:hAnsi="仿宋_GB2312" w:cs="仿宋_GB2312" w:hint="eastAsia"/>
        </w:rPr>
        <w:t>公众</w:t>
      </w:r>
      <w:proofErr w:type="gramStart"/>
      <w:r>
        <w:rPr>
          <w:rFonts w:ascii="仿宋_GB2312" w:hAnsi="仿宋_GB2312" w:cs="仿宋_GB2312" w:hint="eastAsia"/>
        </w:rPr>
        <w:t>号发布</w:t>
      </w:r>
      <w:proofErr w:type="gramEnd"/>
      <w:r>
        <w:rPr>
          <w:rFonts w:ascii="仿宋_GB2312" w:hAnsi="仿宋_GB2312" w:cs="仿宋_GB2312" w:hint="eastAsia"/>
        </w:rPr>
        <w:t>消息及时性</w:t>
      </w:r>
      <w:bookmarkStart w:id="232" w:name="OLE_LINK65"/>
      <w:r>
        <w:rPr>
          <w:rFonts w:ascii="仿宋_GB2312" w:hAnsi="仿宋_GB2312" w:cs="仿宋_GB2312" w:hint="eastAsia"/>
        </w:rPr>
        <w:t>：</w:t>
      </w:r>
      <w:bookmarkStart w:id="233" w:name="OLE_LINK66"/>
      <w:r>
        <w:rPr>
          <w:rFonts w:ascii="仿宋_GB2312" w:hAnsi="仿宋_GB2312" w:cs="仿宋_GB2312" w:hint="eastAsia"/>
        </w:rPr>
        <w:t>年度指标值</w:t>
      </w:r>
      <w:bookmarkEnd w:id="233"/>
      <w:r>
        <w:rPr>
          <w:rFonts w:ascii="仿宋_GB2312" w:hAnsi="仿宋_GB2312" w:cs="仿宋_GB2312" w:hint="eastAsia"/>
        </w:rPr>
        <w:t>及时，实际完成100%</w:t>
      </w:r>
      <w:r>
        <w:rPr>
          <w:rFonts w:hint="eastAsia"/>
        </w:rPr>
        <w:t>，</w:t>
      </w:r>
      <w:r>
        <w:rPr>
          <w:rFonts w:ascii="仿宋_GB2312" w:hAnsi="仿宋_GB2312" w:cs="仿宋_GB2312" w:hint="eastAsia"/>
        </w:rPr>
        <w:t>指标分值8分，因系统原因导致扣分，自评得分7.2分。</w:t>
      </w:r>
      <w:bookmarkEnd w:id="232"/>
    </w:p>
    <w:p w:rsidR="004533DC" w:rsidRDefault="00D20B43">
      <w:pPr>
        <w:ind w:firstLine="640"/>
        <w:rPr>
          <w:rFonts w:ascii="仿宋_GB2312" w:hAnsi="仿宋_GB2312" w:cs="仿宋_GB2312"/>
        </w:rPr>
      </w:pPr>
      <w:r>
        <w:rPr>
          <w:rFonts w:hint="eastAsia"/>
        </w:rPr>
        <w:t>宣传片制作及时性</w:t>
      </w:r>
      <w:r>
        <w:rPr>
          <w:rFonts w:ascii="仿宋_GB2312" w:hAnsi="仿宋_GB2312" w:cs="仿宋_GB2312" w:hint="eastAsia"/>
        </w:rPr>
        <w:t>：年度指标值及时，</w:t>
      </w:r>
      <w:bookmarkStart w:id="234" w:name="OLE_LINK67"/>
      <w:r>
        <w:rPr>
          <w:rFonts w:ascii="仿宋_GB2312" w:hAnsi="仿宋_GB2312" w:cs="仿宋_GB2312" w:hint="eastAsia"/>
        </w:rPr>
        <w:t>实际完成100%</w:t>
      </w:r>
      <w:r>
        <w:rPr>
          <w:rFonts w:hint="eastAsia"/>
        </w:rPr>
        <w:t>，</w:t>
      </w:r>
      <w:r>
        <w:rPr>
          <w:rFonts w:ascii="仿宋_GB2312" w:hAnsi="仿宋_GB2312" w:cs="仿宋_GB2312" w:hint="eastAsia"/>
        </w:rPr>
        <w:t>指标分值8分，因系统原因导致扣分，自评得分7.2分。</w:t>
      </w:r>
      <w:bookmarkEnd w:id="234"/>
    </w:p>
    <w:p w:rsidR="004533DC" w:rsidRDefault="00D20B43">
      <w:pPr>
        <w:ind w:firstLine="640"/>
      </w:pPr>
      <w:r>
        <w:rPr>
          <w:rFonts w:hint="eastAsia"/>
        </w:rPr>
        <w:t>（</w:t>
      </w:r>
      <w:r>
        <w:rPr>
          <w:rFonts w:hint="eastAsia"/>
        </w:rPr>
        <w:t>3</w:t>
      </w:r>
      <w:r>
        <w:rPr>
          <w:rFonts w:hint="eastAsia"/>
        </w:rPr>
        <w:t>）项目效益指标完成情况分析</w:t>
      </w:r>
    </w:p>
    <w:p w:rsidR="004533DC" w:rsidRDefault="00D20B43">
      <w:pPr>
        <w:ind w:firstLine="640"/>
        <w:rPr>
          <w:rFonts w:ascii="仿宋_GB2312" w:hAnsi="仿宋_GB2312" w:cs="仿宋_GB2312"/>
        </w:rPr>
      </w:pPr>
      <w:r>
        <w:rPr>
          <w:rFonts w:ascii="仿宋_GB2312" w:hAnsi="仿宋_GB2312" w:cs="仿宋_GB2312" w:hint="eastAsia"/>
        </w:rPr>
        <w:t>项目效益指标包括社会效益1个二级指标，下设3个三级指标。指标分值20分，因系统原因导致扣分，自评得分18分，得分率100%。</w:t>
      </w:r>
    </w:p>
    <w:p w:rsidR="004533DC" w:rsidRDefault="00D20B43">
      <w:pPr>
        <w:ind w:firstLine="640"/>
      </w:pPr>
      <w:r>
        <w:rPr>
          <w:rFonts w:hint="eastAsia"/>
        </w:rPr>
        <w:t>经济效益指标：推进全省法院</w:t>
      </w:r>
      <w:proofErr w:type="gramStart"/>
      <w:r>
        <w:rPr>
          <w:rFonts w:hint="eastAsia"/>
        </w:rPr>
        <w:t>融媒体</w:t>
      </w:r>
      <w:proofErr w:type="gramEnd"/>
      <w:r>
        <w:rPr>
          <w:rFonts w:hint="eastAsia"/>
        </w:rPr>
        <w:t>矩阵建设</w:t>
      </w:r>
      <w:bookmarkStart w:id="235" w:name="OLE_LINK68"/>
      <w:bookmarkStart w:id="236" w:name="OLE_LINK69"/>
      <w:r>
        <w:rPr>
          <w:rFonts w:ascii="仿宋_GB2312" w:hAnsi="仿宋_GB2312" w:cs="仿宋_GB2312" w:hint="eastAsia"/>
        </w:rPr>
        <w:t>年度指标值</w:t>
      </w:r>
      <w:bookmarkEnd w:id="235"/>
      <w:r>
        <w:rPr>
          <w:rFonts w:hint="eastAsia"/>
        </w:rPr>
        <w:t>推进，</w:t>
      </w:r>
      <w:r>
        <w:rPr>
          <w:rFonts w:ascii="仿宋_GB2312" w:hAnsi="仿宋_GB2312" w:cs="仿宋_GB2312" w:hint="eastAsia"/>
        </w:rPr>
        <w:t>实际完成100%</w:t>
      </w:r>
      <w:r>
        <w:rPr>
          <w:rFonts w:hint="eastAsia"/>
        </w:rPr>
        <w:t>，</w:t>
      </w:r>
      <w:r>
        <w:rPr>
          <w:rFonts w:ascii="仿宋_GB2312" w:hAnsi="仿宋_GB2312" w:cs="仿宋_GB2312" w:hint="eastAsia"/>
        </w:rPr>
        <w:t>指标分值6分，因系统原因导致扣分，自评得分5.4分。</w:t>
      </w:r>
    </w:p>
    <w:bookmarkEnd w:id="236"/>
    <w:p w:rsidR="004533DC" w:rsidRDefault="00D20B43">
      <w:pPr>
        <w:ind w:firstLine="640"/>
      </w:pPr>
      <w:r>
        <w:rPr>
          <w:rFonts w:hint="eastAsia"/>
        </w:rPr>
        <w:t>社会效益指标：推动法制建设</w:t>
      </w:r>
      <w:bookmarkStart w:id="237" w:name="OLE_LINK70"/>
      <w:r>
        <w:rPr>
          <w:rFonts w:ascii="仿宋_GB2312" w:hAnsi="仿宋_GB2312" w:cs="仿宋_GB2312" w:hint="eastAsia"/>
        </w:rPr>
        <w:t>年度指标值</w:t>
      </w:r>
      <w:bookmarkEnd w:id="237"/>
      <w:r>
        <w:rPr>
          <w:rFonts w:hint="eastAsia"/>
        </w:rPr>
        <w:t>推进，</w:t>
      </w:r>
      <w:r>
        <w:rPr>
          <w:rFonts w:ascii="仿宋_GB2312" w:hAnsi="仿宋_GB2312" w:cs="仿宋_GB2312" w:hint="eastAsia"/>
        </w:rPr>
        <w:t>实际完成100%</w:t>
      </w:r>
      <w:r>
        <w:rPr>
          <w:rFonts w:hint="eastAsia"/>
        </w:rPr>
        <w:t>，</w:t>
      </w:r>
      <w:r>
        <w:rPr>
          <w:rFonts w:ascii="仿宋_GB2312" w:hAnsi="仿宋_GB2312" w:cs="仿宋_GB2312" w:hint="eastAsia"/>
        </w:rPr>
        <w:t>指标分值6分，因系统原因导致扣分，自评得分5.4分。</w:t>
      </w:r>
    </w:p>
    <w:p w:rsidR="004533DC" w:rsidRDefault="00D20B43">
      <w:pPr>
        <w:ind w:firstLine="640"/>
      </w:pPr>
      <w:r>
        <w:rPr>
          <w:rFonts w:hint="eastAsia"/>
        </w:rPr>
        <w:t>生态效益指标：宣传生态保护</w:t>
      </w:r>
      <w:r>
        <w:rPr>
          <w:rFonts w:ascii="仿宋_GB2312" w:hAnsi="仿宋_GB2312" w:cs="仿宋_GB2312" w:hint="eastAsia"/>
        </w:rPr>
        <w:t>年度指标</w:t>
      </w:r>
      <w:proofErr w:type="gramStart"/>
      <w:r>
        <w:rPr>
          <w:rFonts w:ascii="仿宋_GB2312" w:hAnsi="仿宋_GB2312" w:cs="仿宋_GB2312" w:hint="eastAsia"/>
        </w:rPr>
        <w:t>值</w:t>
      </w:r>
      <w:r>
        <w:rPr>
          <w:rFonts w:hint="eastAsia"/>
        </w:rPr>
        <w:t>有效</w:t>
      </w:r>
      <w:proofErr w:type="gramEnd"/>
      <w:r>
        <w:rPr>
          <w:rFonts w:hint="eastAsia"/>
        </w:rPr>
        <w:t>维护提高，</w:t>
      </w:r>
      <w:r>
        <w:rPr>
          <w:rFonts w:ascii="仿宋_GB2312" w:hAnsi="仿宋_GB2312" w:cs="仿宋_GB2312" w:hint="eastAsia"/>
        </w:rPr>
        <w:t>实际完成100%</w:t>
      </w:r>
      <w:r>
        <w:rPr>
          <w:rFonts w:hint="eastAsia"/>
        </w:rPr>
        <w:t>，</w:t>
      </w:r>
      <w:r>
        <w:rPr>
          <w:rFonts w:ascii="仿宋_GB2312" w:hAnsi="仿宋_GB2312" w:cs="仿宋_GB2312" w:hint="eastAsia"/>
        </w:rPr>
        <w:t>指标分值8分，因系统原因导致扣分，自评得分7.2分。</w:t>
      </w:r>
    </w:p>
    <w:p w:rsidR="004533DC" w:rsidRDefault="00D20B43">
      <w:pPr>
        <w:ind w:firstLine="640"/>
        <w:rPr>
          <w:highlight w:val="yellow"/>
        </w:rPr>
      </w:pPr>
      <w:r>
        <w:rPr>
          <w:rFonts w:hint="eastAsia"/>
        </w:rPr>
        <w:t>（</w:t>
      </w:r>
      <w:r>
        <w:rPr>
          <w:rFonts w:hint="eastAsia"/>
        </w:rPr>
        <w:t>4</w:t>
      </w:r>
      <w:r>
        <w:rPr>
          <w:rFonts w:hint="eastAsia"/>
        </w:rPr>
        <w:t>）项目满意度指标完成情况分析</w:t>
      </w:r>
    </w:p>
    <w:p w:rsidR="004533DC" w:rsidRDefault="00D20B43">
      <w:pPr>
        <w:ind w:firstLine="640"/>
      </w:pPr>
      <w:r>
        <w:rPr>
          <w:rFonts w:hint="eastAsia"/>
        </w:rPr>
        <w:t>项目服务对象满意度指标主要</w:t>
      </w:r>
      <w:bookmarkStart w:id="238" w:name="OLE_LINK72"/>
      <w:r>
        <w:rPr>
          <w:rFonts w:hint="eastAsia"/>
        </w:rPr>
        <w:t>群众满意度</w:t>
      </w:r>
      <w:bookmarkEnd w:id="238"/>
      <w:r>
        <w:rPr>
          <w:rFonts w:hint="eastAsia"/>
        </w:rPr>
        <w:t>，</w:t>
      </w:r>
      <w:r>
        <w:rPr>
          <w:rFonts w:ascii="仿宋_GB2312" w:hAnsi="仿宋_GB2312" w:cs="仿宋_GB2312" w:hint="eastAsia"/>
        </w:rPr>
        <w:t>年度指标值</w:t>
      </w:r>
      <w:bookmarkStart w:id="239" w:name="OLE_LINK74"/>
      <w:r>
        <w:rPr>
          <w:rFonts w:hint="eastAsia"/>
        </w:rPr>
        <w:t>&gt;</w:t>
      </w:r>
      <w:bookmarkEnd w:id="239"/>
      <w:r>
        <w:rPr>
          <w:rFonts w:hint="eastAsia"/>
        </w:rPr>
        <w:t>=90%</w:t>
      </w:r>
      <w:r>
        <w:rPr>
          <w:rFonts w:hint="eastAsia"/>
        </w:rPr>
        <w:t>，</w:t>
      </w:r>
      <w:bookmarkStart w:id="240" w:name="OLE_LINK75"/>
      <w:r>
        <w:rPr>
          <w:rFonts w:hint="eastAsia"/>
        </w:rPr>
        <w:t>指标分值</w:t>
      </w:r>
      <w:r>
        <w:rPr>
          <w:rFonts w:hint="eastAsia"/>
        </w:rPr>
        <w:t>10</w:t>
      </w:r>
      <w:r>
        <w:rPr>
          <w:rFonts w:hint="eastAsia"/>
        </w:rPr>
        <w:t>分，自评得分</w:t>
      </w:r>
      <w:r>
        <w:rPr>
          <w:rFonts w:hint="eastAsia"/>
        </w:rPr>
        <w:t>10</w:t>
      </w:r>
      <w:r>
        <w:rPr>
          <w:rFonts w:hint="eastAsia"/>
        </w:rPr>
        <w:t>分</w:t>
      </w:r>
      <w:bookmarkEnd w:id="240"/>
      <w:r>
        <w:rPr>
          <w:rFonts w:hint="eastAsia"/>
        </w:rPr>
        <w:t>，得分率</w:t>
      </w:r>
      <w:r>
        <w:rPr>
          <w:rFonts w:hint="eastAsia"/>
        </w:rPr>
        <w:t>100%</w:t>
      </w:r>
      <w:r>
        <w:rPr>
          <w:rFonts w:hint="eastAsia"/>
        </w:rPr>
        <w:t>。</w:t>
      </w:r>
    </w:p>
    <w:p w:rsidR="004533DC" w:rsidRDefault="00D20B43">
      <w:pPr>
        <w:ind w:firstLine="640"/>
      </w:pPr>
      <w:bookmarkStart w:id="241" w:name="_Toc18169"/>
      <w:bookmarkStart w:id="242" w:name="_Toc1075"/>
      <w:r>
        <w:rPr>
          <w:rFonts w:ascii="仿宋_GB2312" w:hAnsi="仿宋_GB2312" w:cs="仿宋_GB2312" w:hint="eastAsia"/>
          <w:szCs w:val="32"/>
        </w:rPr>
        <w:lastRenderedPageBreak/>
        <w:t>2024年</w:t>
      </w:r>
      <w:proofErr w:type="gramStart"/>
      <w:r>
        <w:rPr>
          <w:rFonts w:ascii="仿宋_GB2312" w:hAnsi="仿宋_GB2312" w:cs="仿宋_GB2312" w:hint="eastAsia"/>
          <w:szCs w:val="32"/>
        </w:rPr>
        <w:t>融媒体</w:t>
      </w:r>
      <w:proofErr w:type="gramEnd"/>
      <w:r>
        <w:rPr>
          <w:rFonts w:ascii="仿宋_GB2312" w:hAnsi="仿宋_GB2312" w:cs="仿宋_GB2312" w:hint="eastAsia"/>
          <w:szCs w:val="32"/>
        </w:rPr>
        <w:t>中心做实做优与传统媒体、新兴媒体合作，双向奔赴，共享共赢，全面</w:t>
      </w:r>
      <w:proofErr w:type="gramStart"/>
      <w:r>
        <w:rPr>
          <w:rFonts w:ascii="仿宋_GB2312" w:hAnsi="仿宋_GB2312" w:cs="仿宋_GB2312" w:hint="eastAsia"/>
          <w:szCs w:val="32"/>
        </w:rPr>
        <w:t>讲好陇法好</w:t>
      </w:r>
      <w:proofErr w:type="gramEnd"/>
      <w:r>
        <w:rPr>
          <w:rFonts w:ascii="仿宋_GB2312" w:hAnsi="仿宋_GB2312" w:cs="仿宋_GB2312" w:hint="eastAsia"/>
          <w:szCs w:val="32"/>
        </w:rPr>
        <w:t>故事，</w:t>
      </w:r>
      <w:r>
        <w:rPr>
          <w:rFonts w:hint="eastAsia"/>
        </w:rPr>
        <w:t>群众满意度</w:t>
      </w:r>
      <w:bookmarkStart w:id="243" w:name="OLE_LINK73"/>
      <w:r>
        <w:rPr>
          <w:rFonts w:hint="eastAsia"/>
        </w:rPr>
        <w:t>&gt;=90%</w:t>
      </w:r>
      <w:r>
        <w:rPr>
          <w:rFonts w:hint="eastAsia"/>
        </w:rPr>
        <w:t>，指标分值</w:t>
      </w:r>
      <w:r>
        <w:rPr>
          <w:rFonts w:hint="eastAsia"/>
        </w:rPr>
        <w:t>10</w:t>
      </w:r>
      <w:r>
        <w:rPr>
          <w:rFonts w:hint="eastAsia"/>
        </w:rPr>
        <w:t>分，自评得分</w:t>
      </w:r>
      <w:r>
        <w:rPr>
          <w:rFonts w:hint="eastAsia"/>
        </w:rPr>
        <w:t>10</w:t>
      </w:r>
      <w:r>
        <w:rPr>
          <w:rFonts w:hint="eastAsia"/>
        </w:rPr>
        <w:t>分。</w:t>
      </w:r>
      <w:bookmarkStart w:id="244" w:name="_GoBack"/>
      <w:bookmarkEnd w:id="244"/>
    </w:p>
    <w:bookmarkEnd w:id="243"/>
    <w:p w:rsidR="004533DC" w:rsidRDefault="00D20B43" w:rsidP="00E573D2">
      <w:pPr>
        <w:pStyle w:val="3"/>
        <w:keepNext w:val="0"/>
        <w:keepLines w:val="0"/>
        <w:spacing w:line="560" w:lineRule="exact"/>
        <w:ind w:firstLine="643"/>
        <w:rPr>
          <w:rFonts w:ascii="仿宋_GB2312" w:eastAsia="仿宋_GB2312"/>
        </w:rPr>
      </w:pPr>
      <w:r>
        <w:rPr>
          <w:rFonts w:ascii="仿宋_GB2312" w:eastAsia="仿宋_GB2312" w:hint="eastAsia"/>
        </w:rPr>
        <w:t>4.偏离绩效目标的原因及下一步改进措施</w:t>
      </w:r>
      <w:bookmarkEnd w:id="241"/>
      <w:bookmarkEnd w:id="242"/>
    </w:p>
    <w:p w:rsidR="004533DC" w:rsidRDefault="00D20B43" w:rsidP="00926600">
      <w:pPr>
        <w:pStyle w:val="2"/>
        <w:keepNext w:val="0"/>
        <w:keepLines w:val="0"/>
        <w:spacing w:line="560" w:lineRule="exact"/>
        <w:ind w:firstLine="640"/>
        <w:rPr>
          <w:b w:val="0"/>
          <w:bCs/>
        </w:rPr>
      </w:pPr>
      <w:bookmarkStart w:id="245" w:name="_Toc16220"/>
      <w:bookmarkStart w:id="246" w:name="_Toc7557"/>
      <w:bookmarkStart w:id="247" w:name="_Toc3896"/>
      <w:bookmarkStart w:id="248" w:name="_Toc25155"/>
      <w:bookmarkStart w:id="249" w:name="_Toc2096"/>
      <w:bookmarkStart w:id="250" w:name="_Toc30207"/>
      <w:r>
        <w:rPr>
          <w:rFonts w:hint="eastAsia"/>
          <w:b w:val="0"/>
          <w:bCs/>
        </w:rPr>
        <w:t>无</w:t>
      </w:r>
      <w:bookmarkEnd w:id="245"/>
    </w:p>
    <w:p w:rsidR="004533DC" w:rsidRDefault="00D20B43">
      <w:pPr>
        <w:pStyle w:val="1"/>
        <w:keepNext w:val="0"/>
        <w:keepLines w:val="0"/>
        <w:spacing w:line="560" w:lineRule="exact"/>
        <w:ind w:firstLine="643"/>
      </w:pPr>
      <w:bookmarkStart w:id="251" w:name="_Toc6976"/>
      <w:r>
        <w:rPr>
          <w:rFonts w:hint="eastAsia"/>
        </w:rPr>
        <w:t>五、绩效自评结果拟应用和公开情况</w:t>
      </w:r>
      <w:bookmarkEnd w:id="246"/>
      <w:bookmarkEnd w:id="247"/>
      <w:bookmarkEnd w:id="248"/>
      <w:bookmarkEnd w:id="249"/>
      <w:bookmarkEnd w:id="250"/>
      <w:bookmarkEnd w:id="251"/>
    </w:p>
    <w:p w:rsidR="004533DC" w:rsidRDefault="00D20B43">
      <w:pPr>
        <w:ind w:firstLine="640"/>
      </w:pPr>
      <w:bookmarkStart w:id="252" w:name="_Toc6522"/>
      <w:bookmarkStart w:id="253" w:name="_Toc17780"/>
      <w:bookmarkStart w:id="254" w:name="_Toc14906"/>
      <w:r>
        <w:rPr>
          <w:rFonts w:hint="eastAsia"/>
        </w:rPr>
        <w:t>绩效自评结果的应用是部门完善政策和改进管理的重要依据，部门要加强评价结果的应用。根据政策文件规定，</w:t>
      </w:r>
      <w:proofErr w:type="gramStart"/>
      <w:r>
        <w:rPr>
          <w:rFonts w:hint="eastAsia"/>
        </w:rPr>
        <w:t>融媒体</w:t>
      </w:r>
      <w:proofErr w:type="gramEnd"/>
      <w:r>
        <w:rPr>
          <w:rFonts w:hint="eastAsia"/>
        </w:rPr>
        <w:t>中心绩效自评结果将编入</w:t>
      </w:r>
      <w:r>
        <w:rPr>
          <w:rFonts w:hint="eastAsia"/>
        </w:rPr>
        <w:t>2024</w:t>
      </w:r>
      <w:r>
        <w:rPr>
          <w:rFonts w:hint="eastAsia"/>
        </w:rPr>
        <w:t>年度决算中，随同</w:t>
      </w:r>
      <w:r>
        <w:rPr>
          <w:rFonts w:hint="eastAsia"/>
        </w:rPr>
        <w:t>2024</w:t>
      </w:r>
      <w:r>
        <w:rPr>
          <w:rFonts w:hint="eastAsia"/>
        </w:rPr>
        <w:t>年度部门决算同步公开。</w:t>
      </w:r>
    </w:p>
    <w:p w:rsidR="004533DC" w:rsidRDefault="00D20B43">
      <w:pPr>
        <w:pStyle w:val="1"/>
        <w:keepNext w:val="0"/>
        <w:keepLines w:val="0"/>
        <w:spacing w:line="560" w:lineRule="exact"/>
        <w:ind w:firstLine="643"/>
      </w:pPr>
      <w:bookmarkStart w:id="255" w:name="_Toc9968"/>
      <w:bookmarkStart w:id="256" w:name="_Toc9923"/>
      <w:bookmarkStart w:id="257" w:name="_Toc6006"/>
      <w:bookmarkStart w:id="258" w:name="_Toc25893"/>
      <w:bookmarkStart w:id="259" w:name="_Toc4118"/>
      <w:bookmarkStart w:id="260" w:name="_Toc26975"/>
      <w:r>
        <w:rPr>
          <w:rFonts w:hint="eastAsia"/>
        </w:rPr>
        <w:t>六、其他需要说明的问题</w:t>
      </w:r>
      <w:bookmarkEnd w:id="255"/>
      <w:bookmarkEnd w:id="256"/>
    </w:p>
    <w:p w:rsidR="004533DC" w:rsidRDefault="00D20B43">
      <w:pPr>
        <w:ind w:firstLine="640"/>
        <w:jc w:val="left"/>
        <w:rPr>
          <w:rFonts w:hAnsi="宋体"/>
          <w:szCs w:val="28"/>
        </w:rPr>
      </w:pPr>
      <w:r>
        <w:rPr>
          <w:rFonts w:hAnsi="宋体" w:hint="eastAsia"/>
          <w:szCs w:val="28"/>
        </w:rPr>
        <w:t>无。</w:t>
      </w:r>
    </w:p>
    <w:p w:rsidR="004533DC" w:rsidRDefault="004533DC">
      <w:pPr>
        <w:ind w:firstLineChars="0" w:firstLine="0"/>
        <w:jc w:val="left"/>
      </w:pPr>
    </w:p>
    <w:p w:rsidR="004533DC" w:rsidRDefault="004533DC">
      <w:pPr>
        <w:pStyle w:val="BodyTextFirstIndent275375cd0-6dd5-4e0e-a182-e144e3e71415"/>
        <w:ind w:leftChars="0" w:left="0" w:firstLine="640"/>
        <w:rPr>
          <w:highlight w:val="yellow"/>
        </w:rPr>
      </w:pPr>
    </w:p>
    <w:p w:rsidR="004533DC" w:rsidRDefault="004533DC">
      <w:pPr>
        <w:pStyle w:val="BodyTextFirstIndent275375cd0-6dd5-4e0e-a182-e144e3e71415"/>
        <w:ind w:leftChars="0" w:left="0" w:firstLine="640"/>
        <w:rPr>
          <w:highlight w:val="yellow"/>
        </w:rPr>
      </w:pPr>
    </w:p>
    <w:p w:rsidR="004533DC" w:rsidRDefault="00D20B43">
      <w:pPr>
        <w:ind w:firstLine="640"/>
        <w:jc w:val="left"/>
        <w:outlineLvl w:val="0"/>
      </w:pPr>
      <w:bookmarkStart w:id="261" w:name="_Toc5078"/>
      <w:bookmarkStart w:id="262" w:name="_Toc19991"/>
      <w:bookmarkStart w:id="263" w:name="_Toc27889"/>
      <w:r>
        <w:rPr>
          <w:rFonts w:hint="eastAsia"/>
        </w:rPr>
        <w:t>附件：</w:t>
      </w:r>
      <w:r>
        <w:rPr>
          <w:rFonts w:hint="eastAsia"/>
        </w:rPr>
        <w:t>2024</w:t>
      </w:r>
      <w:r>
        <w:rPr>
          <w:rFonts w:hint="eastAsia"/>
        </w:rPr>
        <w:t>年度省级预算执行情况绩效自评报表</w:t>
      </w:r>
      <w:bookmarkEnd w:id="257"/>
      <w:bookmarkEnd w:id="258"/>
      <w:bookmarkEnd w:id="259"/>
      <w:bookmarkEnd w:id="260"/>
      <w:bookmarkEnd w:id="261"/>
      <w:bookmarkEnd w:id="262"/>
      <w:bookmarkEnd w:id="263"/>
    </w:p>
    <w:p w:rsidR="004533DC" w:rsidRDefault="004533DC">
      <w:pPr>
        <w:pStyle w:val="BodyTextFirstIndent275375cd0-6dd5-4e0e-a182-e144e3e71415"/>
        <w:ind w:leftChars="0" w:left="0" w:firstLine="640"/>
      </w:pPr>
    </w:p>
    <w:p w:rsidR="004533DC" w:rsidRDefault="004533DC">
      <w:pPr>
        <w:pStyle w:val="BodyTextFirstIndent275375cd0-6dd5-4e0e-a182-e144e3e71415"/>
        <w:ind w:leftChars="0" w:left="0" w:firstLine="640"/>
      </w:pPr>
    </w:p>
    <w:p w:rsidR="004533DC" w:rsidRDefault="004533DC">
      <w:pPr>
        <w:pStyle w:val="BodyTextFirstIndent275375cd0-6dd5-4e0e-a182-e144e3e71415"/>
        <w:ind w:leftChars="0" w:left="0" w:firstLine="640"/>
      </w:pPr>
    </w:p>
    <w:bookmarkEnd w:id="252"/>
    <w:bookmarkEnd w:id="253"/>
    <w:bookmarkEnd w:id="254"/>
    <w:p w:rsidR="004533DC" w:rsidRDefault="00D20B43">
      <w:pPr>
        <w:ind w:firstLineChars="0" w:firstLine="0"/>
        <w:jc w:val="right"/>
      </w:pPr>
      <w:r>
        <w:rPr>
          <w:rFonts w:hint="eastAsia"/>
        </w:rPr>
        <w:t>甘肃省高级人民法院</w:t>
      </w:r>
      <w:proofErr w:type="gramStart"/>
      <w:r>
        <w:rPr>
          <w:rFonts w:hint="eastAsia"/>
        </w:rPr>
        <w:t>融媒体</w:t>
      </w:r>
      <w:proofErr w:type="gramEnd"/>
      <w:r>
        <w:rPr>
          <w:rFonts w:hint="eastAsia"/>
        </w:rPr>
        <w:t>中心</w:t>
      </w:r>
    </w:p>
    <w:p w:rsidR="004533DC" w:rsidRDefault="004533DC">
      <w:pPr>
        <w:ind w:firstLineChars="0" w:firstLine="0"/>
        <w:jc w:val="right"/>
      </w:pPr>
      <w:bookmarkStart w:id="264" w:name="_Toc16334"/>
      <w:bookmarkStart w:id="265" w:name="_Toc7395"/>
      <w:bookmarkStart w:id="266" w:name="_Toc17325"/>
    </w:p>
    <w:p w:rsidR="004533DC" w:rsidRDefault="00D20B43">
      <w:pPr>
        <w:ind w:firstLine="640"/>
        <w:jc w:val="center"/>
      </w:pPr>
      <w:r>
        <w:rPr>
          <w:rFonts w:hint="eastAsia"/>
        </w:rPr>
        <w:t xml:space="preserve">                          2025</w:t>
      </w:r>
      <w:r>
        <w:rPr>
          <w:rFonts w:hint="eastAsia"/>
        </w:rPr>
        <w:t>年</w:t>
      </w:r>
      <w:r>
        <w:rPr>
          <w:rFonts w:hint="eastAsia"/>
        </w:rPr>
        <w:t>3</w:t>
      </w:r>
      <w:r>
        <w:rPr>
          <w:rFonts w:hint="eastAsia"/>
        </w:rPr>
        <w:t>月</w:t>
      </w:r>
      <w:r>
        <w:rPr>
          <w:rFonts w:hint="eastAsia"/>
        </w:rPr>
        <w:t>10</w:t>
      </w:r>
      <w:r>
        <w:rPr>
          <w:rFonts w:hint="eastAsia"/>
        </w:rPr>
        <w:t>日</w:t>
      </w:r>
      <w:bookmarkEnd w:id="264"/>
      <w:bookmarkEnd w:id="265"/>
      <w:bookmarkEnd w:id="266"/>
    </w:p>
    <w:sectPr w:rsidR="004533DC" w:rsidSect="004533DC">
      <w:footerReference w:type="default" r:id="rId15"/>
      <w:pgSz w:w="11906" w:h="16838"/>
      <w:pgMar w:top="1928" w:right="1531" w:bottom="1701" w:left="1531" w:header="737" w:footer="851"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2AE" w:rsidRDefault="002112AE" w:rsidP="00926600">
      <w:pPr>
        <w:spacing w:line="240" w:lineRule="auto"/>
        <w:ind w:firstLine="640"/>
      </w:pPr>
      <w:r>
        <w:separator/>
      </w:r>
    </w:p>
  </w:endnote>
  <w:endnote w:type="continuationSeparator" w:id="1">
    <w:p w:rsidR="002112AE" w:rsidRDefault="002112AE" w:rsidP="00926600">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swiss"/>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2AE" w:rsidRDefault="002112AE">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2AE" w:rsidRDefault="002112AE">
    <w:pPr>
      <w:pStyle w:val="a5"/>
      <w:ind w:firstLine="360"/>
    </w:pPr>
  </w:p>
  <w:p w:rsidR="002112AE" w:rsidRDefault="002112AE">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2AE" w:rsidRDefault="002112AE">
    <w:pPr>
      <w:pStyle w:val="a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2AE" w:rsidRDefault="002112AE">
    <w:pPr>
      <w:pStyle w:val="a5"/>
      <w:ind w:firstLine="360"/>
    </w:pPr>
  </w:p>
  <w:p w:rsidR="002112AE" w:rsidRDefault="002112AE">
    <w:pPr>
      <w:pStyle w:val="a5"/>
      <w:ind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2AE" w:rsidRDefault="002112AE">
    <w:pPr>
      <w:pStyle w:val="a5"/>
      <w:ind w:firstLine="360"/>
    </w:pPr>
    <w:r>
      <w:pict>
        <v:rect id="文本框 4" o:spid="_x0000_s1026" style="position:absolute;left:0;text-align:left;margin-left:0;margin-top:0;width:2in;height:2in;z-index:251659264;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G7Y9/3KAQAAkgMAAA4AAAAAAAAAAQAgAAAAHwEAAGRycy9lMm9E&#10;b2MueG1sUEsFBgAAAAAGAAYAWQEAAFsFAAAAAA==&#10;" filled="f" stroked="f">
          <v:textbox style="mso-fit-shape-to-text:t" inset="0,0,0,0">
            <w:txbxContent>
              <w:p w:rsidR="002112AE" w:rsidRDefault="002112AE">
                <w:pPr>
                  <w:pStyle w:val="a5"/>
                  <w:ind w:firstLine="360"/>
                </w:pPr>
                <w:fldSimple w:instr=" PAGE  \* MERGEFORMAT ">
                  <w:r w:rsidR="000009DE">
                    <w:rPr>
                      <w:noProof/>
                    </w:rPr>
                    <w:t>14</w:t>
                  </w:r>
                </w:fldSimple>
              </w:p>
            </w:txbxContent>
          </v:textbox>
          <w10:wrap anchorx="margin"/>
        </v:rect>
      </w:pict>
    </w:r>
  </w:p>
  <w:p w:rsidR="002112AE" w:rsidRDefault="002112AE">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2AE" w:rsidRDefault="002112AE" w:rsidP="00926600">
      <w:pPr>
        <w:spacing w:line="240" w:lineRule="auto"/>
        <w:ind w:firstLine="640"/>
      </w:pPr>
      <w:r>
        <w:separator/>
      </w:r>
    </w:p>
  </w:footnote>
  <w:footnote w:type="continuationSeparator" w:id="1">
    <w:p w:rsidR="002112AE" w:rsidRDefault="002112AE" w:rsidP="00926600">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2AE" w:rsidRDefault="002112AE">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2AE" w:rsidRDefault="002112AE">
    <w:pPr>
      <w:pStyle w:val="a3"/>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2AE" w:rsidRDefault="002112AE">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chineseCountingThousand"/>
      <w:suff w:val="nothing"/>
      <w:lvlText w:val="第%1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pStyle w:val="4"/>
      <w:suff w:val="nothing"/>
      <w:lvlText w:val="第四"/>
      <w:lvlJc w:val="left"/>
      <w:pPr>
        <w:ind w:left="1365"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WVlYmY1MTgwOGU5Yjc1ZjhiNGE5NWFhODQxN2YyNjIifQ=="/>
  </w:docVars>
  <w:rsids>
    <w:rsidRoot w:val="00933726"/>
    <w:rsid w:val="000009DE"/>
    <w:rsid w:val="001303C8"/>
    <w:rsid w:val="00143849"/>
    <w:rsid w:val="002112AE"/>
    <w:rsid w:val="0030133F"/>
    <w:rsid w:val="003A105D"/>
    <w:rsid w:val="003D1B46"/>
    <w:rsid w:val="004533DC"/>
    <w:rsid w:val="00607CF1"/>
    <w:rsid w:val="0081375C"/>
    <w:rsid w:val="008276FF"/>
    <w:rsid w:val="008F32BA"/>
    <w:rsid w:val="00907E3A"/>
    <w:rsid w:val="00926600"/>
    <w:rsid w:val="00933726"/>
    <w:rsid w:val="00947F34"/>
    <w:rsid w:val="009C3D00"/>
    <w:rsid w:val="00BE0EC5"/>
    <w:rsid w:val="00C821ED"/>
    <w:rsid w:val="00D20B43"/>
    <w:rsid w:val="00E0781C"/>
    <w:rsid w:val="00E573D2"/>
    <w:rsid w:val="00E91A98"/>
    <w:rsid w:val="00F60A63"/>
    <w:rsid w:val="00F850FC"/>
    <w:rsid w:val="00FC44A6"/>
    <w:rsid w:val="00FD3FF2"/>
    <w:rsid w:val="067601CC"/>
    <w:rsid w:val="09A8301A"/>
    <w:rsid w:val="19611F86"/>
    <w:rsid w:val="1BAD4554"/>
    <w:rsid w:val="1EC3702C"/>
    <w:rsid w:val="2004171A"/>
    <w:rsid w:val="2B5F7431"/>
    <w:rsid w:val="2C180572"/>
    <w:rsid w:val="2FAF2D6B"/>
    <w:rsid w:val="30930C37"/>
    <w:rsid w:val="3FD14DBA"/>
    <w:rsid w:val="42FF7E84"/>
    <w:rsid w:val="4A1100B3"/>
    <w:rsid w:val="5CF13059"/>
    <w:rsid w:val="674C6E10"/>
    <w:rsid w:val="6B433024"/>
    <w:rsid w:val="6B6B3150"/>
    <w:rsid w:val="77B14324"/>
    <w:rsid w:val="7BA726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uiPriority="9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Indent21"/>
    <w:qFormat/>
    <w:rsid w:val="004533DC"/>
    <w:pPr>
      <w:widowControl w:val="0"/>
      <w:autoSpaceDE w:val="0"/>
      <w:autoSpaceDN w:val="0"/>
      <w:spacing w:line="560" w:lineRule="exact"/>
      <w:ind w:firstLineChars="200" w:firstLine="420"/>
      <w:jc w:val="both"/>
    </w:pPr>
    <w:rPr>
      <w:rFonts w:eastAsia="仿宋_GB2312"/>
      <w:kern w:val="2"/>
      <w:sz w:val="32"/>
      <w:szCs w:val="24"/>
    </w:rPr>
  </w:style>
  <w:style w:type="paragraph" w:styleId="1">
    <w:name w:val="heading 1"/>
    <w:basedOn w:val="a"/>
    <w:next w:val="a"/>
    <w:link w:val="1Char"/>
    <w:qFormat/>
    <w:rsid w:val="004533DC"/>
    <w:pPr>
      <w:keepNext/>
      <w:keepLines/>
      <w:spacing w:line="240" w:lineRule="auto"/>
      <w:outlineLvl w:val="0"/>
    </w:pPr>
    <w:rPr>
      <w:rFonts w:eastAsia="黑体"/>
      <w:b/>
      <w:kern w:val="44"/>
    </w:rPr>
  </w:style>
  <w:style w:type="paragraph" w:styleId="2">
    <w:name w:val="heading 2"/>
    <w:basedOn w:val="a"/>
    <w:next w:val="l"/>
    <w:link w:val="2Char"/>
    <w:qFormat/>
    <w:rsid w:val="004533DC"/>
    <w:pPr>
      <w:keepNext/>
      <w:keepLines/>
      <w:spacing w:line="240" w:lineRule="auto"/>
      <w:outlineLvl w:val="1"/>
    </w:pPr>
    <w:rPr>
      <w:rFonts w:ascii="Arial" w:eastAsia="楷体" w:hAnsi="Arial"/>
      <w:b/>
    </w:rPr>
  </w:style>
  <w:style w:type="paragraph" w:styleId="3">
    <w:name w:val="heading 3"/>
    <w:basedOn w:val="a"/>
    <w:next w:val="a"/>
    <w:link w:val="3Char"/>
    <w:qFormat/>
    <w:rsid w:val="004533DC"/>
    <w:pPr>
      <w:keepNext/>
      <w:keepLines/>
      <w:spacing w:line="240" w:lineRule="auto"/>
      <w:outlineLvl w:val="2"/>
    </w:pPr>
    <w:rPr>
      <w:rFonts w:eastAsia="仿宋"/>
      <w:b/>
    </w:rPr>
  </w:style>
  <w:style w:type="paragraph" w:styleId="4">
    <w:name w:val="heading 4"/>
    <w:basedOn w:val="a"/>
    <w:next w:val="a"/>
    <w:qFormat/>
    <w:rsid w:val="004533DC"/>
    <w:pPr>
      <w:keepNext/>
      <w:keepLines/>
      <w:numPr>
        <w:ilvl w:val="3"/>
        <w:numId w:val="1"/>
      </w:numPr>
      <w:spacing w:before="280" w:after="290" w:line="376" w:lineRule="auto"/>
      <w:outlineLvl w:val="3"/>
    </w:pPr>
    <w:rPr>
      <w:rFonts w:ascii="Cambria" w:eastAsia="宋体"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Indent21">
    <w:name w:val="Body Text Indent 21"/>
    <w:basedOn w:val="a"/>
    <w:next w:val="a3"/>
    <w:qFormat/>
    <w:rsid w:val="004533DC"/>
    <w:pPr>
      <w:spacing w:line="480" w:lineRule="auto"/>
      <w:ind w:leftChars="200" w:left="420"/>
    </w:pPr>
  </w:style>
  <w:style w:type="paragraph" w:styleId="a3">
    <w:name w:val="header"/>
    <w:basedOn w:val="a"/>
    <w:qFormat/>
    <w:rsid w:val="004533D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l">
    <w:name w:val="l正文"/>
    <w:basedOn w:val="a"/>
    <w:qFormat/>
    <w:rsid w:val="004533DC"/>
    <w:pPr>
      <w:spacing w:line="360" w:lineRule="auto"/>
      <w:ind w:firstLine="200"/>
    </w:pPr>
    <w:rPr>
      <w:rFonts w:ascii="宋体" w:hAnsi="宋体"/>
      <w:sz w:val="24"/>
    </w:rPr>
  </w:style>
  <w:style w:type="paragraph" w:styleId="a4">
    <w:name w:val="Normal Indent"/>
    <w:basedOn w:val="a"/>
    <w:uiPriority w:val="99"/>
    <w:qFormat/>
    <w:rsid w:val="004533DC"/>
  </w:style>
  <w:style w:type="paragraph" w:styleId="30">
    <w:name w:val="toc 3"/>
    <w:basedOn w:val="a"/>
    <w:next w:val="a"/>
    <w:uiPriority w:val="39"/>
    <w:qFormat/>
    <w:rsid w:val="004533DC"/>
    <w:pPr>
      <w:ind w:leftChars="400" w:left="840"/>
    </w:pPr>
  </w:style>
  <w:style w:type="paragraph" w:styleId="a5">
    <w:name w:val="footer"/>
    <w:basedOn w:val="a"/>
    <w:qFormat/>
    <w:rsid w:val="004533DC"/>
    <w:pPr>
      <w:tabs>
        <w:tab w:val="center" w:pos="4153"/>
        <w:tab w:val="right" w:pos="8306"/>
      </w:tabs>
      <w:snapToGrid w:val="0"/>
      <w:jc w:val="left"/>
    </w:pPr>
    <w:rPr>
      <w:sz w:val="18"/>
    </w:rPr>
  </w:style>
  <w:style w:type="paragraph" w:styleId="10">
    <w:name w:val="toc 1"/>
    <w:basedOn w:val="a"/>
    <w:next w:val="a"/>
    <w:uiPriority w:val="39"/>
    <w:qFormat/>
    <w:rsid w:val="004533DC"/>
    <w:pPr>
      <w:tabs>
        <w:tab w:val="right" w:leader="dot" w:pos="8834"/>
      </w:tabs>
      <w:spacing w:line="240" w:lineRule="auto"/>
      <w:ind w:firstLineChars="0" w:firstLine="0"/>
    </w:pPr>
    <w:rPr>
      <w:rFonts w:ascii="黑体" w:eastAsia="黑体" w:hAnsi="黑体" w:cs="黑体"/>
      <w:bCs/>
      <w:sz w:val="20"/>
      <w:szCs w:val="20"/>
    </w:rPr>
  </w:style>
  <w:style w:type="paragraph" w:styleId="20">
    <w:name w:val="toc 2"/>
    <w:basedOn w:val="a"/>
    <w:next w:val="a"/>
    <w:uiPriority w:val="39"/>
    <w:qFormat/>
    <w:rsid w:val="004533DC"/>
    <w:pPr>
      <w:tabs>
        <w:tab w:val="right" w:leader="dot" w:pos="8834"/>
      </w:tabs>
      <w:ind w:leftChars="140" w:left="420"/>
    </w:pPr>
    <w:rPr>
      <w:rFonts w:ascii="仿宋" w:eastAsia="仿宋" w:hAnsi="仿宋" w:cs="仿宋"/>
      <w:sz w:val="20"/>
      <w:szCs w:val="20"/>
    </w:rPr>
  </w:style>
  <w:style w:type="paragraph" w:styleId="a6">
    <w:name w:val="Normal (Web)"/>
    <w:basedOn w:val="a"/>
    <w:qFormat/>
    <w:rsid w:val="004533DC"/>
    <w:pPr>
      <w:spacing w:beforeAutospacing="1" w:afterAutospacing="1"/>
      <w:jc w:val="left"/>
    </w:pPr>
    <w:rPr>
      <w:kern w:val="0"/>
      <w:sz w:val="24"/>
    </w:rPr>
  </w:style>
  <w:style w:type="character" w:styleId="a7">
    <w:name w:val="Hyperlink"/>
    <w:basedOn w:val="a0"/>
    <w:uiPriority w:val="99"/>
    <w:qFormat/>
    <w:rsid w:val="004533DC"/>
    <w:rPr>
      <w:color w:val="0563C1"/>
      <w:u w:val="single"/>
    </w:rPr>
  </w:style>
  <w:style w:type="paragraph" w:customStyle="1" w:styleId="BodyTextFirstIndent275375cd0-6dd5-4e0e-a182-e144e3e71415">
    <w:name w:val="Body Text First Indent 2_75375cd0-6dd5-4e0e-a182-e144e3e71415"/>
    <w:basedOn w:val="a"/>
    <w:qFormat/>
    <w:rsid w:val="004533DC"/>
    <w:pPr>
      <w:ind w:leftChars="200" w:left="420"/>
    </w:pPr>
  </w:style>
  <w:style w:type="paragraph" w:customStyle="1" w:styleId="21">
    <w:name w:val="正文文本缩进 21"/>
    <w:basedOn w:val="a"/>
    <w:next w:val="a3"/>
    <w:qFormat/>
    <w:rsid w:val="004533DC"/>
    <w:pPr>
      <w:spacing w:line="480" w:lineRule="auto"/>
      <w:ind w:leftChars="200" w:left="420"/>
    </w:pPr>
  </w:style>
  <w:style w:type="paragraph" w:customStyle="1" w:styleId="Default">
    <w:name w:val="Default"/>
    <w:qFormat/>
    <w:rsid w:val="004533DC"/>
    <w:pPr>
      <w:widowControl w:val="0"/>
      <w:autoSpaceDE w:val="0"/>
      <w:autoSpaceDN w:val="0"/>
      <w:adjustRightInd w:val="0"/>
    </w:pPr>
    <w:rPr>
      <w:rFonts w:ascii="...." w:eastAsia="...." w:hAnsi="Calibri" w:cs="...."/>
      <w:color w:val="000000"/>
      <w:sz w:val="24"/>
      <w:szCs w:val="24"/>
    </w:rPr>
  </w:style>
  <w:style w:type="paragraph" w:customStyle="1" w:styleId="22">
    <w:name w:val="样式  + 首行缩进:  2 字符"/>
    <w:basedOn w:val="a"/>
    <w:qFormat/>
    <w:rsid w:val="004533DC"/>
    <w:pPr>
      <w:adjustRightInd w:val="0"/>
      <w:snapToGrid w:val="0"/>
      <w:ind w:firstLine="480"/>
    </w:pPr>
    <w:rPr>
      <w:kern w:val="0"/>
      <w:sz w:val="24"/>
    </w:rPr>
  </w:style>
  <w:style w:type="paragraph" w:customStyle="1" w:styleId="WPSOffice1">
    <w:name w:val="WPSOffice手动目录 1"/>
    <w:qFormat/>
    <w:rsid w:val="004533DC"/>
    <w:rPr>
      <w:rFonts w:ascii="Calibri" w:hAnsi="Calibri" w:cs="黑体"/>
    </w:rPr>
  </w:style>
  <w:style w:type="paragraph" w:customStyle="1" w:styleId="WPSOffice2">
    <w:name w:val="WPSOffice手动目录 2"/>
    <w:qFormat/>
    <w:rsid w:val="004533DC"/>
    <w:pPr>
      <w:ind w:leftChars="200" w:left="200"/>
    </w:pPr>
    <w:rPr>
      <w:rFonts w:ascii="Calibri" w:hAnsi="Calibri" w:cs="黑体"/>
    </w:rPr>
  </w:style>
  <w:style w:type="paragraph" w:customStyle="1" w:styleId="WPSOffice3">
    <w:name w:val="WPSOffice手动目录 3"/>
    <w:qFormat/>
    <w:rsid w:val="004533DC"/>
    <w:pPr>
      <w:ind w:leftChars="400" w:left="400"/>
    </w:pPr>
    <w:rPr>
      <w:rFonts w:ascii="Calibri" w:hAnsi="Calibri" w:cs="黑体"/>
    </w:rPr>
  </w:style>
  <w:style w:type="character" w:customStyle="1" w:styleId="2Char">
    <w:name w:val="标题 2 Char"/>
    <w:link w:val="2"/>
    <w:qFormat/>
    <w:rsid w:val="004533DC"/>
    <w:rPr>
      <w:rFonts w:ascii="Arial" w:eastAsia="楷体" w:hAnsi="Arial"/>
      <w:b/>
      <w:sz w:val="32"/>
    </w:rPr>
  </w:style>
  <w:style w:type="character" w:customStyle="1" w:styleId="1Char">
    <w:name w:val="标题 1 Char"/>
    <w:link w:val="1"/>
    <w:qFormat/>
    <w:rsid w:val="004533DC"/>
    <w:rPr>
      <w:rFonts w:eastAsia="黑体"/>
      <w:b/>
      <w:kern w:val="44"/>
      <w:sz w:val="32"/>
    </w:rPr>
  </w:style>
  <w:style w:type="character" w:customStyle="1" w:styleId="3Char">
    <w:name w:val="标题 3 Char"/>
    <w:link w:val="3"/>
    <w:qFormat/>
    <w:rsid w:val="004533DC"/>
    <w:rPr>
      <w:rFonts w:eastAsia="仿宋"/>
      <w:b/>
      <w:sz w:val="32"/>
    </w:rPr>
  </w:style>
  <w:style w:type="paragraph" w:styleId="a8">
    <w:name w:val="List Paragraph"/>
    <w:basedOn w:val="a"/>
    <w:uiPriority w:val="99"/>
    <w:qFormat/>
    <w:rsid w:val="004533D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9744</Words>
  <Characters>2403</Characters>
  <Application>Microsoft Office Word</Application>
  <DocSecurity>0</DocSecurity>
  <Lines>20</Lines>
  <Paragraphs>24</Paragraphs>
  <ScaleCrop>false</ScaleCrop>
  <Company>微软中国</Company>
  <LinksUpToDate>false</LinksUpToDate>
  <CharactersWithSpaces>12123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甘肃省金昌生态环境监测中心</dc:title>
  <dc:creator>Administrator</dc:creator>
  <cp:lastModifiedBy>think</cp:lastModifiedBy>
  <cp:revision>44</cp:revision>
  <cp:lastPrinted>2023-02-06T07:15:00Z</cp:lastPrinted>
  <dcterms:created xsi:type="dcterms:W3CDTF">2024-04-02T07:33:00Z</dcterms:created>
  <dcterms:modified xsi:type="dcterms:W3CDTF">2025-09-23T02:05:00Z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FBA5E57F93554AF6B3DEDDF2CE93E91A_13</vt:lpwstr>
  </property>
</Properties>
</file>